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67A" w14:textId="77777777" w:rsidR="00C33695" w:rsidRDefault="00C33695" w:rsidP="00C33695">
      <w:pPr>
        <w:pStyle w:val="NoSpacing"/>
        <w:rPr>
          <w:i/>
          <w:iCs/>
          <w:sz w:val="28"/>
          <w:szCs w:val="28"/>
        </w:rPr>
      </w:pPr>
      <w:r w:rsidRPr="00C33695">
        <w:rPr>
          <w:sz w:val="28"/>
          <w:szCs w:val="28"/>
        </w:rPr>
        <w:t xml:space="preserve">Gardening with Natives </w:t>
      </w:r>
      <w:r w:rsidRPr="00C33695">
        <w:rPr>
          <w:i/>
          <w:iCs/>
          <w:sz w:val="28"/>
          <w:szCs w:val="28"/>
        </w:rPr>
        <w:t>by Deborah Halfpenny</w:t>
      </w:r>
    </w:p>
    <w:p w14:paraId="6A9548F0" w14:textId="77777777" w:rsidR="00C33695" w:rsidRPr="00C33695" w:rsidRDefault="00C33695" w:rsidP="00C33695">
      <w:pPr>
        <w:pStyle w:val="NoSpacing"/>
        <w:rPr>
          <w:i/>
          <w:iCs/>
          <w:sz w:val="28"/>
          <w:szCs w:val="28"/>
        </w:rPr>
      </w:pPr>
    </w:p>
    <w:p w14:paraId="00DAF90F" w14:textId="2CB5C338" w:rsidR="00C33695" w:rsidRDefault="00C33695" w:rsidP="00C33695">
      <w:pPr>
        <w:pStyle w:val="NoSpacing"/>
        <w:rPr>
          <w:sz w:val="28"/>
          <w:szCs w:val="28"/>
        </w:rPr>
      </w:pPr>
      <w:r w:rsidRPr="00C33695">
        <w:rPr>
          <w:sz w:val="28"/>
          <w:szCs w:val="28"/>
        </w:rPr>
        <w:t>I’ve heard it said, “Fall is for planting, spring is for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enjoying.” Wise California native gardening advice. If I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were to add anything to that, I’d say, “And summer is for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planning.”</w:t>
      </w:r>
    </w:p>
    <w:p w14:paraId="590AA941" w14:textId="77777777" w:rsidR="00C33695" w:rsidRPr="00C33695" w:rsidRDefault="00C33695" w:rsidP="00C33695">
      <w:pPr>
        <w:pStyle w:val="NoSpacing"/>
        <w:rPr>
          <w:sz w:val="28"/>
          <w:szCs w:val="28"/>
        </w:rPr>
      </w:pPr>
    </w:p>
    <w:p w14:paraId="44E1D0C8" w14:textId="125009E9" w:rsidR="00C33695" w:rsidRPr="00C33695" w:rsidRDefault="00C33695" w:rsidP="00C33695">
      <w:pPr>
        <w:pStyle w:val="NoSpacing"/>
        <w:rPr>
          <w:sz w:val="28"/>
          <w:szCs w:val="28"/>
        </w:rPr>
      </w:pPr>
      <w:r w:rsidRPr="00C33695">
        <w:rPr>
          <w:sz w:val="28"/>
          <w:szCs w:val="28"/>
        </w:rPr>
        <w:t>As we move into the hot summer months, my gardening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routine changes from working with native plants to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attending to my vegetable &amp; pollinator garden. I spend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the cool mornings outside in the garden and then spend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the hot afternoons indoors planning future native/habitat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garden additions or changes and researching the perfect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plants to use. I probably spend an inordinate amount of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 xml:space="preserve">time playing with </w:t>
      </w:r>
      <w:proofErr w:type="spellStart"/>
      <w:r w:rsidRPr="00C33695">
        <w:rPr>
          <w:sz w:val="28"/>
          <w:szCs w:val="28"/>
        </w:rPr>
        <w:t>Calscape’s</w:t>
      </w:r>
      <w:proofErr w:type="spellEnd"/>
      <w:r w:rsidRPr="00C33695">
        <w:rPr>
          <w:sz w:val="28"/>
          <w:szCs w:val="28"/>
        </w:rPr>
        <w:t xml:space="preserve"> “advanced search” https://</w:t>
      </w:r>
    </w:p>
    <w:p w14:paraId="364A4D5D" w14:textId="79E71D6C" w:rsidR="00C33695" w:rsidRDefault="00C33695" w:rsidP="00C33695">
      <w:pPr>
        <w:pStyle w:val="NoSpacing"/>
        <w:rPr>
          <w:sz w:val="28"/>
          <w:szCs w:val="28"/>
        </w:rPr>
      </w:pPr>
      <w:r w:rsidRPr="00C33695">
        <w:rPr>
          <w:sz w:val="28"/>
          <w:szCs w:val="28"/>
        </w:rPr>
        <w:t>calscape.org/</w:t>
      </w:r>
      <w:proofErr w:type="spellStart"/>
      <w:r w:rsidRPr="00C33695">
        <w:rPr>
          <w:sz w:val="28"/>
          <w:szCs w:val="28"/>
        </w:rPr>
        <w:t>search.php</w:t>
      </w:r>
      <w:proofErr w:type="spellEnd"/>
      <w:r w:rsidRPr="00C33695">
        <w:rPr>
          <w:sz w:val="28"/>
          <w:szCs w:val="28"/>
        </w:rPr>
        <w:t>, but I’ve learned a lot by doing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that. Before midsummer, I usually have a nice list of plants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and seeds that I want to have on hand come fall. If I travel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around the state during the summer, I watch for these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plants and buy them as I find them. Keeping native plants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happy in their containers through our hot, dry summers is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a somewhat-challenging gardening job, but is easier, in my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opinion, than searching, often unsuccessfully, to find those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plants at the nurseries in the fall when stock is low and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I’m ready to plant. The point is this: you do not have be a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dormant native gardener just because your garden is in its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summer dormancy. Using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the summer dry heat to kill your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lawn while you plan for the upcoming planting season is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time very well spent.</w:t>
      </w:r>
    </w:p>
    <w:p w14:paraId="30029039" w14:textId="77777777" w:rsidR="00C33695" w:rsidRPr="00C33695" w:rsidRDefault="00C33695" w:rsidP="00C33695">
      <w:pPr>
        <w:pStyle w:val="NoSpacing"/>
        <w:rPr>
          <w:sz w:val="28"/>
          <w:szCs w:val="28"/>
        </w:rPr>
      </w:pPr>
    </w:p>
    <w:p w14:paraId="224F3613" w14:textId="66757D5A" w:rsidR="00C33695" w:rsidRPr="00C33695" w:rsidRDefault="00C33695" w:rsidP="00C33695">
      <w:pPr>
        <w:pStyle w:val="NoSpacing"/>
        <w:rPr>
          <w:sz w:val="28"/>
          <w:szCs w:val="28"/>
        </w:rPr>
      </w:pPr>
      <w:r w:rsidRPr="00C33695">
        <w:rPr>
          <w:sz w:val="28"/>
          <w:szCs w:val="28"/>
        </w:rPr>
        <w:t>While it is generally advised not to plant natives after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March in our area, some native plants will succeed even if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planted in the late spring, early summer. These plants are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those that grow naturally in moist environments and will</w:t>
      </w:r>
    </w:p>
    <w:p w14:paraId="686B5FAE" w14:textId="2155FDBB" w:rsidR="00C33695" w:rsidRPr="00C33695" w:rsidRDefault="00C33695" w:rsidP="00C33695">
      <w:pPr>
        <w:pStyle w:val="NoSpacing"/>
        <w:rPr>
          <w:sz w:val="28"/>
          <w:szCs w:val="28"/>
        </w:rPr>
      </w:pPr>
      <w:r w:rsidRPr="00C33695">
        <w:rPr>
          <w:sz w:val="28"/>
          <w:szCs w:val="28"/>
        </w:rPr>
        <w:t>accept, and even like, the extra summer water required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to get them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established, things like Carex sp., Creek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Dogwoods (Cornus), ferns, Spice Bush (</w:t>
      </w:r>
      <w:proofErr w:type="spellStart"/>
      <w:r w:rsidRPr="00C33695">
        <w:rPr>
          <w:sz w:val="28"/>
          <w:szCs w:val="28"/>
        </w:rPr>
        <w:t>Calycanthus</w:t>
      </w:r>
      <w:proofErr w:type="spellEnd"/>
      <w:r w:rsidRPr="00C33695">
        <w:rPr>
          <w:sz w:val="28"/>
          <w:szCs w:val="28"/>
        </w:rPr>
        <w:t>),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and milkweed - to mention a few. In the case of our local</w:t>
      </w:r>
    </w:p>
    <w:p w14:paraId="2FFF5DC8" w14:textId="1C5BFD3F" w:rsidR="00C33695" w:rsidRDefault="00C33695" w:rsidP="00C33695">
      <w:pPr>
        <w:pStyle w:val="NoSpacing"/>
        <w:rPr>
          <w:sz w:val="28"/>
          <w:szCs w:val="28"/>
        </w:rPr>
      </w:pPr>
      <w:r w:rsidRPr="00C33695">
        <w:rPr>
          <w:sz w:val="28"/>
          <w:szCs w:val="28"/>
        </w:rPr>
        <w:t xml:space="preserve">milkweeds (Asclepias fascicularis, speciosa, </w:t>
      </w:r>
      <w:proofErr w:type="spellStart"/>
      <w:r w:rsidRPr="00C33695">
        <w:rPr>
          <w:sz w:val="28"/>
          <w:szCs w:val="28"/>
        </w:rPr>
        <w:t>eriocarpa</w:t>
      </w:r>
      <w:proofErr w:type="spellEnd"/>
      <w:r w:rsidRPr="00C33695">
        <w:rPr>
          <w:sz w:val="28"/>
          <w:szCs w:val="28"/>
        </w:rPr>
        <w:t>, and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cordifolia), purchasing and planting now, in late spring as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the plants emerge from their winter dormancy, is usually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better than planting in the fall when it is easy to lose track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of them in the garden during their winter dormancy. If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you’re considering adding some local milkweed to your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garden for the Monarchs, do it soon. Check out Calscape</w:t>
      </w:r>
      <w:r w:rsidR="00163569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and Xerces Society for more milkweed planting advice.</w:t>
      </w:r>
    </w:p>
    <w:p w14:paraId="21F3147C" w14:textId="77777777" w:rsidR="00C33695" w:rsidRPr="00C33695" w:rsidRDefault="00C33695" w:rsidP="00C33695">
      <w:pPr>
        <w:pStyle w:val="NoSpacing"/>
        <w:rPr>
          <w:sz w:val="28"/>
          <w:szCs w:val="28"/>
        </w:rPr>
      </w:pPr>
    </w:p>
    <w:p w14:paraId="7646B8EA" w14:textId="770782D0" w:rsidR="00C33695" w:rsidRDefault="00C33695" w:rsidP="00C33695">
      <w:pPr>
        <w:pStyle w:val="NoSpacing"/>
        <w:rPr>
          <w:sz w:val="28"/>
          <w:szCs w:val="28"/>
        </w:rPr>
      </w:pPr>
      <w:r w:rsidRPr="00C33695">
        <w:rPr>
          <w:sz w:val="28"/>
          <w:szCs w:val="28"/>
        </w:rPr>
        <w:t>Want to start planning your native habitat garden, but</w:t>
      </w:r>
      <w:r w:rsidR="00F17457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don’t know where to start? Contact me at neighborhood_habitat.aas@gmail.com. We have lots of resources and</w:t>
      </w:r>
      <w:r w:rsidR="00F17457">
        <w:rPr>
          <w:sz w:val="28"/>
          <w:szCs w:val="28"/>
        </w:rPr>
        <w:t xml:space="preserve"> </w:t>
      </w:r>
      <w:r w:rsidRPr="00C33695">
        <w:rPr>
          <w:sz w:val="28"/>
          <w:szCs w:val="28"/>
        </w:rPr>
        <w:t>experiences to help you get off on the right foot</w:t>
      </w:r>
      <w:r w:rsidRPr="00C33695">
        <w:rPr>
          <w:sz w:val="28"/>
          <w:szCs w:val="28"/>
        </w:rPr>
        <w:t xml:space="preserve">. </w:t>
      </w:r>
    </w:p>
    <w:p w14:paraId="28B209F8" w14:textId="77777777" w:rsidR="00C33695" w:rsidRPr="00C33695" w:rsidRDefault="00C33695" w:rsidP="00C33695">
      <w:pPr>
        <w:pStyle w:val="NoSpacing"/>
        <w:rPr>
          <w:sz w:val="28"/>
          <w:szCs w:val="28"/>
        </w:rPr>
      </w:pPr>
    </w:p>
    <w:p w14:paraId="0E03D25C" w14:textId="23B51DD8" w:rsidR="00C33695" w:rsidRDefault="00C33695" w:rsidP="00C33695">
      <w:r w:rsidRPr="00C33695">
        <w:rPr>
          <w:noProof/>
        </w:rPr>
        <w:drawing>
          <wp:inline distT="0" distB="0" distL="0" distR="0" wp14:anchorId="25CC8300" wp14:editId="5F90585F">
            <wp:extent cx="5943600" cy="4436745"/>
            <wp:effectExtent l="0" t="0" r="0" b="1905"/>
            <wp:docPr id="998606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C534B" w14:textId="6D8F8379" w:rsidR="00C33695" w:rsidRDefault="00C33695" w:rsidP="00C33695">
      <w:r w:rsidRPr="00C33695">
        <w:t>California Native Plant Garden. Photo by Deborah Halfpenny</w:t>
      </w:r>
    </w:p>
    <w:sectPr w:rsidR="00C3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5"/>
    <w:rsid w:val="00163569"/>
    <w:rsid w:val="00BF445B"/>
    <w:rsid w:val="00C33695"/>
    <w:rsid w:val="00F1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8D5C"/>
  <w15:chartTrackingRefBased/>
  <w15:docId w15:val="{741CF01C-1DD5-4CBC-8BF5-43E38786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6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3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Mandel</dc:creator>
  <cp:keywords/>
  <dc:description/>
  <cp:lastModifiedBy>Doug Mandel</cp:lastModifiedBy>
  <cp:revision>2</cp:revision>
  <dcterms:created xsi:type="dcterms:W3CDTF">2025-08-13T05:17:00Z</dcterms:created>
  <dcterms:modified xsi:type="dcterms:W3CDTF">2025-08-13T06:04:00Z</dcterms:modified>
</cp:coreProperties>
</file>