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6B" w:rsidRDefault="00532672" w:rsidP="00E10D6B">
      <w:pPr>
        <w:sectPr w:rsidR="00E10D6B" w:rsidSect="00960150">
          <w:headerReference w:type="even" r:id="rId8"/>
          <w:headerReference w:type="default" r:id="rId9"/>
          <w:footerReference w:type="even" r:id="rId10"/>
          <w:footerReference w:type="default" r:id="rId11"/>
          <w:headerReference w:type="first" r:id="rId12"/>
          <w:footerReference w:type="first" r:id="rId13"/>
          <w:pgSz w:w="12240" w:h="15840"/>
          <w:pgMar w:top="3780" w:right="1440" w:bottom="2430" w:left="1440" w:header="720" w:footer="720" w:gutter="0"/>
          <w:cols w:space="720"/>
          <w:docGrid w:linePitch="360"/>
        </w:sectPr>
      </w:pPr>
      <w:r>
        <w:rPr>
          <w:noProof/>
        </w:rPr>
        <mc:AlternateContent>
          <mc:Choice Requires="wps">
            <w:drawing>
              <wp:anchor distT="45720" distB="45720" distL="114300" distR="114300" simplePos="0" relativeHeight="251665408" behindDoc="0" locked="0" layoutInCell="1" allowOverlap="1">
                <wp:simplePos x="0" y="0"/>
                <wp:positionH relativeFrom="column">
                  <wp:posOffset>5114925</wp:posOffset>
                </wp:positionH>
                <wp:positionV relativeFrom="page">
                  <wp:posOffset>161925</wp:posOffset>
                </wp:positionV>
                <wp:extent cx="1426210" cy="351155"/>
                <wp:effectExtent l="0" t="0" r="254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A91" w:rsidRPr="001D626F" w:rsidRDefault="00532672" w:rsidP="00992C8D">
                            <w:pPr>
                              <w:spacing w:line="288" w:lineRule="auto"/>
                              <w:jc w:val="right"/>
                              <w:rPr>
                                <w:rFonts w:cs="Arial"/>
                                <w:b/>
                                <w:color w:val="FFFFFF"/>
                                <w:sz w:val="24"/>
                              </w:rPr>
                            </w:pPr>
                            <w:r>
                              <w:rPr>
                                <w:rFonts w:cs="Arial"/>
                                <w:b/>
                                <w:color w:val="FFFFFF"/>
                                <w:sz w:val="28"/>
                              </w:rPr>
                              <w:t>December 2017</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75pt;margin-top:12.75pt;width:112.3pt;height:27.65pt;z-index:25166540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" filled="f" stroked="f">
                <v:textbox>
                  <w:txbxContent>
                    <w:p w:rsidR="00A97A91" w:rsidRPr="001D626F" w:rsidRDefault="00532672" w:rsidP="00992C8D">
                      <w:pPr>
                        <w:spacing w:line="288" w:lineRule="auto"/>
                        <w:jc w:val="right"/>
                        <w:rPr>
                          <w:rFonts w:cs="Arial"/>
                          <w:b/>
                          <w:color w:val="FFFFFF"/>
                          <w:sz w:val="24"/>
                        </w:rPr>
                      </w:pPr>
                      <w:r>
                        <w:rPr>
                          <w:rFonts w:cs="Arial"/>
                          <w:b/>
                          <w:color w:val="FFFFFF"/>
                          <w:sz w:val="28"/>
                        </w:rPr>
                        <w:t>December 2017</w:t>
                      </w:r>
                    </w:p>
                  </w:txbxContent>
                </v:textbox>
                <w10:wrap anchory="page"/>
              </v:shape>
            </w:pict>
          </mc:Fallback>
        </mc:AlternateContent>
      </w:r>
      <w:r>
        <w:rPr>
          <w:noProof/>
        </w:rPr>
        <mc:AlternateContent>
          <mc:Choice Requires="wps">
            <w:drawing>
              <wp:anchor distT="45720" distB="45720" distL="114300" distR="114300" simplePos="0" relativeHeight="251659264" behindDoc="0" locked="1" layoutInCell="1" allowOverlap="1">
                <wp:simplePos x="0" y="0"/>
                <wp:positionH relativeFrom="column">
                  <wp:posOffset>-666750</wp:posOffset>
                </wp:positionH>
                <wp:positionV relativeFrom="page">
                  <wp:posOffset>3345815</wp:posOffset>
                </wp:positionV>
                <wp:extent cx="2834640" cy="5568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568950"/>
                        </a:xfrm>
                        <a:prstGeom prst="rect">
                          <a:avLst/>
                        </a:prstGeom>
                        <a:noFill/>
                        <a:ln w="9525">
                          <a:noFill/>
                          <a:miter lim="800000"/>
                          <a:headEnd/>
                          <a:tailEnd/>
                        </a:ln>
                      </wps:spPr>
                      <wps:txbx>
                        <w:txbxContent>
                          <w:p w:rsidR="00A97A91" w:rsidRPr="001D626F" w:rsidRDefault="00532672" w:rsidP="00236C19">
                            <w:pPr>
                              <w:spacing w:after="120"/>
                              <w:rPr>
                                <w:b/>
                                <w:color w:val="404040"/>
                                <w:sz w:val="28"/>
                              </w:rPr>
                            </w:pPr>
                            <w:r>
                              <w:rPr>
                                <w:b/>
                                <w:color w:val="404040"/>
                                <w:sz w:val="28"/>
                              </w:rPr>
                              <w:t>Safety First: Holiday Decorations</w:t>
                            </w:r>
                          </w:p>
                          <w:p w:rsidR="000B38B6" w:rsidRPr="000B38B6" w:rsidRDefault="00532672" w:rsidP="000B38B6">
                            <w:pPr>
                              <w:spacing w:after="120"/>
                              <w:rPr>
                                <w:color w:val="404040"/>
                              </w:rPr>
                            </w:pPr>
                            <w:r w:rsidRPr="000B38B6">
                              <w:rPr>
                                <w:color w:val="404040"/>
                              </w:rPr>
                              <w:t>Although decorative lights are great for getting your home ready for the holidays, they can also present a safety risk if they aren’t displayed and maintained properly. Here are a few things to keep in mind to ensure that your home is safe during the holidays:</w:t>
                            </w:r>
                          </w:p>
                          <w:p w:rsidR="000B38B6" w:rsidRPr="000B38B6" w:rsidRDefault="00532672" w:rsidP="000B38B6">
                            <w:pPr>
                              <w:pStyle w:val="ListParagraph"/>
                              <w:numPr>
                                <w:ilvl w:val="0"/>
                                <w:numId w:val="7"/>
                              </w:numPr>
                              <w:spacing w:after="120"/>
                              <w:ind w:left="504"/>
                              <w:contextualSpacing w:val="0"/>
                              <w:rPr>
                                <w:color w:val="404040"/>
                              </w:rPr>
                            </w:pPr>
                            <w:r w:rsidRPr="000B38B6">
                              <w:rPr>
                                <w:color w:val="404040"/>
                              </w:rPr>
                              <w:t xml:space="preserve">When you’re buying decorations, always check to see if the product has a label that indicates that it has been independently tested by an organization like Underwriters Laboratories. </w:t>
                            </w:r>
                          </w:p>
                          <w:p w:rsidR="000B38B6" w:rsidRPr="000B38B6" w:rsidRDefault="00532672" w:rsidP="000B38B6">
                            <w:pPr>
                              <w:pStyle w:val="ListParagraph"/>
                              <w:numPr>
                                <w:ilvl w:val="0"/>
                                <w:numId w:val="7"/>
                              </w:numPr>
                              <w:spacing w:after="120"/>
                              <w:ind w:left="504"/>
                              <w:contextualSpacing w:val="0"/>
                              <w:rPr>
                                <w:color w:val="404040"/>
                              </w:rPr>
                            </w:pPr>
                            <w:r w:rsidRPr="000B38B6">
                              <w:rPr>
                                <w:color w:val="404040"/>
                              </w:rPr>
                              <w:t>Inspect all lights before you use them. If you notice any damaged cords or plugs, discard those lights immediately. Also, if you need to replace any bulbs, make sure that the lights are unplugged first.</w:t>
                            </w:r>
                          </w:p>
                          <w:p w:rsidR="000B38B6" w:rsidRPr="000B38B6" w:rsidRDefault="00532672" w:rsidP="000B38B6">
                            <w:pPr>
                              <w:pStyle w:val="ListParagraph"/>
                              <w:numPr>
                                <w:ilvl w:val="0"/>
                                <w:numId w:val="7"/>
                              </w:numPr>
                              <w:spacing w:after="120"/>
                              <w:ind w:left="504"/>
                              <w:contextualSpacing w:val="0"/>
                              <w:rPr>
                                <w:color w:val="404040"/>
                              </w:rPr>
                            </w:pPr>
                            <w:r w:rsidRPr="000B38B6">
                              <w:rPr>
                                <w:color w:val="404040"/>
                              </w:rPr>
                              <w:t>Use a ladder made of nonconductive materials when you hang lights outside to reduce the risk of electrocution.</w:t>
                            </w:r>
                          </w:p>
                          <w:p w:rsidR="00A97A91" w:rsidRPr="000B38B6" w:rsidRDefault="00532672" w:rsidP="000B38B6">
                            <w:pPr>
                              <w:numPr>
                                <w:ilvl w:val="0"/>
                                <w:numId w:val="9"/>
                              </w:numPr>
                              <w:spacing w:after="120"/>
                              <w:ind w:left="504"/>
                              <w:rPr>
                                <w:color w:val="404040"/>
                              </w:rPr>
                            </w:pPr>
                            <w:r w:rsidRPr="000B38B6">
                              <w:rPr>
                                <w:color w:val="404040"/>
                              </w:rPr>
                              <w:t>Check to see if your lights were designed for indoor or outdoor use. Although most decorative lights have basic waterproofing, indoor lights can present a serious risk of electrocution or fire if they’re used outside.</w:t>
                            </w:r>
                          </w:p>
                        </w:txbxContent>
                      </wps:txbx>
                      <wps:bodyPr rot="0" vert="horz" wrap="square" anchor="t" anchorCtr="0"/>
                    </wps:wsp>
                  </a:graphicData>
                </a:graphic>
              </wp:anchor>
            </w:drawing>
          </mc:Choice>
          <mc:Fallback>
            <w:pict>
              <v:shape id="_x0000_s1026" type="#_x0000_t202" style="height:438.5pt;margin-left:-52.5pt;margin-top:263.45pt;mso-height-percent:0;mso-height-relative:margin;mso-position-vertical-relative:page;mso-width-percent:0;mso-width-relative:margin;mso-wrap-distance-bottom:3.6pt;mso-wrap-distance-left:9pt;mso-wrap-distance-right:9pt;mso-wrap-distance-top:3.6pt;mso-wrap-style:square;position:absolute;v-text-anchor:top;visibility:visible;width:223.2pt;z-index:251660288" filled="f" stroked="f">
                <v:textbox>
                  <w:txbxContent>
                    <w:p w:rsidR="00A97A91" w:rsidRPr="001D626F" w:rsidP="00236C19">
                      <w:pPr>
                        <w:spacing w:after="120"/>
                        <w:rPr>
                          <w:b/>
                          <w:color w:val="404040"/>
                          <w:sz w:val="28"/>
                        </w:rPr>
                      </w:pPr>
                      <w:r>
                        <w:rPr>
                          <w:b/>
                          <w:color w:val="404040"/>
                          <w:sz w:val="28"/>
                        </w:rPr>
                        <w:t>Safety First: Holiday Decorations</w:t>
                      </w:r>
                    </w:p>
                    <w:p w:rsidR="000B38B6" w:rsidRPr="000B38B6" w:rsidP="000B38B6">
                      <w:pPr>
                        <w:spacing w:after="120"/>
                        <w:rPr>
                          <w:color w:val="404040"/>
                        </w:rPr>
                      </w:pPr>
                      <w:r w:rsidRPr="000B38B6">
                        <w:rPr>
                          <w:color w:val="404040"/>
                        </w:rPr>
                        <w:t>Although decorative lights are great for getting your home ready for the holidays, they can also present a safety risk if they aren’t displayed and maintained properly. Here are a few things to keep in mind to ensure that your home is safe during the holidays:</w:t>
                      </w:r>
                    </w:p>
                    <w:p w:rsidR="000B38B6" w:rsidRPr="000B38B6" w:rsidP="000B38B6">
                      <w:pPr>
                        <w:pStyle w:val="ListParagraph"/>
                        <w:numPr>
                          <w:ilvl w:val="0"/>
                          <w:numId w:val="7"/>
                        </w:numPr>
                        <w:spacing w:after="120"/>
                        <w:ind w:left="504"/>
                        <w:contextualSpacing w:val="0"/>
                        <w:rPr>
                          <w:color w:val="404040"/>
                        </w:rPr>
                      </w:pPr>
                      <w:r w:rsidRPr="000B38B6">
                        <w:rPr>
                          <w:color w:val="404040"/>
                        </w:rPr>
                        <w:t xml:space="preserve">When you’re buying decorations, always check to see if the product has a label that indicates that it has been independently tested by an organization like Underwriters Laboratories. </w:t>
                      </w:r>
                    </w:p>
                    <w:p w:rsidR="000B38B6" w:rsidRPr="000B38B6" w:rsidP="000B38B6">
                      <w:pPr>
                        <w:pStyle w:val="ListParagraph"/>
                        <w:numPr>
                          <w:ilvl w:val="0"/>
                          <w:numId w:val="7"/>
                        </w:numPr>
                        <w:spacing w:after="120"/>
                        <w:ind w:left="504"/>
                        <w:contextualSpacing w:val="0"/>
                        <w:rPr>
                          <w:color w:val="404040"/>
                        </w:rPr>
                      </w:pPr>
                      <w:r w:rsidRPr="000B38B6">
                        <w:rPr>
                          <w:color w:val="404040"/>
                        </w:rPr>
                        <w:t>Inspect all lights before you use them. If you notice any damaged cords or plugs, discard those lights immediately. Also, if you need to replace any bulbs, make sure that the lights are unplugged first.</w:t>
                      </w:r>
                    </w:p>
                    <w:p w:rsidR="000B38B6" w:rsidRPr="000B38B6" w:rsidP="000B38B6">
                      <w:pPr>
                        <w:pStyle w:val="ListParagraph"/>
                        <w:numPr>
                          <w:ilvl w:val="0"/>
                          <w:numId w:val="7"/>
                        </w:numPr>
                        <w:spacing w:after="120"/>
                        <w:ind w:left="504"/>
                        <w:contextualSpacing w:val="0"/>
                        <w:rPr>
                          <w:color w:val="404040"/>
                        </w:rPr>
                      </w:pPr>
                      <w:r w:rsidRPr="000B38B6">
                        <w:rPr>
                          <w:color w:val="404040"/>
                        </w:rPr>
                        <w:t>Use a ladder made of nonconductive materials when you hang lights outside to reduce the risk of electrocution.</w:t>
                      </w:r>
                    </w:p>
                    <w:p w:rsidR="00A97A91" w:rsidRPr="000B38B6" w:rsidP="000B38B6">
                      <w:pPr>
                        <w:numPr>
                          <w:ilvl w:val="0"/>
                          <w:numId w:val="9"/>
                        </w:numPr>
                        <w:spacing w:after="120"/>
                        <w:ind w:left="504"/>
                        <w:rPr>
                          <w:color w:val="404040"/>
                        </w:rPr>
                      </w:pPr>
                      <w:r w:rsidRPr="000B38B6">
                        <w:rPr>
                          <w:color w:val="404040"/>
                        </w:rPr>
                        <w:t>Check to see if your lights were designed for indoor or outdoor use. Although most decorative lights have basic waterproofing, indoor lights can present a serious risk of electrocution or fire if they’re used outside.</w:t>
                      </w:r>
                    </w:p>
                  </w:txbxContent>
                </v:textbox>
                <w10:anchorlock/>
              </v:shape>
            </w:pict>
          </mc:Fallback>
        </mc:AlternateContent>
      </w:r>
      <w:r>
        <w:rPr>
          <w:noProof/>
        </w:rPr>
        <mc:AlternateContent>
          <mc:Choice Requires="wps">
            <w:drawing>
              <wp:anchor distT="45720" distB="45720" distL="114300" distR="114300" simplePos="0" relativeHeight="251664384" behindDoc="0" locked="1" layoutInCell="1" allowOverlap="1">
                <wp:simplePos x="0" y="0"/>
                <wp:positionH relativeFrom="page">
                  <wp:posOffset>3867150</wp:posOffset>
                </wp:positionH>
                <wp:positionV relativeFrom="page">
                  <wp:posOffset>1247775</wp:posOffset>
                </wp:positionV>
                <wp:extent cx="3448050" cy="971550"/>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71550"/>
                        </a:xfrm>
                        <a:prstGeom prst="rect">
                          <a:avLst/>
                        </a:prstGeom>
                        <a:noFill/>
                        <a:ln w="9525">
                          <a:noFill/>
                          <a:miter lim="800000"/>
                          <a:headEnd/>
                          <a:tailEnd/>
                        </a:ln>
                      </wps:spPr>
                      <wps:txbx>
                        <w:txbxContent>
                          <w:p w:rsidR="000956D7" w:rsidRPr="00236664" w:rsidRDefault="00532672" w:rsidP="000956D7">
                            <w:pPr>
                              <w:spacing w:line="288" w:lineRule="auto"/>
                              <w:rPr>
                                <w:b/>
                                <w:color w:val="D1DEE1"/>
                                <w:sz w:val="20"/>
                              </w:rPr>
                            </w:pPr>
                            <w:r w:rsidRPr="00236664">
                              <w:rPr>
                                <w:b/>
                                <w:color w:val="D1DEE1"/>
                                <w:sz w:val="24"/>
                              </w:rPr>
                              <w:t>Health and wellness tips for your work</w:t>
                            </w:r>
                            <w:r>
                              <w:rPr>
                                <w:b/>
                                <w:color w:val="D1DEE1"/>
                                <w:sz w:val="24"/>
                              </w:rPr>
                              <w:t xml:space="preserve"> </w:t>
                            </w:r>
                            <w:r w:rsidRPr="00236664">
                              <w:rPr>
                                <w:b/>
                                <w:color w:val="D1DEE1"/>
                                <w:sz w:val="24"/>
                              </w:rPr>
                              <w:t>and life—</w:t>
                            </w:r>
                            <w:r w:rsidRPr="00236664">
                              <w:rPr>
                                <w:b/>
                                <w:color w:val="D1DEE1"/>
                                <w:sz w:val="24"/>
                              </w:rPr>
                              <w:br/>
                            </w:r>
                            <w:r>
                              <w:rPr>
                                <w:b/>
                                <w:color w:val="D1DEE1"/>
                                <w:sz w:val="24"/>
                              </w:rPr>
                              <w:t xml:space="preserve">presented by </w:t>
                            </w:r>
                            <w:r w:rsidR="00800C95" w:rsidRPr="006A51FA">
                              <w:rPr>
                                <w:b/>
                                <w:color w:val="FF0000"/>
                                <w:sz w:val="24"/>
                              </w:rPr>
                              <w:t>Your Company Name.</w:t>
                            </w:r>
                          </w:p>
                          <w:p w:rsidR="00A97A91" w:rsidRPr="00236664" w:rsidRDefault="00800C95" w:rsidP="006A7C1A">
                            <w:pPr>
                              <w:spacing w:after="240" w:line="288" w:lineRule="auto"/>
                              <w:rPr>
                                <w:b/>
                                <w:color w:val="D1DEE1"/>
                                <w:sz w:val="20"/>
                              </w:rPr>
                            </w:pPr>
                          </w:p>
                        </w:txbxContent>
                      </wps:txbx>
                      <wps:bodyPr rot="0" vert="horz" wrap="square" anchor="t" anchorCtr="0"/>
                    </wps:wsp>
                  </a:graphicData>
                </a:graphic>
              </wp:anchor>
            </w:drawing>
          </mc:Choice>
          <mc:Fallback>
            <w:pict>
              <v:shape id="_x0000_s1028" type="#_x0000_t202" style="position:absolute;margin-left:304.5pt;margin-top:98.25pt;width:271.5pt;height:76.5pt;z-index:251664384;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" filled="f" stroked="f">
                <v:textbox>
                  <w:txbxContent>
                    <w:p w:rsidR="000956D7" w:rsidRPr="00236664" w:rsidRDefault="00532672" w:rsidP="000956D7">
                      <w:pPr>
                        <w:spacing w:line="288" w:lineRule="auto"/>
                        <w:rPr>
                          <w:b/>
                          <w:color w:val="D1DEE1"/>
                          <w:sz w:val="20"/>
                        </w:rPr>
                      </w:pPr>
                      <w:r w:rsidRPr="00236664">
                        <w:rPr>
                          <w:b/>
                          <w:color w:val="D1DEE1"/>
                          <w:sz w:val="24"/>
                        </w:rPr>
                        <w:t>Health and wellness tips for your work</w:t>
                      </w:r>
                      <w:r>
                        <w:rPr>
                          <w:b/>
                          <w:color w:val="D1DEE1"/>
                          <w:sz w:val="24"/>
                        </w:rPr>
                        <w:t xml:space="preserve"> </w:t>
                      </w:r>
                      <w:r w:rsidRPr="00236664">
                        <w:rPr>
                          <w:b/>
                          <w:color w:val="D1DEE1"/>
                          <w:sz w:val="24"/>
                        </w:rPr>
                        <w:t>and life—</w:t>
                      </w:r>
                      <w:r w:rsidRPr="00236664">
                        <w:rPr>
                          <w:b/>
                          <w:color w:val="D1DEE1"/>
                          <w:sz w:val="24"/>
                        </w:rPr>
                        <w:br/>
                      </w:r>
                      <w:r>
                        <w:rPr>
                          <w:b/>
                          <w:color w:val="D1DEE1"/>
                          <w:sz w:val="24"/>
                        </w:rPr>
                        <w:t xml:space="preserve">presented by </w:t>
                      </w:r>
                      <w:r w:rsidR="00800C95" w:rsidRPr="006A51FA">
                        <w:rPr>
                          <w:b/>
                          <w:color w:val="FF0000"/>
                          <w:sz w:val="24"/>
                        </w:rPr>
                        <w:t>Your Company Name.</w:t>
                      </w:r>
                    </w:p>
                    <w:p w:rsidR="00A97A91" w:rsidRPr="00236664" w:rsidRDefault="00800C95" w:rsidP="006A7C1A">
                      <w:pPr>
                        <w:spacing w:after="240" w:line="288" w:lineRule="auto"/>
                        <w:rPr>
                          <w:b/>
                          <w:color w:val="D1DEE1"/>
                          <w:sz w:val="20"/>
                        </w:rPr>
                      </w:pPr>
                    </w:p>
                  </w:txbxContent>
                </v:textbox>
                <w10:wrap anchorx="page" anchory="page"/>
                <w10:anchorlock/>
              </v:shape>
            </w:pict>
          </mc:Fallback>
        </mc:AlternateContent>
      </w:r>
    </w:p>
    <w:p w:rsidR="00B327A4" w:rsidRPr="007B6312" w:rsidRDefault="00532672" w:rsidP="007B6312">
      <w:pPr>
        <w:pStyle w:val="Heading1"/>
        <w:rPr>
          <w:rStyle w:val="Heading1Char"/>
          <w:b/>
        </w:rPr>
      </w:pPr>
      <w:r>
        <w:rPr>
          <w:rStyle w:val="Heading1Char"/>
          <w:b/>
        </w:rPr>
        <w:t>3 Charitable Giving Ideas for This Holiday Season</w:t>
      </w:r>
    </w:p>
    <w:p w:rsidR="00992C8D" w:rsidRDefault="00532672" w:rsidP="00992C8D">
      <w:pPr>
        <w:ind w:left="4140"/>
      </w:pPr>
      <w:r>
        <w:t>For some, the holiday season is synonymous with charitable giving and showing kindness to your friends, family and even strangers. With that season once again upon us, here are three best practices for charitable giving:</w:t>
      </w:r>
    </w:p>
    <w:p w:rsidR="00FA2233" w:rsidRPr="00FA2233" w:rsidRDefault="00532672" w:rsidP="00725104">
      <w:pPr>
        <w:numPr>
          <w:ilvl w:val="0"/>
          <w:numId w:val="6"/>
        </w:numPr>
        <w:spacing w:after="120"/>
        <w:ind w:left="4536"/>
      </w:pPr>
      <w:r>
        <w:rPr>
          <w:b/>
        </w:rPr>
        <w:t xml:space="preserve">Consider what charity you want to help. </w:t>
      </w:r>
      <w:r>
        <w:t xml:space="preserve">Choosing a charity can be a daunting task, but it doesn’t have to be. Think about what is important to you. Once you’ve identified the type of charity you want to help, you can use </w:t>
      </w:r>
      <w:hyperlink r:id="rId14" w:history="1">
        <w:proofErr w:type="spellStart"/>
        <w:r w:rsidRPr="00FA2233">
          <w:rPr>
            <w:rStyle w:val="Hyperlink"/>
          </w:rPr>
          <w:t>GuideStar</w:t>
        </w:r>
        <w:proofErr w:type="spellEnd"/>
      </w:hyperlink>
      <w:r>
        <w:t>, a website that provides as much information as possible about IRS-registered charities, to find nonprofits that support the causes that are important to you. You can enter in your location as well to find charities that are close to where you live or work.</w:t>
      </w:r>
    </w:p>
    <w:p w:rsidR="00992C8D" w:rsidRPr="00992C8D" w:rsidRDefault="00532672" w:rsidP="00725104">
      <w:pPr>
        <w:numPr>
          <w:ilvl w:val="0"/>
          <w:numId w:val="6"/>
        </w:numPr>
        <w:spacing w:after="120"/>
        <w:ind w:left="4536"/>
      </w:pPr>
      <w:r w:rsidRPr="00992C8D">
        <w:rPr>
          <w:b/>
        </w:rPr>
        <w:t>Conduct a little research before you donate.</w:t>
      </w:r>
      <w:r>
        <w:t xml:space="preserve"> </w:t>
      </w:r>
      <w:r w:rsidRPr="00992C8D">
        <w:t xml:space="preserve">Unfortunately, despite the fact that there are numerous charitable organizations, not all of them are as reputable as they may claim. </w:t>
      </w:r>
      <w:r>
        <w:t xml:space="preserve">In addition to researching the charity on GuideStar, you can also look up your chosen charity on a website called </w:t>
      </w:r>
      <w:hyperlink r:id="rId15" w:history="1">
        <w:r w:rsidRPr="00FA2233">
          <w:rPr>
            <w:rStyle w:val="Hyperlink"/>
          </w:rPr>
          <w:t>Charity Navigator</w:t>
        </w:r>
      </w:hyperlink>
      <w:r>
        <w:t xml:space="preserve"> to see how the charity spends its money and uses donations. </w:t>
      </w:r>
    </w:p>
    <w:p w:rsidR="00992C8D" w:rsidRDefault="00532672" w:rsidP="00725104">
      <w:pPr>
        <w:numPr>
          <w:ilvl w:val="0"/>
          <w:numId w:val="6"/>
        </w:numPr>
        <w:spacing w:after="120"/>
        <w:ind w:left="4536"/>
      </w:pPr>
      <w:r w:rsidRPr="00992C8D">
        <w:rPr>
          <w:b/>
        </w:rPr>
        <w:t>Consider how you want to give.</w:t>
      </w:r>
      <w:r w:rsidRPr="00992C8D">
        <w:t xml:space="preserve"> There are many ways for you to donate. Regardless of how you give or how many charities you donate to, you should keep in mind that there are processing costs associated with every donation that you make.</w:t>
      </w:r>
    </w:p>
    <w:p w:rsidR="004147ED" w:rsidRPr="008F0866" w:rsidRDefault="00532672" w:rsidP="0087083A">
      <w:pPr>
        <w:spacing w:after="120"/>
        <w:ind w:left="4140"/>
        <w:rPr>
          <w:rStyle w:val="Heading1Char"/>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-676275</wp:posOffset>
                </wp:positionH>
                <wp:positionV relativeFrom="page">
                  <wp:posOffset>409574</wp:posOffset>
                </wp:positionV>
                <wp:extent cx="2797810" cy="6600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60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312" w:rsidRPr="00694CCC" w:rsidRDefault="00532672" w:rsidP="007B6312">
                            <w:pPr>
                              <w:spacing w:after="80"/>
                              <w:rPr>
                                <w:rFonts w:cs="Arial"/>
                                <w:b/>
                                <w:color w:val="404040"/>
                                <w:sz w:val="28"/>
                              </w:rPr>
                            </w:pPr>
                            <w:r>
                              <w:rPr>
                                <w:rFonts w:cs="Arial"/>
                                <w:b/>
                                <w:color w:val="404040"/>
                                <w:sz w:val="28"/>
                              </w:rPr>
                              <w:t>OLD FASHIONED BREAD PUDDING</w:t>
                            </w:r>
                          </w:p>
                          <w:p w:rsidR="007B6312" w:rsidRDefault="00532672" w:rsidP="0004790B">
                            <w:pPr>
                              <w:spacing w:after="40" w:line="245" w:lineRule="auto"/>
                              <w:rPr>
                                <w:color w:val="404040"/>
                                <w:sz w:val="20"/>
                                <w:szCs w:val="20"/>
                              </w:rPr>
                            </w:pPr>
                            <w:r>
                              <w:rPr>
                                <w:color w:val="404040"/>
                                <w:sz w:val="20"/>
                                <w:szCs w:val="20"/>
                              </w:rPr>
                              <w:t>5 slices of bread</w:t>
                            </w:r>
                          </w:p>
                          <w:p w:rsidR="007B6312" w:rsidRDefault="00532672" w:rsidP="0004790B">
                            <w:pPr>
                              <w:spacing w:after="40" w:line="245" w:lineRule="auto"/>
                              <w:rPr>
                                <w:color w:val="404040"/>
                                <w:sz w:val="20"/>
                                <w:szCs w:val="20"/>
                              </w:rPr>
                            </w:pPr>
                            <w:r>
                              <w:rPr>
                                <w:color w:val="404040"/>
                                <w:sz w:val="20"/>
                                <w:szCs w:val="20"/>
                              </w:rPr>
                              <w:t xml:space="preserve">2 Tbsp. butter </w:t>
                            </w:r>
                          </w:p>
                          <w:p w:rsidR="007B6312" w:rsidRDefault="00532672" w:rsidP="0004790B">
                            <w:pPr>
                              <w:spacing w:after="40" w:line="245" w:lineRule="auto"/>
                              <w:rPr>
                                <w:color w:val="404040"/>
                                <w:sz w:val="20"/>
                                <w:szCs w:val="20"/>
                              </w:rPr>
                            </w:pPr>
                            <w:r>
                              <w:rPr>
                                <w:color w:val="404040"/>
                                <w:sz w:val="20"/>
                                <w:szCs w:val="20"/>
                              </w:rPr>
                              <w:t>¼ tsp. cinnamon</w:t>
                            </w:r>
                          </w:p>
                          <w:p w:rsidR="007B6312" w:rsidRDefault="00532672" w:rsidP="0004790B">
                            <w:pPr>
                              <w:spacing w:after="40" w:line="245" w:lineRule="auto"/>
                              <w:rPr>
                                <w:color w:val="404040"/>
                                <w:sz w:val="20"/>
                                <w:szCs w:val="20"/>
                              </w:rPr>
                            </w:pPr>
                            <w:r>
                              <w:rPr>
                                <w:rFonts w:cs="Calibri"/>
                                <w:color w:val="404040"/>
                                <w:sz w:val="20"/>
                                <w:szCs w:val="20"/>
                              </w:rPr>
                              <w:t>⅓</w:t>
                            </w:r>
                            <w:r>
                              <w:rPr>
                                <w:color w:val="404040"/>
                                <w:sz w:val="20"/>
                                <w:szCs w:val="20"/>
                              </w:rPr>
                              <w:t xml:space="preserve"> cup brown sugar</w:t>
                            </w:r>
                          </w:p>
                          <w:p w:rsidR="0004790B" w:rsidRDefault="00532672" w:rsidP="0004790B">
                            <w:pPr>
                              <w:spacing w:after="40" w:line="245" w:lineRule="auto"/>
                              <w:rPr>
                                <w:color w:val="404040"/>
                                <w:sz w:val="20"/>
                                <w:szCs w:val="20"/>
                              </w:rPr>
                            </w:pPr>
                            <w:r>
                              <w:rPr>
                                <w:color w:val="404040"/>
                                <w:sz w:val="20"/>
                                <w:szCs w:val="20"/>
                              </w:rPr>
                              <w:t>½ cup raisins</w:t>
                            </w:r>
                          </w:p>
                          <w:p w:rsidR="007B6312" w:rsidRDefault="00532672" w:rsidP="0004790B">
                            <w:pPr>
                              <w:spacing w:after="40" w:line="245" w:lineRule="auto"/>
                              <w:rPr>
                                <w:color w:val="404040"/>
                                <w:sz w:val="20"/>
                                <w:szCs w:val="20"/>
                              </w:rPr>
                            </w:pPr>
                            <w:r>
                              <w:rPr>
                                <w:color w:val="404040"/>
                                <w:sz w:val="20"/>
                                <w:szCs w:val="20"/>
                              </w:rPr>
                              <w:t>3 large eggs</w:t>
                            </w:r>
                          </w:p>
                          <w:p w:rsidR="0004790B" w:rsidRDefault="00532672" w:rsidP="0004790B">
                            <w:pPr>
                              <w:spacing w:after="40" w:line="245" w:lineRule="auto"/>
                              <w:rPr>
                                <w:color w:val="404040"/>
                                <w:sz w:val="20"/>
                                <w:szCs w:val="20"/>
                              </w:rPr>
                            </w:pPr>
                            <w:r>
                              <w:rPr>
                                <w:color w:val="404040"/>
                                <w:sz w:val="20"/>
                                <w:szCs w:val="20"/>
                              </w:rPr>
                              <w:t>2 cups nonfat milk</w:t>
                            </w:r>
                          </w:p>
                          <w:p w:rsidR="0004790B" w:rsidRDefault="00532672" w:rsidP="0004790B">
                            <w:pPr>
                              <w:spacing w:after="40" w:line="245" w:lineRule="auto"/>
                              <w:rPr>
                                <w:color w:val="404040"/>
                                <w:sz w:val="20"/>
                                <w:szCs w:val="20"/>
                              </w:rPr>
                            </w:pPr>
                            <w:r>
                              <w:rPr>
                                <w:color w:val="404040"/>
                                <w:sz w:val="20"/>
                                <w:szCs w:val="20"/>
                              </w:rPr>
                              <w:t>¼ tsp. salt</w:t>
                            </w:r>
                          </w:p>
                          <w:p w:rsidR="007B6312" w:rsidRPr="00694CCC" w:rsidRDefault="00532672" w:rsidP="000E2436">
                            <w:pPr>
                              <w:spacing w:after="120" w:line="245" w:lineRule="auto"/>
                              <w:rPr>
                                <w:color w:val="404040"/>
                                <w:sz w:val="20"/>
                                <w:szCs w:val="20"/>
                              </w:rPr>
                            </w:pPr>
                            <w:r>
                              <w:rPr>
                                <w:color w:val="404040"/>
                                <w:sz w:val="20"/>
                                <w:szCs w:val="20"/>
                              </w:rPr>
                              <w:t>1 tsp. pure vanilla extract</w:t>
                            </w:r>
                          </w:p>
                          <w:p w:rsidR="007B6312" w:rsidRPr="00694CCC" w:rsidRDefault="00532672" w:rsidP="007B6312">
                            <w:pPr>
                              <w:spacing w:after="80"/>
                              <w:rPr>
                                <w:b/>
                                <w:color w:val="404040"/>
                                <w:sz w:val="28"/>
                                <w:szCs w:val="20"/>
                              </w:rPr>
                            </w:pPr>
                            <w:r w:rsidRPr="00694CCC">
                              <w:rPr>
                                <w:b/>
                                <w:color w:val="404040"/>
                                <w:sz w:val="28"/>
                                <w:szCs w:val="20"/>
                              </w:rPr>
                              <w:t>PREPARATIONS</w:t>
                            </w:r>
                          </w:p>
                          <w:p w:rsidR="007B6312" w:rsidRDefault="00532672" w:rsidP="007B6312">
                            <w:pPr>
                              <w:numPr>
                                <w:ilvl w:val="0"/>
                                <w:numId w:val="3"/>
                              </w:numPr>
                              <w:spacing w:after="80"/>
                              <w:rPr>
                                <w:color w:val="404040"/>
                                <w:sz w:val="20"/>
                                <w:szCs w:val="20"/>
                              </w:rPr>
                            </w:pPr>
                            <w:r>
                              <w:rPr>
                                <w:color w:val="404040"/>
                                <w:sz w:val="20"/>
                                <w:szCs w:val="20"/>
                              </w:rPr>
                              <w:t>Heat oven to 350 F. Spray the bottom and sides of a 9-by-9-inch pan.</w:t>
                            </w:r>
                          </w:p>
                          <w:p w:rsidR="007B6312" w:rsidRDefault="00532672" w:rsidP="007B6312">
                            <w:pPr>
                              <w:numPr>
                                <w:ilvl w:val="0"/>
                                <w:numId w:val="3"/>
                              </w:numPr>
                              <w:spacing w:after="80"/>
                              <w:rPr>
                                <w:color w:val="404040"/>
                                <w:sz w:val="20"/>
                                <w:szCs w:val="20"/>
                              </w:rPr>
                            </w:pPr>
                            <w:r>
                              <w:rPr>
                                <w:color w:val="404040"/>
                                <w:sz w:val="20"/>
                                <w:szCs w:val="20"/>
                              </w:rPr>
                              <w:t xml:space="preserve">Spread butter on one side of bread slices. Sprinkle slices with cinnamon. Cut bread into 1-inch cubes. </w:t>
                            </w:r>
                          </w:p>
                          <w:p w:rsidR="007B6312" w:rsidRDefault="00532672" w:rsidP="007B6312">
                            <w:pPr>
                              <w:numPr>
                                <w:ilvl w:val="0"/>
                                <w:numId w:val="3"/>
                              </w:numPr>
                              <w:spacing w:after="80"/>
                              <w:rPr>
                                <w:color w:val="404040"/>
                                <w:sz w:val="20"/>
                                <w:szCs w:val="20"/>
                              </w:rPr>
                            </w:pPr>
                            <w:r>
                              <w:rPr>
                                <w:color w:val="404040"/>
                                <w:sz w:val="20"/>
                                <w:szCs w:val="20"/>
                              </w:rPr>
                              <w:t xml:space="preserve">Dump bread, sugar and raisins into prepared pan. </w:t>
                            </w:r>
                          </w:p>
                          <w:p w:rsidR="007B6312" w:rsidRDefault="00532672" w:rsidP="007B6312">
                            <w:pPr>
                              <w:numPr>
                                <w:ilvl w:val="0"/>
                                <w:numId w:val="3"/>
                              </w:numPr>
                              <w:spacing w:after="80"/>
                              <w:rPr>
                                <w:color w:val="404040"/>
                                <w:sz w:val="20"/>
                                <w:szCs w:val="20"/>
                              </w:rPr>
                            </w:pPr>
                            <w:r>
                              <w:rPr>
                                <w:color w:val="404040"/>
                                <w:sz w:val="20"/>
                                <w:szCs w:val="20"/>
                              </w:rPr>
                              <w:t xml:space="preserve">Blend eggs, milk, salt and vanilla together in a bowl. Pour over bread mixture in pan.  </w:t>
                            </w:r>
                          </w:p>
                          <w:p w:rsidR="007B6312" w:rsidRDefault="00532672" w:rsidP="007B6312">
                            <w:pPr>
                              <w:numPr>
                                <w:ilvl w:val="0"/>
                                <w:numId w:val="3"/>
                              </w:numPr>
                              <w:spacing w:after="80"/>
                              <w:rPr>
                                <w:color w:val="404040"/>
                                <w:sz w:val="20"/>
                                <w:szCs w:val="20"/>
                              </w:rPr>
                            </w:pPr>
                            <w:r>
                              <w:rPr>
                                <w:color w:val="404040"/>
                                <w:sz w:val="20"/>
                                <w:szCs w:val="20"/>
                              </w:rPr>
                              <w:t>Bake uncovered for one hour. Pudding will be done when a table knife inserted in the pudding comes out clean.</w:t>
                            </w:r>
                          </w:p>
                          <w:p w:rsidR="007B6312" w:rsidRPr="001306FD" w:rsidRDefault="00532672" w:rsidP="000E2436">
                            <w:pPr>
                              <w:spacing w:after="240"/>
                              <w:rPr>
                                <w:color w:val="404040"/>
                                <w:sz w:val="20"/>
                                <w:szCs w:val="20"/>
                              </w:rPr>
                            </w:pPr>
                            <w:r>
                              <w:rPr>
                                <w:color w:val="404040"/>
                                <w:sz w:val="20"/>
                                <w:szCs w:val="20"/>
                              </w:rPr>
                              <w:t>Makes: 6 servings</w:t>
                            </w:r>
                          </w:p>
                          <w:p w:rsidR="007B6312" w:rsidRPr="00993418" w:rsidRDefault="00532672" w:rsidP="007B6312">
                            <w:pPr>
                              <w:pStyle w:val="NoSpacing"/>
                              <w:spacing w:after="40"/>
                              <w:rPr>
                                <w:color w:val="404040"/>
                                <w:sz w:val="20"/>
                                <w:szCs w:val="20"/>
                              </w:rPr>
                            </w:pPr>
                            <w:r>
                              <w:rPr>
                                <w:b/>
                                <w:color w:val="404040"/>
                                <w:sz w:val="20"/>
                                <w:szCs w:val="20"/>
                              </w:rPr>
                              <w:t>Nutritional Information (per serving</w:t>
                            </w:r>
                            <w:r w:rsidRPr="00470F5F">
                              <w:rPr>
                                <w:b/>
                                <w:color w:val="404040"/>
                                <w:sz w:val="20"/>
                                <w:szCs w:val="20"/>
                              </w:rPr>
                              <w:t>)</w:t>
                            </w:r>
                          </w:p>
                          <w:tbl>
                            <w:tblPr>
                              <w:tblW w:w="0" w:type="auto"/>
                              <w:tblInd w:w="18" w:type="dxa"/>
                              <w:tblLook w:val="04A0" w:firstRow="1" w:lastRow="0" w:firstColumn="1" w:lastColumn="0" w:noHBand="0" w:noVBand="1"/>
                            </w:tblPr>
                            <w:tblGrid>
                              <w:gridCol w:w="1662"/>
                              <w:gridCol w:w="1676"/>
                            </w:tblGrid>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Total Calories</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230</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Total Fat</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7</w:t>
                                  </w:r>
                                  <w:r w:rsidRPr="001F74F6">
                                    <w:rPr>
                                      <w:color w:val="404040"/>
                                      <w:sz w:val="18"/>
                                      <w:szCs w:val="20"/>
                                    </w:rPr>
                                    <w:t xml:space="preserve">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Protein</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8</w:t>
                                  </w:r>
                                  <w:r w:rsidRPr="001F74F6">
                                    <w:rPr>
                                      <w:color w:val="404040"/>
                                      <w:sz w:val="18"/>
                                      <w:szCs w:val="20"/>
                                    </w:rPr>
                                    <w:t xml:space="preserve"> g</w:t>
                                  </w:r>
                                </w:p>
                              </w:tc>
                            </w:tr>
                            <w:tr w:rsidR="004D2102" w:rsidTr="00125D6E">
                              <w:trPr>
                                <w:trHeight w:val="304"/>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Carbohydrates</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36</w:t>
                                  </w:r>
                                  <w:r w:rsidRPr="001F74F6">
                                    <w:rPr>
                                      <w:color w:val="404040"/>
                                      <w:sz w:val="18"/>
                                      <w:szCs w:val="20"/>
                                    </w:rPr>
                                    <w:t xml:space="preserve">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Dietary Fiber</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1</w:t>
                                  </w:r>
                                  <w:r w:rsidRPr="001F74F6">
                                    <w:rPr>
                                      <w:color w:val="404040"/>
                                      <w:sz w:val="18"/>
                                      <w:szCs w:val="20"/>
                                    </w:rPr>
                                    <w:t xml:space="preserve">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Saturated Fat</w:t>
                                  </w:r>
                                </w:p>
                              </w:tc>
                              <w:tc>
                                <w:tcPr>
                                  <w:tcW w:w="1676" w:type="dxa"/>
                                  <w:shd w:val="clear" w:color="auto" w:fill="auto"/>
                                </w:tcPr>
                                <w:p w:rsidR="007B6312" w:rsidRPr="001F74F6" w:rsidRDefault="00532672" w:rsidP="007B6312">
                                  <w:pPr>
                                    <w:spacing w:after="40"/>
                                    <w:rPr>
                                      <w:color w:val="404040"/>
                                      <w:sz w:val="18"/>
                                      <w:szCs w:val="20"/>
                                    </w:rPr>
                                  </w:pPr>
                                  <w:r w:rsidRPr="001F74F6">
                                    <w:rPr>
                                      <w:color w:val="404040"/>
                                      <w:sz w:val="18"/>
                                      <w:szCs w:val="20"/>
                                    </w:rPr>
                                    <w:t>2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Sodium</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300</w:t>
                                  </w:r>
                                  <w:r w:rsidRPr="001F74F6">
                                    <w:rPr>
                                      <w:color w:val="404040"/>
                                      <w:sz w:val="18"/>
                                      <w:szCs w:val="20"/>
                                    </w:rPr>
                                    <w:t xml:space="preserve"> mg</w:t>
                                  </w:r>
                                </w:p>
                              </w:tc>
                            </w:tr>
                          </w:tbl>
                          <w:p w:rsidR="007B6312" w:rsidRPr="001306FD" w:rsidRDefault="00532672" w:rsidP="007B6312">
                            <w:pPr>
                              <w:spacing w:after="80"/>
                              <w:jc w:val="right"/>
                              <w:rPr>
                                <w:color w:val="404040"/>
                                <w:sz w:val="18"/>
                                <w:szCs w:val="20"/>
                              </w:rPr>
                            </w:pPr>
                            <w:r w:rsidRPr="001306FD">
                              <w:rPr>
                                <w:color w:val="404040"/>
                                <w:sz w:val="18"/>
                                <w:szCs w:val="20"/>
                              </w:rPr>
                              <w:t>Source: USDA</w:t>
                            </w:r>
                          </w:p>
                          <w:p w:rsidR="007B6312" w:rsidRPr="001D626F" w:rsidRDefault="00800C95" w:rsidP="007B6312">
                            <w:pPr>
                              <w:spacing w:after="80"/>
                              <w:rPr>
                                <w:color w:val="404040"/>
                                <w:sz w:val="20"/>
                                <w:szCs w:val="20"/>
                              </w:rPr>
                            </w:pPr>
                          </w:p>
                          <w:p w:rsidR="00A97A91" w:rsidRPr="001D626F" w:rsidRDefault="00800C95" w:rsidP="00960150">
                            <w:pPr>
                              <w:spacing w:after="80"/>
                              <w:rPr>
                                <w:color w:val="404040"/>
                                <w:sz w:val="20"/>
                                <w:szCs w:val="20"/>
                              </w:rPr>
                            </w:pPr>
                          </w:p>
                        </w:txbxContent>
                      </wps:txbx>
                      <wps:bodyPr rot="0" vert="horz" wrap="square" anchor="t" anchorCtr="0" upright="1"/>
                    </wps:wsp>
                  </a:graphicData>
                </a:graphic>
              </wp:anchor>
            </w:drawing>
          </mc:Choice>
          <mc:Fallback>
            <w:pict>
              <v:shape id="_x0000_s1029" type="#_x0000_t202" style="position:absolute;left:0;text-align:left;margin-left:-53.25pt;margin-top:32.25pt;width:220.3pt;height:519.75pt;z-index:25166131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" filled="f" stroked="f">
                <v:textbox>
                  <w:txbxContent>
                    <w:p w:rsidR="007B6312" w:rsidRPr="00694CCC" w:rsidRDefault="00532672" w:rsidP="007B6312">
                      <w:pPr>
                        <w:spacing w:after="80"/>
                        <w:rPr>
                          <w:rFonts w:cs="Arial"/>
                          <w:b/>
                          <w:color w:val="404040"/>
                          <w:sz w:val="28"/>
                        </w:rPr>
                      </w:pPr>
                      <w:r>
                        <w:rPr>
                          <w:rFonts w:cs="Arial"/>
                          <w:b/>
                          <w:color w:val="404040"/>
                          <w:sz w:val="28"/>
                        </w:rPr>
                        <w:t>OLD FASHIONED BREAD PUDDING</w:t>
                      </w:r>
                    </w:p>
                    <w:p w:rsidR="007B6312" w:rsidRDefault="00532672" w:rsidP="0004790B">
                      <w:pPr>
                        <w:spacing w:after="40" w:line="245" w:lineRule="auto"/>
                        <w:rPr>
                          <w:color w:val="404040"/>
                          <w:sz w:val="20"/>
                          <w:szCs w:val="20"/>
                        </w:rPr>
                      </w:pPr>
                      <w:r>
                        <w:rPr>
                          <w:color w:val="404040"/>
                          <w:sz w:val="20"/>
                          <w:szCs w:val="20"/>
                        </w:rPr>
                        <w:t>5 slices of bread</w:t>
                      </w:r>
                    </w:p>
                    <w:p w:rsidR="007B6312" w:rsidRDefault="00532672" w:rsidP="0004790B">
                      <w:pPr>
                        <w:spacing w:after="40" w:line="245" w:lineRule="auto"/>
                        <w:rPr>
                          <w:color w:val="404040"/>
                          <w:sz w:val="20"/>
                          <w:szCs w:val="20"/>
                        </w:rPr>
                      </w:pPr>
                      <w:r>
                        <w:rPr>
                          <w:color w:val="404040"/>
                          <w:sz w:val="20"/>
                          <w:szCs w:val="20"/>
                        </w:rPr>
                        <w:t xml:space="preserve">2 Tbsp. butter </w:t>
                      </w:r>
                    </w:p>
                    <w:p w:rsidR="007B6312" w:rsidRDefault="00532672" w:rsidP="0004790B">
                      <w:pPr>
                        <w:spacing w:after="40" w:line="245" w:lineRule="auto"/>
                        <w:rPr>
                          <w:color w:val="404040"/>
                          <w:sz w:val="20"/>
                          <w:szCs w:val="20"/>
                        </w:rPr>
                      </w:pPr>
                      <w:r>
                        <w:rPr>
                          <w:color w:val="404040"/>
                          <w:sz w:val="20"/>
                          <w:szCs w:val="20"/>
                        </w:rPr>
                        <w:t>¼ tsp. cinnamon</w:t>
                      </w:r>
                    </w:p>
                    <w:p w:rsidR="007B6312" w:rsidRDefault="00532672" w:rsidP="0004790B">
                      <w:pPr>
                        <w:spacing w:after="40" w:line="245" w:lineRule="auto"/>
                        <w:rPr>
                          <w:color w:val="404040"/>
                          <w:sz w:val="20"/>
                          <w:szCs w:val="20"/>
                        </w:rPr>
                      </w:pPr>
                      <w:r>
                        <w:rPr>
                          <w:rFonts w:cs="Calibri"/>
                          <w:color w:val="404040"/>
                          <w:sz w:val="20"/>
                          <w:szCs w:val="20"/>
                        </w:rPr>
                        <w:t>⅓</w:t>
                      </w:r>
                      <w:r>
                        <w:rPr>
                          <w:color w:val="404040"/>
                          <w:sz w:val="20"/>
                          <w:szCs w:val="20"/>
                        </w:rPr>
                        <w:t xml:space="preserve"> cup brown sugar</w:t>
                      </w:r>
                    </w:p>
                    <w:p w:rsidR="0004790B" w:rsidRDefault="00532672" w:rsidP="0004790B">
                      <w:pPr>
                        <w:spacing w:after="40" w:line="245" w:lineRule="auto"/>
                        <w:rPr>
                          <w:color w:val="404040"/>
                          <w:sz w:val="20"/>
                          <w:szCs w:val="20"/>
                        </w:rPr>
                      </w:pPr>
                      <w:r>
                        <w:rPr>
                          <w:color w:val="404040"/>
                          <w:sz w:val="20"/>
                          <w:szCs w:val="20"/>
                        </w:rPr>
                        <w:t>½ cup raisins</w:t>
                      </w:r>
                    </w:p>
                    <w:p w:rsidR="007B6312" w:rsidRDefault="00532672" w:rsidP="0004790B">
                      <w:pPr>
                        <w:spacing w:after="40" w:line="245" w:lineRule="auto"/>
                        <w:rPr>
                          <w:color w:val="404040"/>
                          <w:sz w:val="20"/>
                          <w:szCs w:val="20"/>
                        </w:rPr>
                      </w:pPr>
                      <w:r>
                        <w:rPr>
                          <w:color w:val="404040"/>
                          <w:sz w:val="20"/>
                          <w:szCs w:val="20"/>
                        </w:rPr>
                        <w:t>3 large eggs</w:t>
                      </w:r>
                    </w:p>
                    <w:p w:rsidR="0004790B" w:rsidRDefault="00532672" w:rsidP="0004790B">
                      <w:pPr>
                        <w:spacing w:after="40" w:line="245" w:lineRule="auto"/>
                        <w:rPr>
                          <w:color w:val="404040"/>
                          <w:sz w:val="20"/>
                          <w:szCs w:val="20"/>
                        </w:rPr>
                      </w:pPr>
                      <w:r>
                        <w:rPr>
                          <w:color w:val="404040"/>
                          <w:sz w:val="20"/>
                          <w:szCs w:val="20"/>
                        </w:rPr>
                        <w:t>2 cups nonfat milk</w:t>
                      </w:r>
                    </w:p>
                    <w:p w:rsidR="0004790B" w:rsidRDefault="00532672" w:rsidP="0004790B">
                      <w:pPr>
                        <w:spacing w:after="40" w:line="245" w:lineRule="auto"/>
                        <w:rPr>
                          <w:color w:val="404040"/>
                          <w:sz w:val="20"/>
                          <w:szCs w:val="20"/>
                        </w:rPr>
                      </w:pPr>
                      <w:r>
                        <w:rPr>
                          <w:color w:val="404040"/>
                          <w:sz w:val="20"/>
                          <w:szCs w:val="20"/>
                        </w:rPr>
                        <w:t>¼ tsp. salt</w:t>
                      </w:r>
                    </w:p>
                    <w:p w:rsidR="007B6312" w:rsidRPr="00694CCC" w:rsidRDefault="00532672" w:rsidP="000E2436">
                      <w:pPr>
                        <w:spacing w:after="120" w:line="245" w:lineRule="auto"/>
                        <w:rPr>
                          <w:color w:val="404040"/>
                          <w:sz w:val="20"/>
                          <w:szCs w:val="20"/>
                        </w:rPr>
                      </w:pPr>
                      <w:r>
                        <w:rPr>
                          <w:color w:val="404040"/>
                          <w:sz w:val="20"/>
                          <w:szCs w:val="20"/>
                        </w:rPr>
                        <w:t>1 tsp. pure vanilla extract</w:t>
                      </w:r>
                    </w:p>
                    <w:p w:rsidR="007B6312" w:rsidRPr="00694CCC" w:rsidRDefault="00532672" w:rsidP="007B6312">
                      <w:pPr>
                        <w:spacing w:after="80"/>
                        <w:rPr>
                          <w:b/>
                          <w:color w:val="404040"/>
                          <w:sz w:val="28"/>
                          <w:szCs w:val="20"/>
                        </w:rPr>
                      </w:pPr>
                      <w:r w:rsidRPr="00694CCC">
                        <w:rPr>
                          <w:b/>
                          <w:color w:val="404040"/>
                          <w:sz w:val="28"/>
                          <w:szCs w:val="20"/>
                        </w:rPr>
                        <w:t>PREPARATIONS</w:t>
                      </w:r>
                    </w:p>
                    <w:p w:rsidR="007B6312" w:rsidRDefault="00532672" w:rsidP="007B6312">
                      <w:pPr>
                        <w:numPr>
                          <w:ilvl w:val="0"/>
                          <w:numId w:val="3"/>
                        </w:numPr>
                        <w:spacing w:after="80"/>
                        <w:rPr>
                          <w:color w:val="404040"/>
                          <w:sz w:val="20"/>
                          <w:szCs w:val="20"/>
                        </w:rPr>
                      </w:pPr>
                      <w:r>
                        <w:rPr>
                          <w:color w:val="404040"/>
                          <w:sz w:val="20"/>
                          <w:szCs w:val="20"/>
                        </w:rPr>
                        <w:t>Heat oven to 350 F. Spray the bottom and sides of a 9-by-9-inch pan.</w:t>
                      </w:r>
                    </w:p>
                    <w:p w:rsidR="007B6312" w:rsidRDefault="00532672" w:rsidP="007B6312">
                      <w:pPr>
                        <w:numPr>
                          <w:ilvl w:val="0"/>
                          <w:numId w:val="3"/>
                        </w:numPr>
                        <w:spacing w:after="80"/>
                        <w:rPr>
                          <w:color w:val="404040"/>
                          <w:sz w:val="20"/>
                          <w:szCs w:val="20"/>
                        </w:rPr>
                      </w:pPr>
                      <w:r>
                        <w:rPr>
                          <w:color w:val="404040"/>
                          <w:sz w:val="20"/>
                          <w:szCs w:val="20"/>
                        </w:rPr>
                        <w:t xml:space="preserve">Spread butter on one side of bread slices. Sprinkle slices with cinnamon. Cut bread into 1-inch cubes. </w:t>
                      </w:r>
                    </w:p>
                    <w:p w:rsidR="007B6312" w:rsidRDefault="00532672" w:rsidP="007B6312">
                      <w:pPr>
                        <w:numPr>
                          <w:ilvl w:val="0"/>
                          <w:numId w:val="3"/>
                        </w:numPr>
                        <w:spacing w:after="80"/>
                        <w:rPr>
                          <w:color w:val="404040"/>
                          <w:sz w:val="20"/>
                          <w:szCs w:val="20"/>
                        </w:rPr>
                      </w:pPr>
                      <w:r>
                        <w:rPr>
                          <w:color w:val="404040"/>
                          <w:sz w:val="20"/>
                          <w:szCs w:val="20"/>
                        </w:rPr>
                        <w:t xml:space="preserve">Dump bread, sugar and raisins into prepared pan. </w:t>
                      </w:r>
                    </w:p>
                    <w:p w:rsidR="007B6312" w:rsidRDefault="00532672" w:rsidP="007B6312">
                      <w:pPr>
                        <w:numPr>
                          <w:ilvl w:val="0"/>
                          <w:numId w:val="3"/>
                        </w:numPr>
                        <w:spacing w:after="80"/>
                        <w:rPr>
                          <w:color w:val="404040"/>
                          <w:sz w:val="20"/>
                          <w:szCs w:val="20"/>
                        </w:rPr>
                      </w:pPr>
                      <w:r>
                        <w:rPr>
                          <w:color w:val="404040"/>
                          <w:sz w:val="20"/>
                          <w:szCs w:val="20"/>
                        </w:rPr>
                        <w:t xml:space="preserve">Blend eggs, milk, salt and vanilla together in a bowl. Pour over bread mixture in pan.  </w:t>
                      </w:r>
                    </w:p>
                    <w:p w:rsidR="007B6312" w:rsidRDefault="00532672" w:rsidP="007B6312">
                      <w:pPr>
                        <w:numPr>
                          <w:ilvl w:val="0"/>
                          <w:numId w:val="3"/>
                        </w:numPr>
                        <w:spacing w:after="80"/>
                        <w:rPr>
                          <w:color w:val="404040"/>
                          <w:sz w:val="20"/>
                          <w:szCs w:val="20"/>
                        </w:rPr>
                      </w:pPr>
                      <w:r>
                        <w:rPr>
                          <w:color w:val="404040"/>
                          <w:sz w:val="20"/>
                          <w:szCs w:val="20"/>
                        </w:rPr>
                        <w:t>Bake uncovered for one hour. Pudding will be done when a table knife inserted in the pudding comes out clean.</w:t>
                      </w:r>
                    </w:p>
                    <w:p w:rsidR="007B6312" w:rsidRPr="001306FD" w:rsidRDefault="00532672" w:rsidP="000E2436">
                      <w:pPr>
                        <w:spacing w:after="240"/>
                        <w:rPr>
                          <w:color w:val="404040"/>
                          <w:sz w:val="20"/>
                          <w:szCs w:val="20"/>
                        </w:rPr>
                      </w:pPr>
                      <w:r>
                        <w:rPr>
                          <w:color w:val="404040"/>
                          <w:sz w:val="20"/>
                          <w:szCs w:val="20"/>
                        </w:rPr>
                        <w:t>Makes: 6 servings</w:t>
                      </w:r>
                    </w:p>
                    <w:p w:rsidR="007B6312" w:rsidRPr="00993418" w:rsidRDefault="00532672" w:rsidP="007B6312">
                      <w:pPr>
                        <w:pStyle w:val="NoSpacing"/>
                        <w:spacing w:after="40"/>
                        <w:rPr>
                          <w:color w:val="404040"/>
                          <w:sz w:val="20"/>
                          <w:szCs w:val="20"/>
                        </w:rPr>
                      </w:pPr>
                      <w:r>
                        <w:rPr>
                          <w:b/>
                          <w:color w:val="404040"/>
                          <w:sz w:val="20"/>
                          <w:szCs w:val="20"/>
                        </w:rPr>
                        <w:t>Nutritional Information (per serving</w:t>
                      </w:r>
                      <w:r w:rsidRPr="00470F5F">
                        <w:rPr>
                          <w:b/>
                          <w:color w:val="404040"/>
                          <w:sz w:val="20"/>
                          <w:szCs w:val="20"/>
                        </w:rPr>
                        <w:t>)</w:t>
                      </w:r>
                    </w:p>
                    <w:tbl>
                      <w:tblPr>
                        <w:tblW w:w="0" w:type="auto"/>
                        <w:tblInd w:w="18" w:type="dxa"/>
                        <w:tblLook w:val="04A0" w:firstRow="1" w:lastRow="0" w:firstColumn="1" w:lastColumn="0" w:noHBand="0" w:noVBand="1"/>
                      </w:tblPr>
                      <w:tblGrid>
                        <w:gridCol w:w="1662"/>
                        <w:gridCol w:w="1676"/>
                      </w:tblGrid>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Total Calories</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230</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Total Fat</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7</w:t>
                            </w:r>
                            <w:r w:rsidRPr="001F74F6">
                              <w:rPr>
                                <w:color w:val="404040"/>
                                <w:sz w:val="18"/>
                                <w:szCs w:val="20"/>
                              </w:rPr>
                              <w:t xml:space="preserve">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Protein</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8</w:t>
                            </w:r>
                            <w:r w:rsidRPr="001F74F6">
                              <w:rPr>
                                <w:color w:val="404040"/>
                                <w:sz w:val="18"/>
                                <w:szCs w:val="20"/>
                              </w:rPr>
                              <w:t xml:space="preserve"> g</w:t>
                            </w:r>
                          </w:p>
                        </w:tc>
                      </w:tr>
                      <w:tr w:rsidR="004D2102" w:rsidTr="00125D6E">
                        <w:trPr>
                          <w:trHeight w:val="304"/>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Carbohydrates</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36</w:t>
                            </w:r>
                            <w:r w:rsidRPr="001F74F6">
                              <w:rPr>
                                <w:color w:val="404040"/>
                                <w:sz w:val="18"/>
                                <w:szCs w:val="20"/>
                              </w:rPr>
                              <w:t xml:space="preserve">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Dietary Fiber</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1</w:t>
                            </w:r>
                            <w:r w:rsidRPr="001F74F6">
                              <w:rPr>
                                <w:color w:val="404040"/>
                                <w:sz w:val="18"/>
                                <w:szCs w:val="20"/>
                              </w:rPr>
                              <w:t xml:space="preserve">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Saturated Fat</w:t>
                            </w:r>
                          </w:p>
                        </w:tc>
                        <w:tc>
                          <w:tcPr>
                            <w:tcW w:w="1676" w:type="dxa"/>
                            <w:shd w:val="clear" w:color="auto" w:fill="auto"/>
                          </w:tcPr>
                          <w:p w:rsidR="007B6312" w:rsidRPr="001F74F6" w:rsidRDefault="00532672" w:rsidP="007B6312">
                            <w:pPr>
                              <w:spacing w:after="40"/>
                              <w:rPr>
                                <w:color w:val="404040"/>
                                <w:sz w:val="18"/>
                                <w:szCs w:val="20"/>
                              </w:rPr>
                            </w:pPr>
                            <w:r w:rsidRPr="001F74F6">
                              <w:rPr>
                                <w:color w:val="404040"/>
                                <w:sz w:val="18"/>
                                <w:szCs w:val="20"/>
                              </w:rPr>
                              <w:t>2 g</w:t>
                            </w:r>
                          </w:p>
                        </w:tc>
                      </w:tr>
                      <w:tr w:rsidR="004D2102" w:rsidTr="00125D6E">
                        <w:trPr>
                          <w:trHeight w:val="289"/>
                        </w:trPr>
                        <w:tc>
                          <w:tcPr>
                            <w:tcW w:w="1662" w:type="dxa"/>
                            <w:shd w:val="clear" w:color="auto" w:fill="auto"/>
                          </w:tcPr>
                          <w:p w:rsidR="007B6312" w:rsidRPr="001F74F6" w:rsidRDefault="00532672" w:rsidP="007B6312">
                            <w:pPr>
                              <w:spacing w:after="40"/>
                              <w:rPr>
                                <w:color w:val="404040"/>
                                <w:sz w:val="18"/>
                                <w:szCs w:val="20"/>
                              </w:rPr>
                            </w:pPr>
                            <w:r w:rsidRPr="001F74F6">
                              <w:rPr>
                                <w:color w:val="404040"/>
                                <w:sz w:val="18"/>
                                <w:szCs w:val="20"/>
                              </w:rPr>
                              <w:t>Sodium</w:t>
                            </w:r>
                          </w:p>
                        </w:tc>
                        <w:tc>
                          <w:tcPr>
                            <w:tcW w:w="1676" w:type="dxa"/>
                            <w:shd w:val="clear" w:color="auto" w:fill="auto"/>
                          </w:tcPr>
                          <w:p w:rsidR="007B6312" w:rsidRPr="001F74F6" w:rsidRDefault="00532672" w:rsidP="007B6312">
                            <w:pPr>
                              <w:spacing w:after="40"/>
                              <w:rPr>
                                <w:color w:val="404040"/>
                                <w:sz w:val="18"/>
                                <w:szCs w:val="20"/>
                              </w:rPr>
                            </w:pPr>
                            <w:r>
                              <w:rPr>
                                <w:color w:val="404040"/>
                                <w:sz w:val="18"/>
                                <w:szCs w:val="20"/>
                              </w:rPr>
                              <w:t>300</w:t>
                            </w:r>
                            <w:r w:rsidRPr="001F74F6">
                              <w:rPr>
                                <w:color w:val="404040"/>
                                <w:sz w:val="18"/>
                                <w:szCs w:val="20"/>
                              </w:rPr>
                              <w:t xml:space="preserve"> mg</w:t>
                            </w:r>
                          </w:p>
                        </w:tc>
                      </w:tr>
                    </w:tbl>
                    <w:p w:rsidR="007B6312" w:rsidRPr="001306FD" w:rsidRDefault="00532672" w:rsidP="007B6312">
                      <w:pPr>
                        <w:spacing w:after="80"/>
                        <w:jc w:val="right"/>
                        <w:rPr>
                          <w:color w:val="404040"/>
                          <w:sz w:val="18"/>
                          <w:szCs w:val="20"/>
                        </w:rPr>
                      </w:pPr>
                      <w:r w:rsidRPr="001306FD">
                        <w:rPr>
                          <w:color w:val="404040"/>
                          <w:sz w:val="18"/>
                          <w:szCs w:val="20"/>
                        </w:rPr>
                        <w:t>Source: USDA</w:t>
                      </w:r>
                    </w:p>
                    <w:p w:rsidR="007B6312" w:rsidRPr="001D626F" w:rsidRDefault="00800C95" w:rsidP="007B6312">
                      <w:pPr>
                        <w:spacing w:after="80"/>
                        <w:rPr>
                          <w:color w:val="404040"/>
                          <w:sz w:val="20"/>
                          <w:szCs w:val="20"/>
                        </w:rPr>
                      </w:pPr>
                    </w:p>
                    <w:p w:rsidR="00A97A91" w:rsidRPr="001D626F" w:rsidRDefault="00800C95" w:rsidP="00960150">
                      <w:pPr>
                        <w:spacing w:after="80"/>
                        <w:rPr>
                          <w:color w:val="404040"/>
                          <w:sz w:val="20"/>
                          <w:szCs w:val="20"/>
                        </w:rPr>
                      </w:pPr>
                    </w:p>
                  </w:txbxContent>
                </v:textbox>
                <w10:wrap anchory="page"/>
              </v:shape>
            </w:pict>
          </mc:Fallback>
        </mc:AlternateContent>
      </w:r>
      <w:r>
        <w:rPr>
          <w:rStyle w:val="Heading1Char"/>
        </w:rPr>
        <w:t>Tips for Sticking to Your Diet During the Holidays</w:t>
      </w:r>
    </w:p>
    <w:p w:rsidR="000106B8" w:rsidRDefault="00532672" w:rsidP="0087083A">
      <w:pPr>
        <w:spacing w:after="120"/>
        <w:ind w:left="4140"/>
      </w:pPr>
      <w:r w:rsidRPr="000B38B6">
        <w:t>With so many social gatherings during this time, it can be difficult to avoid treating yourself when you’re offered good food and drinks. Whether you’re dieting or just trying to maintain your healthy lifestyle, fear not—you can survive the holidays and wake up on Jan. 1 without feeling remorse or guilt.</w:t>
      </w:r>
      <w:r>
        <w:t xml:space="preserve"> Consider the following tips:</w:t>
      </w:r>
    </w:p>
    <w:p w:rsidR="0087083A" w:rsidRPr="0087083A" w:rsidRDefault="00532672" w:rsidP="0087083A">
      <w:pPr>
        <w:numPr>
          <w:ilvl w:val="0"/>
          <w:numId w:val="11"/>
        </w:numPr>
        <w:spacing w:after="120" w:line="245" w:lineRule="auto"/>
        <w:ind w:left="4680"/>
      </w:pPr>
      <w:r w:rsidRPr="0087083A">
        <w:t xml:space="preserve">Eat before attending a party so you don’t arrive on an empty stomach and devour everything in sight. </w:t>
      </w:r>
    </w:p>
    <w:p w:rsidR="0087083A" w:rsidRPr="0087083A" w:rsidRDefault="00532672" w:rsidP="0087083A">
      <w:pPr>
        <w:numPr>
          <w:ilvl w:val="0"/>
          <w:numId w:val="11"/>
        </w:numPr>
        <w:spacing w:after="120" w:line="245" w:lineRule="auto"/>
        <w:ind w:left="4680"/>
      </w:pPr>
      <w:r w:rsidRPr="0087083A">
        <w:t xml:space="preserve">Pace yourself when drinking. Alcohol can be dangerous at holiday parties, as overindulgence cannot only cause embarrassment, but also pack on the pounds. </w:t>
      </w:r>
    </w:p>
    <w:p w:rsidR="0087083A" w:rsidRPr="0087083A" w:rsidRDefault="00532672" w:rsidP="0087083A">
      <w:pPr>
        <w:numPr>
          <w:ilvl w:val="0"/>
          <w:numId w:val="11"/>
        </w:numPr>
        <w:spacing w:after="120" w:line="245" w:lineRule="auto"/>
        <w:ind w:left="4680"/>
      </w:pPr>
      <w:r w:rsidRPr="0087083A">
        <w:t xml:space="preserve">Eat slowly. Be mindful of every chew. It takes your body 20 minutes to realize when it is full. </w:t>
      </w:r>
    </w:p>
    <w:p w:rsidR="0087083A" w:rsidRPr="0087083A" w:rsidRDefault="00532672" w:rsidP="0087083A">
      <w:pPr>
        <w:numPr>
          <w:ilvl w:val="0"/>
          <w:numId w:val="11"/>
        </w:numPr>
        <w:spacing w:after="120" w:line="245" w:lineRule="auto"/>
        <w:ind w:left="4680"/>
      </w:pPr>
      <w:r w:rsidRPr="0087083A">
        <w:t xml:space="preserve">Don’t feel pressure to eat leftovers. If you have an abundance of leftovers after hosting a party, don’t feel like you have to eat them just because you don’t want them to go to waste. </w:t>
      </w:r>
    </w:p>
    <w:p w:rsidR="0087083A" w:rsidRPr="0087083A" w:rsidRDefault="00532672" w:rsidP="0087083A">
      <w:pPr>
        <w:numPr>
          <w:ilvl w:val="0"/>
          <w:numId w:val="11"/>
        </w:numPr>
        <w:spacing w:after="120" w:line="245" w:lineRule="auto"/>
        <w:ind w:left="4680"/>
      </w:pPr>
      <w:r w:rsidRPr="0087083A">
        <w:t xml:space="preserve">Practice self-control. For example, allow yourself one plate of food at a party, and promise yourself that you won’t go back for seconds. </w:t>
      </w:r>
    </w:p>
    <w:p w:rsidR="006351E6" w:rsidRDefault="00532672" w:rsidP="000B38B6">
      <w:pPr>
        <w:ind w:left="4140"/>
      </w:pPr>
      <w:r>
        <w:t xml:space="preserve"> </w:t>
      </w:r>
    </w:p>
    <w:sectPr w:rsidR="006351E6" w:rsidSect="00F87788">
      <w:headerReference w:type="default" r:id="rId16"/>
      <w:footerReference w:type="default" r:id="rId17"/>
      <w:type w:val="continuous"/>
      <w:pgSz w:w="12240" w:h="15840"/>
      <w:pgMar w:top="72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FB" w:rsidRDefault="00F113FB">
      <w:pPr>
        <w:spacing w:after="0" w:line="240" w:lineRule="auto"/>
      </w:pPr>
      <w:r>
        <w:separator/>
      </w:r>
    </w:p>
  </w:endnote>
  <w:endnote w:type="continuationSeparator" w:id="0">
    <w:p w:rsidR="00F113FB" w:rsidRDefault="00F1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FC" w:rsidRDefault="00D43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FC" w:rsidRDefault="00800C95">
    <w:pPr>
      <w:pStyle w:val="Footer"/>
    </w:pPr>
    <w:r>
      <w:rPr>
        <w:noProof/>
      </w:rPr>
      <mc:AlternateContent>
        <mc:Choice Requires="wps">
          <w:drawing>
            <wp:anchor distT="0" distB="0" distL="114300" distR="114300" simplePos="0" relativeHeight="251666432" behindDoc="0" locked="0" layoutInCell="1" allowOverlap="1" wp14:anchorId="21EC4AE8" wp14:editId="010257AA">
              <wp:simplePos x="0" y="0"/>
              <wp:positionH relativeFrom="column">
                <wp:posOffset>3114675</wp:posOffset>
              </wp:positionH>
              <wp:positionV relativeFrom="paragraph">
                <wp:posOffset>-447675</wp:posOffset>
              </wp:positionV>
              <wp:extent cx="2952750" cy="6661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95" w:rsidRPr="001F6B9F" w:rsidRDefault="00800C95" w:rsidP="00800C95">
                          <w:pPr>
                            <w:jc w:val="center"/>
                            <w:rPr>
                              <w:b/>
                              <w:color w:val="FF0000"/>
                              <w:sz w:val="72"/>
                              <w:szCs w:val="72"/>
                            </w:rPr>
                          </w:pPr>
                          <w:proofErr w:type="gramStart"/>
                          <w:r w:rsidRPr="001F6B9F">
                            <w:rPr>
                              <w:b/>
                              <w:color w:val="FF0000"/>
                              <w:sz w:val="72"/>
                              <w:szCs w:val="72"/>
                            </w:rPr>
                            <w:t>YOUR</w:t>
                          </w:r>
                          <w:proofErr w:type="gramEnd"/>
                          <w:r w:rsidRPr="001F6B9F">
                            <w:rPr>
                              <w:b/>
                              <w:color w:val="FF0000"/>
                              <w:sz w:val="72"/>
                              <w:szCs w:val="72"/>
                            </w:rPr>
                            <w:t xml:space="preserv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C4AE8" id="_x0000_t202" coordsize="21600,21600" o:spt="202" path="m,l,21600r21600,l21600,xe">
              <v:stroke joinstyle="miter"/>
              <v:path gradientshapeok="t" o:connecttype="rect"/>
            </v:shapetype>
            <v:shape id="Text Box 4" o:spid="_x0000_s1031" type="#_x0000_t202" style="position:absolute;margin-left:245.25pt;margin-top:-35.25pt;width:232.5pt;height:5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1ygw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" stroked="f">
              <v:textbox>
                <w:txbxContent>
                  <w:p w:rsidR="00800C95" w:rsidRPr="001F6B9F" w:rsidRDefault="00800C95" w:rsidP="00800C95">
                    <w:pPr>
                      <w:jc w:val="center"/>
                      <w:rPr>
                        <w:b/>
                        <w:color w:val="FF0000"/>
                        <w:sz w:val="72"/>
                        <w:szCs w:val="72"/>
                      </w:rPr>
                    </w:pPr>
                    <w:proofErr w:type="gramStart"/>
                    <w:r w:rsidRPr="001F6B9F">
                      <w:rPr>
                        <w:b/>
                        <w:color w:val="FF0000"/>
                        <w:sz w:val="72"/>
                        <w:szCs w:val="72"/>
                      </w:rPr>
                      <w:t>YOUR</w:t>
                    </w:r>
                    <w:proofErr w:type="gramEnd"/>
                    <w:r w:rsidRPr="001F6B9F">
                      <w:rPr>
                        <w:b/>
                        <w:color w:val="FF0000"/>
                        <w:sz w:val="72"/>
                        <w:szCs w:val="72"/>
                      </w:rPr>
                      <w:t xml:space="preserve"> LOGO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FC" w:rsidRDefault="00D43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91" w:rsidRDefault="00800C95">
    <w:pPr>
      <w:pStyle w:val="Footer"/>
    </w:pPr>
    <w:r w:rsidRPr="009E76B4">
      <w:rPr>
        <w:noProof/>
      </w:rPr>
      <w:drawing>
        <wp:anchor distT="0" distB="0" distL="114300" distR="114300" simplePos="0" relativeHeight="251668480" behindDoc="0" locked="0" layoutInCell="1" allowOverlap="1" wp14:anchorId="6A1C56F6" wp14:editId="5C4115CC">
          <wp:simplePos x="0" y="0"/>
          <wp:positionH relativeFrom="column">
            <wp:posOffset>3619500</wp:posOffset>
          </wp:positionH>
          <wp:positionV relativeFrom="paragraph">
            <wp:posOffset>-635</wp:posOffset>
          </wp:positionV>
          <wp:extent cx="1752600" cy="400050"/>
          <wp:effectExtent l="0" t="0" r="0" b="0"/>
          <wp:wrapSquare wrapText="bothSides"/>
          <wp:docPr id="7" name="Picture 7" descr="C:\Users\lschuster.SULLIVAN\Desktop\New Sullivan Beneifts 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uster.SULLIVAN\Desktop\New Sullivan Beneifts Log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anchor>
      </w:drawing>
    </w:r>
    <w:r w:rsidR="00532672">
      <w:rPr>
        <w:noProof/>
      </w:rPr>
      <w:drawing>
        <wp:anchor distT="0" distB="0" distL="114300" distR="114300" simplePos="0" relativeHeight="251664384" behindDoc="0" locked="0" layoutInCell="1" allowOverlap="1">
          <wp:simplePos x="0" y="0"/>
          <wp:positionH relativeFrom="column">
            <wp:posOffset>2647950</wp:posOffset>
          </wp:positionH>
          <wp:positionV relativeFrom="paragraph">
            <wp:posOffset>-3924935</wp:posOffset>
          </wp:positionV>
          <wp:extent cx="3714177" cy="36195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WWW infographics-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39415" cy="3644095"/>
                  </a:xfrm>
                  <a:prstGeom prst="rect">
                    <a:avLst/>
                  </a:prstGeom>
                </pic:spPr>
              </pic:pic>
            </a:graphicData>
          </a:graphic>
          <wp14:sizeRelH relativeFrom="margin">
            <wp14:pctWidth>0</wp14:pctWidth>
          </wp14:sizeRelH>
          <wp14:sizeRelV relativeFrom="margin">
            <wp14:pctHeight>0</wp14:pctHeight>
          </wp14:sizeRelV>
        </wp:anchor>
      </w:drawing>
    </w:r>
    <w:r w:rsidR="00532672">
      <w:rPr>
        <w:noProof/>
      </w:rPr>
      <mc:AlternateContent>
        <mc:Choice Requires="wps">
          <w:drawing>
            <wp:anchor distT="0" distB="0" distL="114300" distR="114300" simplePos="0" relativeHeight="251658240" behindDoc="0" locked="0" layoutInCell="1" allowOverlap="1">
              <wp:simplePos x="0" y="0"/>
              <wp:positionH relativeFrom="column">
                <wp:posOffset>2646680</wp:posOffset>
              </wp:positionH>
              <wp:positionV relativeFrom="paragraph">
                <wp:posOffset>-4159251</wp:posOffset>
              </wp:positionV>
              <wp:extent cx="3636010" cy="0"/>
              <wp:effectExtent l="0" t="0" r="2540" b="0"/>
              <wp:wrapNone/>
              <wp:docPr id="218" name="Straight Connector 218"/>
              <wp:cNvGraphicFramePr/>
              <a:graphic xmlns:a="http://schemas.openxmlformats.org/drawingml/2006/main">
                <a:graphicData uri="http://schemas.microsoft.com/office/word/2010/wordprocessingShape">
                  <wps:wsp>
                    <wps:cNvCnPr/>
                    <wps:spPr>
                      <a:xfrm>
                        <a:off x="0" y="0"/>
                        <a:ext cx="3636010" cy="0"/>
                      </a:xfrm>
                      <a:prstGeom prst="line">
                        <a:avLst/>
                      </a:prstGeom>
                      <a:noFill/>
                      <a:ln w="22225" cmpd="dbl">
                        <a:solidFill>
                          <a:sysClr val="windowText" lastClr="000000">
                            <a:lumMod val="50000"/>
                            <a:lumOff val="50000"/>
                          </a:sysClr>
                        </a:solidFill>
                        <a:miter lim="800000"/>
                      </a:ln>
                    </wps:spPr>
                    <wps:bodyPr/>
                  </wps:wsp>
                </a:graphicData>
              </a:graphic>
            </wp:anchor>
          </w:drawing>
        </mc:Choice>
        <mc:Fallback>
          <w:pict>
            <v:line id="Straight Connector 218" o:spid="_x0000_s2050" style="mso-height-percent:0;mso-height-relative:page;mso-width-percent:0;mso-width-relative:margin;mso-wrap-distance-bottom:0pt;mso-wrap-distance-left:9pt;mso-wrap-distance-right:9pt;mso-wrap-distance-top:0pt;mso-wrap-style:square;position:absolute;visibility:visible;z-index:251659264" from="208.4pt,-327.5pt" to="494.7pt,-327.5pt" strokecolor="#7f7f7f" strokeweight="1.75pt">
              <v:stroke joinstyle="miter" linestyle="thi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FB" w:rsidRDefault="00F113FB">
      <w:pPr>
        <w:spacing w:after="0" w:line="240" w:lineRule="auto"/>
      </w:pPr>
      <w:r>
        <w:separator/>
      </w:r>
    </w:p>
  </w:footnote>
  <w:footnote w:type="continuationSeparator" w:id="0">
    <w:p w:rsidR="00F113FB" w:rsidRDefault="00F11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FC" w:rsidRDefault="00D43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6" w:rsidRDefault="00532672">
    <w:pPr>
      <w:pStyle w:val="Header"/>
      <w:rPr>
        <w:noProof/>
      </w:rP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2400" cy="100590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9035"/>
                  </a:xfrm>
                  <a:prstGeom prst="rect">
                    <a:avLst/>
                  </a:prstGeom>
                  <a:noFill/>
                  <a:ln>
                    <a:noFill/>
                  </a:ln>
                </pic:spPr>
              </pic:pic>
            </a:graphicData>
          </a:graphic>
        </wp:anchor>
      </w:drawing>
    </w:r>
  </w:p>
  <w:p w:rsidR="00A97A91" w:rsidRDefault="00532672">
    <w:pPr>
      <w:pStyle w:val="Header"/>
    </w:pPr>
    <w:r>
      <w:rPr>
        <w:noProof/>
      </w:rPr>
      <mc:AlternateContent>
        <mc:Choice Requires="wps">
          <w:drawing>
            <wp:anchor distT="0" distB="0" distL="114300" distR="114300" simplePos="0" relativeHeight="251660288" behindDoc="0" locked="1" layoutInCell="1" allowOverlap="1">
              <wp:simplePos x="0" y="0"/>
              <wp:positionH relativeFrom="column">
                <wp:posOffset>-914400</wp:posOffset>
              </wp:positionH>
              <wp:positionV relativeFrom="page">
                <wp:posOffset>8830310</wp:posOffset>
              </wp:positionV>
              <wp:extent cx="3200400" cy="1248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1248410"/>
                      </a:xfrm>
                      <a:prstGeom prst="rect">
                        <a:avLst/>
                      </a:prstGeom>
                      <a:solidFill>
                        <a:srgbClr val="74A4AC"/>
                      </a:solidFill>
                      <a:ln w="6350">
                        <a:noFill/>
                      </a:ln>
                    </wps:spPr>
                    <wps:txbx>
                      <w:txbxContent>
                        <w:p w:rsidR="00A97A91" w:rsidRPr="001D626F" w:rsidRDefault="00532672" w:rsidP="00236664">
                          <w:pPr>
                            <w:spacing w:before="160"/>
                            <w:ind w:left="360" w:right="288"/>
                            <w:rPr>
                              <w:rFonts w:ascii="Calibri Light" w:hAnsi="Calibri Light" w:cs="Arial"/>
                              <w:color w:val="D1DEE7"/>
                              <w:sz w:val="17"/>
                              <w:szCs w:val="17"/>
                              <w:lang w:val="en"/>
                            </w:rPr>
                          </w:pPr>
                          <w:r w:rsidRPr="001D626F">
                            <w:rPr>
                              <w:rFonts w:ascii="Calibri Light" w:hAnsi="Calibri Light" w:cs="Arial"/>
                              <w:color w:val="D1DEE7"/>
                              <w:sz w:val="17"/>
                              <w:szCs w:val="17"/>
                              <w:lang w:val="en"/>
                            </w:rPr>
                            <w:t>This article is intended for informational purposes only and is not intended to be exhaustive, nor should any discussion or opinions be construed as professional advice. Readers should contact a health professional for appropriate advice.</w:t>
                          </w:r>
                        </w:p>
                        <w:p w:rsidR="00A97A91" w:rsidRPr="001D626F" w:rsidRDefault="00532672" w:rsidP="00236664">
                          <w:pPr>
                            <w:spacing w:before="160"/>
                            <w:ind w:left="360" w:right="288"/>
                            <w:rPr>
                              <w:rFonts w:ascii="Calibri Light" w:hAnsi="Calibri Light" w:cs="Arial"/>
                              <w:color w:val="D1DEE7"/>
                              <w:sz w:val="17"/>
                              <w:szCs w:val="17"/>
                            </w:rPr>
                          </w:pPr>
                          <w:r>
                            <w:rPr>
                              <w:rFonts w:ascii="Calibri Light" w:hAnsi="Calibri Light" w:cs="Arial"/>
                              <w:color w:val="D1DEE7"/>
                              <w:sz w:val="17"/>
                              <w:szCs w:val="17"/>
                            </w:rPr>
                            <w:t>© 2017</w:t>
                          </w:r>
                          <w:r w:rsidRPr="001D626F">
                            <w:rPr>
                              <w:rFonts w:ascii="Calibri Light" w:hAnsi="Calibri Light" w:cs="Arial"/>
                              <w:color w:val="D1DEE7"/>
                              <w:sz w:val="17"/>
                              <w:szCs w:val="17"/>
                            </w:rPr>
                            <w:t xml:space="preserve"> Zywave, Inc. All rights reserved.</w:t>
                          </w:r>
                        </w:p>
                        <w:p w:rsidR="00A97A91" w:rsidRPr="00F306F9" w:rsidRDefault="00800C95" w:rsidP="0057379E">
                          <w:pPr>
                            <w:rPr>
                              <w:color w:val="85AAB1"/>
                              <w:sz w:val="14"/>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98.3pt;margin-left:-1in;margin-top:695.3pt;mso-height-percent:0;mso-height-relative:margin;mso-position-vertical-relative:page;mso-width-percent:0;mso-width-relative:margin;mso-wrap-distance-bottom:0;mso-wrap-distance-left:9pt;mso-wrap-distance-right:9pt;mso-wrap-distance-top:0;mso-wrap-style:square;position:absolute;v-text-anchor:middle;visibility:visible;width:252pt;z-index:251661312" fillcolor="#74a4ac" stroked="f" strokeweight="0.5pt">
              <v:path arrowok="t" textboxrect="0,0,21600,21600"/>
              <v:textbox>
                <w:txbxContent>
                  <w:p w:rsidR="00A97A91" w:rsidRPr="001D626F" w:rsidP="00236664">
                    <w:pPr>
                      <w:spacing w:before="160"/>
                      <w:ind w:left="360" w:right="288"/>
                      <w:rPr>
                        <w:rFonts w:ascii="Calibri Light" w:hAnsi="Calibri Light" w:cs="Arial"/>
                        <w:color w:val="D1DEE7"/>
                        <w:sz w:val="17"/>
                        <w:szCs w:val="17"/>
                        <w:lang w:val="en"/>
                      </w:rPr>
                    </w:pPr>
                    <w:r w:rsidRPr="001D626F">
                      <w:rPr>
                        <w:rFonts w:ascii="Calibri Light" w:hAnsi="Calibri Light" w:cs="Arial"/>
                        <w:color w:val="D1DEE7"/>
                        <w:sz w:val="17"/>
                        <w:szCs w:val="17"/>
                        <w:lang w:val="en"/>
                      </w:rPr>
                      <w:t xml:space="preserve">This article </w:t>
                    </w:r>
                    <w:r w:rsidRPr="001D626F">
                      <w:rPr>
                        <w:rFonts w:ascii="Calibri Light" w:hAnsi="Calibri Light" w:cs="Arial"/>
                        <w:color w:val="D1DEE7"/>
                        <w:sz w:val="17"/>
                        <w:szCs w:val="17"/>
                        <w:lang w:val="en"/>
                      </w:rPr>
                      <w:t>is intended</w:t>
                    </w:r>
                    <w:r w:rsidRPr="001D626F">
                      <w:rPr>
                        <w:rFonts w:ascii="Calibri Light" w:hAnsi="Calibri Light" w:cs="Arial"/>
                        <w:color w:val="D1DEE7"/>
                        <w:sz w:val="17"/>
                        <w:szCs w:val="17"/>
                        <w:lang w:val="en"/>
                      </w:rPr>
                      <w:t xml:space="preserve"> for informational purposes only and is not intended to be exhaustive, nor should any discussion or opinions be construed as professional advice. Readers should contact a health professional for appropriate advice.</w:t>
                    </w:r>
                  </w:p>
                  <w:p w:rsidR="00A97A91" w:rsidRPr="001D626F" w:rsidP="00236664">
                    <w:pPr>
                      <w:spacing w:before="160"/>
                      <w:ind w:left="360" w:right="288"/>
                      <w:rPr>
                        <w:rFonts w:ascii="Calibri Light" w:hAnsi="Calibri Light" w:cs="Arial"/>
                        <w:color w:val="D1DEE7"/>
                        <w:sz w:val="17"/>
                        <w:szCs w:val="17"/>
                      </w:rPr>
                    </w:pPr>
                    <w:r>
                      <w:rPr>
                        <w:rFonts w:ascii="Calibri Light" w:hAnsi="Calibri Light" w:cs="Arial"/>
                        <w:color w:val="D1DEE7"/>
                        <w:sz w:val="17"/>
                        <w:szCs w:val="17"/>
                      </w:rPr>
                      <w:t>© 2017</w:t>
                    </w:r>
                    <w:r w:rsidRPr="001D626F">
                      <w:rPr>
                        <w:rFonts w:ascii="Calibri Light" w:hAnsi="Calibri Light" w:cs="Arial"/>
                        <w:color w:val="D1DEE7"/>
                        <w:sz w:val="17"/>
                        <w:szCs w:val="17"/>
                      </w:rPr>
                      <w:t xml:space="preserve"> Zywave, Inc. All rights reserved.</w:t>
                    </w:r>
                  </w:p>
                  <w:p w:rsidR="00A97A91" w:rsidRPr="00F306F9" w:rsidP="0057379E">
                    <w:pPr>
                      <w:rPr>
                        <w:color w:val="85AAB1"/>
                        <w:sz w:val="14"/>
                      </w:rPr>
                    </w:pP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FC" w:rsidRDefault="00D43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91" w:rsidRDefault="00532672">
    <w:pPr>
      <w:pStyle w:val="Header"/>
    </w:pPr>
    <w:bookmarkStart w:id="0" w:name="_GoBack"/>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050" cy="1005014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050" cy="10050145"/>
                  </a:xfrm>
                  <a:prstGeom prst="rect">
                    <a:avLst/>
                  </a:prstGeom>
                  <a:noFill/>
                  <a:ln>
                    <a:noFill/>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39D"/>
    <w:multiLevelType w:val="hybridMultilevel"/>
    <w:tmpl w:val="43A4369E"/>
    <w:lvl w:ilvl="0" w:tplc="561CF480">
      <w:start w:val="1"/>
      <w:numFmt w:val="bullet"/>
      <w:lvlText w:val=""/>
      <w:lvlJc w:val="left"/>
      <w:pPr>
        <w:ind w:left="720" w:hanging="360"/>
      </w:pPr>
      <w:rPr>
        <w:rFonts w:ascii="Symbol" w:hAnsi="Symbol" w:hint="default"/>
      </w:rPr>
    </w:lvl>
    <w:lvl w:ilvl="1" w:tplc="6C44F78C" w:tentative="1">
      <w:start w:val="1"/>
      <w:numFmt w:val="bullet"/>
      <w:lvlText w:val="o"/>
      <w:lvlJc w:val="left"/>
      <w:pPr>
        <w:ind w:left="1440" w:hanging="360"/>
      </w:pPr>
      <w:rPr>
        <w:rFonts w:ascii="Courier New" w:hAnsi="Courier New" w:cs="Courier New" w:hint="default"/>
      </w:rPr>
    </w:lvl>
    <w:lvl w:ilvl="2" w:tplc="5A0282C6" w:tentative="1">
      <w:start w:val="1"/>
      <w:numFmt w:val="bullet"/>
      <w:lvlText w:val=""/>
      <w:lvlJc w:val="left"/>
      <w:pPr>
        <w:ind w:left="2160" w:hanging="360"/>
      </w:pPr>
      <w:rPr>
        <w:rFonts w:ascii="Wingdings" w:hAnsi="Wingdings" w:hint="default"/>
      </w:rPr>
    </w:lvl>
    <w:lvl w:ilvl="3" w:tplc="5E56A822" w:tentative="1">
      <w:start w:val="1"/>
      <w:numFmt w:val="bullet"/>
      <w:lvlText w:val=""/>
      <w:lvlJc w:val="left"/>
      <w:pPr>
        <w:ind w:left="2880" w:hanging="360"/>
      </w:pPr>
      <w:rPr>
        <w:rFonts w:ascii="Symbol" w:hAnsi="Symbol" w:hint="default"/>
      </w:rPr>
    </w:lvl>
    <w:lvl w:ilvl="4" w:tplc="984C003C" w:tentative="1">
      <w:start w:val="1"/>
      <w:numFmt w:val="bullet"/>
      <w:lvlText w:val="o"/>
      <w:lvlJc w:val="left"/>
      <w:pPr>
        <w:ind w:left="3600" w:hanging="360"/>
      </w:pPr>
      <w:rPr>
        <w:rFonts w:ascii="Courier New" w:hAnsi="Courier New" w:cs="Courier New" w:hint="default"/>
      </w:rPr>
    </w:lvl>
    <w:lvl w:ilvl="5" w:tplc="6DA4B04A" w:tentative="1">
      <w:start w:val="1"/>
      <w:numFmt w:val="bullet"/>
      <w:lvlText w:val=""/>
      <w:lvlJc w:val="left"/>
      <w:pPr>
        <w:ind w:left="4320" w:hanging="360"/>
      </w:pPr>
      <w:rPr>
        <w:rFonts w:ascii="Wingdings" w:hAnsi="Wingdings" w:hint="default"/>
      </w:rPr>
    </w:lvl>
    <w:lvl w:ilvl="6" w:tplc="BC5E0C8C" w:tentative="1">
      <w:start w:val="1"/>
      <w:numFmt w:val="bullet"/>
      <w:lvlText w:val=""/>
      <w:lvlJc w:val="left"/>
      <w:pPr>
        <w:ind w:left="5040" w:hanging="360"/>
      </w:pPr>
      <w:rPr>
        <w:rFonts w:ascii="Symbol" w:hAnsi="Symbol" w:hint="default"/>
      </w:rPr>
    </w:lvl>
    <w:lvl w:ilvl="7" w:tplc="DB0E3976" w:tentative="1">
      <w:start w:val="1"/>
      <w:numFmt w:val="bullet"/>
      <w:lvlText w:val="o"/>
      <w:lvlJc w:val="left"/>
      <w:pPr>
        <w:ind w:left="5760" w:hanging="360"/>
      </w:pPr>
      <w:rPr>
        <w:rFonts w:ascii="Courier New" w:hAnsi="Courier New" w:cs="Courier New" w:hint="default"/>
      </w:rPr>
    </w:lvl>
    <w:lvl w:ilvl="8" w:tplc="CAB62820" w:tentative="1">
      <w:start w:val="1"/>
      <w:numFmt w:val="bullet"/>
      <w:lvlText w:val=""/>
      <w:lvlJc w:val="left"/>
      <w:pPr>
        <w:ind w:left="6480" w:hanging="360"/>
      </w:pPr>
      <w:rPr>
        <w:rFonts w:ascii="Wingdings" w:hAnsi="Wingdings" w:hint="default"/>
      </w:rPr>
    </w:lvl>
  </w:abstractNum>
  <w:abstractNum w:abstractNumId="1" w15:restartNumberingAfterBreak="0">
    <w:nsid w:val="04043EC2"/>
    <w:multiLevelType w:val="hybridMultilevel"/>
    <w:tmpl w:val="D72EB9C6"/>
    <w:lvl w:ilvl="0" w:tplc="9AC64DF0">
      <w:start w:val="1"/>
      <w:numFmt w:val="bullet"/>
      <w:lvlText w:val=""/>
      <w:lvlJc w:val="left"/>
      <w:pPr>
        <w:ind w:left="4500" w:hanging="360"/>
      </w:pPr>
      <w:rPr>
        <w:rFonts w:ascii="Symbol" w:hAnsi="Symbol" w:hint="default"/>
        <w:color w:val="404040"/>
      </w:rPr>
    </w:lvl>
    <w:lvl w:ilvl="1" w:tplc="5BBA663E" w:tentative="1">
      <w:start w:val="1"/>
      <w:numFmt w:val="bullet"/>
      <w:lvlText w:val="o"/>
      <w:lvlJc w:val="left"/>
      <w:pPr>
        <w:ind w:left="5580" w:hanging="360"/>
      </w:pPr>
      <w:rPr>
        <w:rFonts w:ascii="Courier New" w:hAnsi="Courier New" w:cs="Courier New" w:hint="default"/>
      </w:rPr>
    </w:lvl>
    <w:lvl w:ilvl="2" w:tplc="F4A2A0A2" w:tentative="1">
      <w:start w:val="1"/>
      <w:numFmt w:val="bullet"/>
      <w:lvlText w:val=""/>
      <w:lvlJc w:val="left"/>
      <w:pPr>
        <w:ind w:left="6300" w:hanging="360"/>
      </w:pPr>
      <w:rPr>
        <w:rFonts w:ascii="Wingdings" w:hAnsi="Wingdings" w:hint="default"/>
      </w:rPr>
    </w:lvl>
    <w:lvl w:ilvl="3" w:tplc="F6B042E2" w:tentative="1">
      <w:start w:val="1"/>
      <w:numFmt w:val="bullet"/>
      <w:lvlText w:val=""/>
      <w:lvlJc w:val="left"/>
      <w:pPr>
        <w:ind w:left="7020" w:hanging="360"/>
      </w:pPr>
      <w:rPr>
        <w:rFonts w:ascii="Symbol" w:hAnsi="Symbol" w:hint="default"/>
      </w:rPr>
    </w:lvl>
    <w:lvl w:ilvl="4" w:tplc="38EE87C4" w:tentative="1">
      <w:start w:val="1"/>
      <w:numFmt w:val="bullet"/>
      <w:lvlText w:val="o"/>
      <w:lvlJc w:val="left"/>
      <w:pPr>
        <w:ind w:left="7740" w:hanging="360"/>
      </w:pPr>
      <w:rPr>
        <w:rFonts w:ascii="Courier New" w:hAnsi="Courier New" w:cs="Courier New" w:hint="default"/>
      </w:rPr>
    </w:lvl>
    <w:lvl w:ilvl="5" w:tplc="08D8B5C4" w:tentative="1">
      <w:start w:val="1"/>
      <w:numFmt w:val="bullet"/>
      <w:lvlText w:val=""/>
      <w:lvlJc w:val="left"/>
      <w:pPr>
        <w:ind w:left="8460" w:hanging="360"/>
      </w:pPr>
      <w:rPr>
        <w:rFonts w:ascii="Wingdings" w:hAnsi="Wingdings" w:hint="default"/>
      </w:rPr>
    </w:lvl>
    <w:lvl w:ilvl="6" w:tplc="CBE48608" w:tentative="1">
      <w:start w:val="1"/>
      <w:numFmt w:val="bullet"/>
      <w:lvlText w:val=""/>
      <w:lvlJc w:val="left"/>
      <w:pPr>
        <w:ind w:left="9180" w:hanging="360"/>
      </w:pPr>
      <w:rPr>
        <w:rFonts w:ascii="Symbol" w:hAnsi="Symbol" w:hint="default"/>
      </w:rPr>
    </w:lvl>
    <w:lvl w:ilvl="7" w:tplc="59048228" w:tentative="1">
      <w:start w:val="1"/>
      <w:numFmt w:val="bullet"/>
      <w:lvlText w:val="o"/>
      <w:lvlJc w:val="left"/>
      <w:pPr>
        <w:ind w:left="9900" w:hanging="360"/>
      </w:pPr>
      <w:rPr>
        <w:rFonts w:ascii="Courier New" w:hAnsi="Courier New" w:cs="Courier New" w:hint="default"/>
      </w:rPr>
    </w:lvl>
    <w:lvl w:ilvl="8" w:tplc="ADC01B48" w:tentative="1">
      <w:start w:val="1"/>
      <w:numFmt w:val="bullet"/>
      <w:lvlText w:val=""/>
      <w:lvlJc w:val="left"/>
      <w:pPr>
        <w:ind w:left="10620" w:hanging="360"/>
      </w:pPr>
      <w:rPr>
        <w:rFonts w:ascii="Wingdings" w:hAnsi="Wingdings" w:hint="default"/>
      </w:rPr>
    </w:lvl>
  </w:abstractNum>
  <w:abstractNum w:abstractNumId="2" w15:restartNumberingAfterBreak="0">
    <w:nsid w:val="0F24004A"/>
    <w:multiLevelType w:val="hybridMultilevel"/>
    <w:tmpl w:val="7D7C836A"/>
    <w:lvl w:ilvl="0" w:tplc="D09EC60A">
      <w:start w:val="1"/>
      <w:numFmt w:val="decimal"/>
      <w:lvlText w:val="%1."/>
      <w:lvlJc w:val="left"/>
      <w:pPr>
        <w:ind w:left="360" w:hanging="360"/>
      </w:pPr>
    </w:lvl>
    <w:lvl w:ilvl="1" w:tplc="139CB3E6" w:tentative="1">
      <w:start w:val="1"/>
      <w:numFmt w:val="lowerLetter"/>
      <w:lvlText w:val="%2."/>
      <w:lvlJc w:val="left"/>
      <w:pPr>
        <w:ind w:left="1080" w:hanging="360"/>
      </w:pPr>
    </w:lvl>
    <w:lvl w:ilvl="2" w:tplc="290E7178" w:tentative="1">
      <w:start w:val="1"/>
      <w:numFmt w:val="lowerRoman"/>
      <w:lvlText w:val="%3."/>
      <w:lvlJc w:val="right"/>
      <w:pPr>
        <w:ind w:left="1800" w:hanging="180"/>
      </w:pPr>
    </w:lvl>
    <w:lvl w:ilvl="3" w:tplc="789EBCE6" w:tentative="1">
      <w:start w:val="1"/>
      <w:numFmt w:val="decimal"/>
      <w:lvlText w:val="%4."/>
      <w:lvlJc w:val="left"/>
      <w:pPr>
        <w:ind w:left="2520" w:hanging="360"/>
      </w:pPr>
    </w:lvl>
    <w:lvl w:ilvl="4" w:tplc="6BC2604A" w:tentative="1">
      <w:start w:val="1"/>
      <w:numFmt w:val="lowerLetter"/>
      <w:lvlText w:val="%5."/>
      <w:lvlJc w:val="left"/>
      <w:pPr>
        <w:ind w:left="3240" w:hanging="360"/>
      </w:pPr>
    </w:lvl>
    <w:lvl w:ilvl="5" w:tplc="6A64FFB6" w:tentative="1">
      <w:start w:val="1"/>
      <w:numFmt w:val="lowerRoman"/>
      <w:lvlText w:val="%6."/>
      <w:lvlJc w:val="right"/>
      <w:pPr>
        <w:ind w:left="3960" w:hanging="180"/>
      </w:pPr>
    </w:lvl>
    <w:lvl w:ilvl="6" w:tplc="B66E1E58" w:tentative="1">
      <w:start w:val="1"/>
      <w:numFmt w:val="decimal"/>
      <w:lvlText w:val="%7."/>
      <w:lvlJc w:val="left"/>
      <w:pPr>
        <w:ind w:left="4680" w:hanging="360"/>
      </w:pPr>
    </w:lvl>
    <w:lvl w:ilvl="7" w:tplc="6602BB80" w:tentative="1">
      <w:start w:val="1"/>
      <w:numFmt w:val="lowerLetter"/>
      <w:lvlText w:val="%8."/>
      <w:lvlJc w:val="left"/>
      <w:pPr>
        <w:ind w:left="5400" w:hanging="360"/>
      </w:pPr>
    </w:lvl>
    <w:lvl w:ilvl="8" w:tplc="9E467D00" w:tentative="1">
      <w:start w:val="1"/>
      <w:numFmt w:val="lowerRoman"/>
      <w:lvlText w:val="%9."/>
      <w:lvlJc w:val="right"/>
      <w:pPr>
        <w:ind w:left="6120" w:hanging="180"/>
      </w:pPr>
    </w:lvl>
  </w:abstractNum>
  <w:abstractNum w:abstractNumId="3" w15:restartNumberingAfterBreak="0">
    <w:nsid w:val="2E6758AF"/>
    <w:multiLevelType w:val="hybridMultilevel"/>
    <w:tmpl w:val="F22C1B3E"/>
    <w:lvl w:ilvl="0" w:tplc="4FE2F0C6">
      <w:start w:val="1"/>
      <w:numFmt w:val="bullet"/>
      <w:lvlText w:val=""/>
      <w:lvlJc w:val="left"/>
      <w:pPr>
        <w:ind w:left="360" w:hanging="360"/>
      </w:pPr>
      <w:rPr>
        <w:rFonts w:ascii="Symbol" w:hAnsi="Symbol" w:hint="default"/>
        <w:color w:val="404040"/>
      </w:rPr>
    </w:lvl>
    <w:lvl w:ilvl="1" w:tplc="6BAE546E" w:tentative="1">
      <w:start w:val="1"/>
      <w:numFmt w:val="bullet"/>
      <w:lvlText w:val="o"/>
      <w:lvlJc w:val="left"/>
      <w:pPr>
        <w:ind w:left="1440" w:hanging="360"/>
      </w:pPr>
      <w:rPr>
        <w:rFonts w:ascii="Courier New" w:hAnsi="Courier New" w:cs="Courier New" w:hint="default"/>
      </w:rPr>
    </w:lvl>
    <w:lvl w:ilvl="2" w:tplc="5890F398" w:tentative="1">
      <w:start w:val="1"/>
      <w:numFmt w:val="bullet"/>
      <w:lvlText w:val=""/>
      <w:lvlJc w:val="left"/>
      <w:pPr>
        <w:ind w:left="2160" w:hanging="360"/>
      </w:pPr>
      <w:rPr>
        <w:rFonts w:ascii="Wingdings" w:hAnsi="Wingdings" w:hint="default"/>
      </w:rPr>
    </w:lvl>
    <w:lvl w:ilvl="3" w:tplc="C1D6A9CA" w:tentative="1">
      <w:start w:val="1"/>
      <w:numFmt w:val="bullet"/>
      <w:lvlText w:val=""/>
      <w:lvlJc w:val="left"/>
      <w:pPr>
        <w:ind w:left="2880" w:hanging="360"/>
      </w:pPr>
      <w:rPr>
        <w:rFonts w:ascii="Symbol" w:hAnsi="Symbol" w:hint="default"/>
      </w:rPr>
    </w:lvl>
    <w:lvl w:ilvl="4" w:tplc="3492397A" w:tentative="1">
      <w:start w:val="1"/>
      <w:numFmt w:val="bullet"/>
      <w:lvlText w:val="o"/>
      <w:lvlJc w:val="left"/>
      <w:pPr>
        <w:ind w:left="3600" w:hanging="360"/>
      </w:pPr>
      <w:rPr>
        <w:rFonts w:ascii="Courier New" w:hAnsi="Courier New" w:cs="Courier New" w:hint="default"/>
      </w:rPr>
    </w:lvl>
    <w:lvl w:ilvl="5" w:tplc="7C24F4AE" w:tentative="1">
      <w:start w:val="1"/>
      <w:numFmt w:val="bullet"/>
      <w:lvlText w:val=""/>
      <w:lvlJc w:val="left"/>
      <w:pPr>
        <w:ind w:left="4320" w:hanging="360"/>
      </w:pPr>
      <w:rPr>
        <w:rFonts w:ascii="Wingdings" w:hAnsi="Wingdings" w:hint="default"/>
      </w:rPr>
    </w:lvl>
    <w:lvl w:ilvl="6" w:tplc="6E30C458" w:tentative="1">
      <w:start w:val="1"/>
      <w:numFmt w:val="bullet"/>
      <w:lvlText w:val=""/>
      <w:lvlJc w:val="left"/>
      <w:pPr>
        <w:ind w:left="5040" w:hanging="360"/>
      </w:pPr>
      <w:rPr>
        <w:rFonts w:ascii="Symbol" w:hAnsi="Symbol" w:hint="default"/>
      </w:rPr>
    </w:lvl>
    <w:lvl w:ilvl="7" w:tplc="0602EF24" w:tentative="1">
      <w:start w:val="1"/>
      <w:numFmt w:val="bullet"/>
      <w:lvlText w:val="o"/>
      <w:lvlJc w:val="left"/>
      <w:pPr>
        <w:ind w:left="5760" w:hanging="360"/>
      </w:pPr>
      <w:rPr>
        <w:rFonts w:ascii="Courier New" w:hAnsi="Courier New" w:cs="Courier New" w:hint="default"/>
      </w:rPr>
    </w:lvl>
    <w:lvl w:ilvl="8" w:tplc="E014F62C" w:tentative="1">
      <w:start w:val="1"/>
      <w:numFmt w:val="bullet"/>
      <w:lvlText w:val=""/>
      <w:lvlJc w:val="left"/>
      <w:pPr>
        <w:ind w:left="6480" w:hanging="360"/>
      </w:pPr>
      <w:rPr>
        <w:rFonts w:ascii="Wingdings" w:hAnsi="Wingdings" w:hint="default"/>
      </w:rPr>
    </w:lvl>
  </w:abstractNum>
  <w:abstractNum w:abstractNumId="4" w15:restartNumberingAfterBreak="0">
    <w:nsid w:val="412B508C"/>
    <w:multiLevelType w:val="hybridMultilevel"/>
    <w:tmpl w:val="ABB61A40"/>
    <w:lvl w:ilvl="0" w:tplc="026C360E">
      <w:start w:val="1"/>
      <w:numFmt w:val="decimal"/>
      <w:lvlText w:val="%1."/>
      <w:lvlJc w:val="left"/>
      <w:pPr>
        <w:ind w:left="4500" w:hanging="360"/>
      </w:pPr>
      <w:rPr>
        <w:rFonts w:hint="default"/>
        <w:b/>
      </w:rPr>
    </w:lvl>
    <w:lvl w:ilvl="1" w:tplc="0D968B52" w:tentative="1">
      <w:start w:val="1"/>
      <w:numFmt w:val="lowerLetter"/>
      <w:lvlText w:val="%2."/>
      <w:lvlJc w:val="left"/>
      <w:pPr>
        <w:ind w:left="1440" w:hanging="360"/>
      </w:pPr>
    </w:lvl>
    <w:lvl w:ilvl="2" w:tplc="2ABCBCBC" w:tentative="1">
      <w:start w:val="1"/>
      <w:numFmt w:val="lowerRoman"/>
      <w:lvlText w:val="%3."/>
      <w:lvlJc w:val="right"/>
      <w:pPr>
        <w:ind w:left="2160" w:hanging="180"/>
      </w:pPr>
    </w:lvl>
    <w:lvl w:ilvl="3" w:tplc="F894CFC4" w:tentative="1">
      <w:start w:val="1"/>
      <w:numFmt w:val="decimal"/>
      <w:lvlText w:val="%4."/>
      <w:lvlJc w:val="left"/>
      <w:pPr>
        <w:ind w:left="2880" w:hanging="360"/>
      </w:pPr>
    </w:lvl>
    <w:lvl w:ilvl="4" w:tplc="2086142E" w:tentative="1">
      <w:start w:val="1"/>
      <w:numFmt w:val="lowerLetter"/>
      <w:lvlText w:val="%5."/>
      <w:lvlJc w:val="left"/>
      <w:pPr>
        <w:ind w:left="3600" w:hanging="360"/>
      </w:pPr>
    </w:lvl>
    <w:lvl w:ilvl="5" w:tplc="71683A56" w:tentative="1">
      <w:start w:val="1"/>
      <w:numFmt w:val="lowerRoman"/>
      <w:lvlText w:val="%6."/>
      <w:lvlJc w:val="right"/>
      <w:pPr>
        <w:ind w:left="4320" w:hanging="180"/>
      </w:pPr>
    </w:lvl>
    <w:lvl w:ilvl="6" w:tplc="68D8AC42" w:tentative="1">
      <w:start w:val="1"/>
      <w:numFmt w:val="decimal"/>
      <w:lvlText w:val="%7."/>
      <w:lvlJc w:val="left"/>
      <w:pPr>
        <w:ind w:left="5040" w:hanging="360"/>
      </w:pPr>
    </w:lvl>
    <w:lvl w:ilvl="7" w:tplc="D24C687E" w:tentative="1">
      <w:start w:val="1"/>
      <w:numFmt w:val="lowerLetter"/>
      <w:lvlText w:val="%8."/>
      <w:lvlJc w:val="left"/>
      <w:pPr>
        <w:ind w:left="5760" w:hanging="360"/>
      </w:pPr>
    </w:lvl>
    <w:lvl w:ilvl="8" w:tplc="4B94CCF2" w:tentative="1">
      <w:start w:val="1"/>
      <w:numFmt w:val="lowerRoman"/>
      <w:lvlText w:val="%9."/>
      <w:lvlJc w:val="right"/>
      <w:pPr>
        <w:ind w:left="6480" w:hanging="180"/>
      </w:pPr>
    </w:lvl>
  </w:abstractNum>
  <w:abstractNum w:abstractNumId="5" w15:restartNumberingAfterBreak="0">
    <w:nsid w:val="4E346955"/>
    <w:multiLevelType w:val="hybridMultilevel"/>
    <w:tmpl w:val="DAD01852"/>
    <w:lvl w:ilvl="0" w:tplc="23DE623C">
      <w:start w:val="1"/>
      <w:numFmt w:val="decimal"/>
      <w:lvlText w:val="%1"/>
      <w:lvlJc w:val="left"/>
      <w:pPr>
        <w:ind w:left="720" w:hanging="360"/>
      </w:pPr>
      <w:rPr>
        <w:rFonts w:hint="default"/>
      </w:rPr>
    </w:lvl>
    <w:lvl w:ilvl="1" w:tplc="F2E4DB0C" w:tentative="1">
      <w:start w:val="1"/>
      <w:numFmt w:val="lowerLetter"/>
      <w:lvlText w:val="%2."/>
      <w:lvlJc w:val="left"/>
      <w:pPr>
        <w:ind w:left="1440" w:hanging="360"/>
      </w:pPr>
    </w:lvl>
    <w:lvl w:ilvl="2" w:tplc="07106C78" w:tentative="1">
      <w:start w:val="1"/>
      <w:numFmt w:val="lowerRoman"/>
      <w:lvlText w:val="%3."/>
      <w:lvlJc w:val="right"/>
      <w:pPr>
        <w:ind w:left="2160" w:hanging="180"/>
      </w:pPr>
    </w:lvl>
    <w:lvl w:ilvl="3" w:tplc="C538806A" w:tentative="1">
      <w:start w:val="1"/>
      <w:numFmt w:val="decimal"/>
      <w:lvlText w:val="%4."/>
      <w:lvlJc w:val="left"/>
      <w:pPr>
        <w:ind w:left="2880" w:hanging="360"/>
      </w:pPr>
    </w:lvl>
    <w:lvl w:ilvl="4" w:tplc="E56299F0" w:tentative="1">
      <w:start w:val="1"/>
      <w:numFmt w:val="lowerLetter"/>
      <w:lvlText w:val="%5."/>
      <w:lvlJc w:val="left"/>
      <w:pPr>
        <w:ind w:left="3600" w:hanging="360"/>
      </w:pPr>
    </w:lvl>
    <w:lvl w:ilvl="5" w:tplc="F66C4386" w:tentative="1">
      <w:start w:val="1"/>
      <w:numFmt w:val="lowerRoman"/>
      <w:lvlText w:val="%6."/>
      <w:lvlJc w:val="right"/>
      <w:pPr>
        <w:ind w:left="4320" w:hanging="180"/>
      </w:pPr>
    </w:lvl>
    <w:lvl w:ilvl="6" w:tplc="FAF4ED38" w:tentative="1">
      <w:start w:val="1"/>
      <w:numFmt w:val="decimal"/>
      <w:lvlText w:val="%7."/>
      <w:lvlJc w:val="left"/>
      <w:pPr>
        <w:ind w:left="5040" w:hanging="360"/>
      </w:pPr>
    </w:lvl>
    <w:lvl w:ilvl="7" w:tplc="36024FEE" w:tentative="1">
      <w:start w:val="1"/>
      <w:numFmt w:val="lowerLetter"/>
      <w:lvlText w:val="%8."/>
      <w:lvlJc w:val="left"/>
      <w:pPr>
        <w:ind w:left="5760" w:hanging="360"/>
      </w:pPr>
    </w:lvl>
    <w:lvl w:ilvl="8" w:tplc="CAC8D192" w:tentative="1">
      <w:start w:val="1"/>
      <w:numFmt w:val="lowerRoman"/>
      <w:lvlText w:val="%9."/>
      <w:lvlJc w:val="right"/>
      <w:pPr>
        <w:ind w:left="6480" w:hanging="180"/>
      </w:pPr>
    </w:lvl>
  </w:abstractNum>
  <w:abstractNum w:abstractNumId="6" w15:restartNumberingAfterBreak="0">
    <w:nsid w:val="4E525871"/>
    <w:multiLevelType w:val="hybridMultilevel"/>
    <w:tmpl w:val="6CC2E7CA"/>
    <w:lvl w:ilvl="0" w:tplc="2346B1BE">
      <w:start w:val="1"/>
      <w:numFmt w:val="bullet"/>
      <w:lvlText w:val=""/>
      <w:lvlJc w:val="left"/>
      <w:pPr>
        <w:ind w:left="360" w:hanging="360"/>
      </w:pPr>
      <w:rPr>
        <w:rFonts w:ascii="Symbol" w:hAnsi="Symbol" w:hint="default"/>
      </w:rPr>
    </w:lvl>
    <w:lvl w:ilvl="1" w:tplc="45B25476" w:tentative="1">
      <w:start w:val="1"/>
      <w:numFmt w:val="lowerLetter"/>
      <w:lvlText w:val="%2."/>
      <w:lvlJc w:val="left"/>
      <w:pPr>
        <w:ind w:left="1080" w:hanging="360"/>
      </w:pPr>
    </w:lvl>
    <w:lvl w:ilvl="2" w:tplc="BE7AFAF6" w:tentative="1">
      <w:start w:val="1"/>
      <w:numFmt w:val="lowerRoman"/>
      <w:lvlText w:val="%3."/>
      <w:lvlJc w:val="right"/>
      <w:pPr>
        <w:ind w:left="1800" w:hanging="180"/>
      </w:pPr>
    </w:lvl>
    <w:lvl w:ilvl="3" w:tplc="36361394" w:tentative="1">
      <w:start w:val="1"/>
      <w:numFmt w:val="decimal"/>
      <w:lvlText w:val="%4."/>
      <w:lvlJc w:val="left"/>
      <w:pPr>
        <w:ind w:left="2520" w:hanging="360"/>
      </w:pPr>
    </w:lvl>
    <w:lvl w:ilvl="4" w:tplc="6BD2CE16" w:tentative="1">
      <w:start w:val="1"/>
      <w:numFmt w:val="lowerLetter"/>
      <w:lvlText w:val="%5."/>
      <w:lvlJc w:val="left"/>
      <w:pPr>
        <w:ind w:left="3240" w:hanging="360"/>
      </w:pPr>
    </w:lvl>
    <w:lvl w:ilvl="5" w:tplc="CDC82DDE" w:tentative="1">
      <w:start w:val="1"/>
      <w:numFmt w:val="lowerRoman"/>
      <w:lvlText w:val="%6."/>
      <w:lvlJc w:val="right"/>
      <w:pPr>
        <w:ind w:left="3960" w:hanging="180"/>
      </w:pPr>
    </w:lvl>
    <w:lvl w:ilvl="6" w:tplc="000E8364" w:tentative="1">
      <w:start w:val="1"/>
      <w:numFmt w:val="decimal"/>
      <w:lvlText w:val="%7."/>
      <w:lvlJc w:val="left"/>
      <w:pPr>
        <w:ind w:left="4680" w:hanging="360"/>
      </w:pPr>
    </w:lvl>
    <w:lvl w:ilvl="7" w:tplc="3836BA6E" w:tentative="1">
      <w:start w:val="1"/>
      <w:numFmt w:val="lowerLetter"/>
      <w:lvlText w:val="%8."/>
      <w:lvlJc w:val="left"/>
      <w:pPr>
        <w:ind w:left="5400" w:hanging="360"/>
      </w:pPr>
    </w:lvl>
    <w:lvl w:ilvl="8" w:tplc="B430034E" w:tentative="1">
      <w:start w:val="1"/>
      <w:numFmt w:val="lowerRoman"/>
      <w:lvlText w:val="%9."/>
      <w:lvlJc w:val="right"/>
      <w:pPr>
        <w:ind w:left="6120" w:hanging="180"/>
      </w:pPr>
    </w:lvl>
  </w:abstractNum>
  <w:abstractNum w:abstractNumId="7" w15:restartNumberingAfterBreak="0">
    <w:nsid w:val="4F744818"/>
    <w:multiLevelType w:val="hybridMultilevel"/>
    <w:tmpl w:val="75B41186"/>
    <w:lvl w:ilvl="0" w:tplc="7B420AD0">
      <w:start w:val="1"/>
      <w:numFmt w:val="decimal"/>
      <w:lvlText w:val="%1."/>
      <w:lvlJc w:val="left"/>
      <w:pPr>
        <w:ind w:left="4500" w:hanging="360"/>
      </w:pPr>
      <w:rPr>
        <w:rFonts w:hint="default"/>
      </w:rPr>
    </w:lvl>
    <w:lvl w:ilvl="1" w:tplc="425425D6" w:tentative="1">
      <w:start w:val="1"/>
      <w:numFmt w:val="lowerLetter"/>
      <w:lvlText w:val="%2."/>
      <w:lvlJc w:val="left"/>
      <w:pPr>
        <w:ind w:left="5220" w:hanging="360"/>
      </w:pPr>
    </w:lvl>
    <w:lvl w:ilvl="2" w:tplc="E9BC80C4" w:tentative="1">
      <w:start w:val="1"/>
      <w:numFmt w:val="lowerRoman"/>
      <w:lvlText w:val="%3."/>
      <w:lvlJc w:val="right"/>
      <w:pPr>
        <w:ind w:left="5940" w:hanging="180"/>
      </w:pPr>
    </w:lvl>
    <w:lvl w:ilvl="3" w:tplc="4D38F4B8" w:tentative="1">
      <w:start w:val="1"/>
      <w:numFmt w:val="decimal"/>
      <w:lvlText w:val="%4."/>
      <w:lvlJc w:val="left"/>
      <w:pPr>
        <w:ind w:left="6660" w:hanging="360"/>
      </w:pPr>
    </w:lvl>
    <w:lvl w:ilvl="4" w:tplc="CB006880" w:tentative="1">
      <w:start w:val="1"/>
      <w:numFmt w:val="lowerLetter"/>
      <w:lvlText w:val="%5."/>
      <w:lvlJc w:val="left"/>
      <w:pPr>
        <w:ind w:left="7380" w:hanging="360"/>
      </w:pPr>
    </w:lvl>
    <w:lvl w:ilvl="5" w:tplc="8D3A5AA8" w:tentative="1">
      <w:start w:val="1"/>
      <w:numFmt w:val="lowerRoman"/>
      <w:lvlText w:val="%6."/>
      <w:lvlJc w:val="right"/>
      <w:pPr>
        <w:ind w:left="8100" w:hanging="180"/>
      </w:pPr>
    </w:lvl>
    <w:lvl w:ilvl="6" w:tplc="536E3216" w:tentative="1">
      <w:start w:val="1"/>
      <w:numFmt w:val="decimal"/>
      <w:lvlText w:val="%7."/>
      <w:lvlJc w:val="left"/>
      <w:pPr>
        <w:ind w:left="8820" w:hanging="360"/>
      </w:pPr>
    </w:lvl>
    <w:lvl w:ilvl="7" w:tplc="F104EA24" w:tentative="1">
      <w:start w:val="1"/>
      <w:numFmt w:val="lowerLetter"/>
      <w:lvlText w:val="%8."/>
      <w:lvlJc w:val="left"/>
      <w:pPr>
        <w:ind w:left="9540" w:hanging="360"/>
      </w:pPr>
    </w:lvl>
    <w:lvl w:ilvl="8" w:tplc="28F6C240" w:tentative="1">
      <w:start w:val="1"/>
      <w:numFmt w:val="lowerRoman"/>
      <w:lvlText w:val="%9."/>
      <w:lvlJc w:val="right"/>
      <w:pPr>
        <w:ind w:left="10260" w:hanging="180"/>
      </w:pPr>
    </w:lvl>
  </w:abstractNum>
  <w:abstractNum w:abstractNumId="8" w15:restartNumberingAfterBreak="0">
    <w:nsid w:val="574E21D0"/>
    <w:multiLevelType w:val="hybridMultilevel"/>
    <w:tmpl w:val="C97C4744"/>
    <w:lvl w:ilvl="0" w:tplc="48F448A4">
      <w:start w:val="1"/>
      <w:numFmt w:val="bullet"/>
      <w:lvlText w:val=""/>
      <w:lvlJc w:val="left"/>
      <w:pPr>
        <w:ind w:left="360" w:hanging="360"/>
      </w:pPr>
      <w:rPr>
        <w:rFonts w:ascii="Symbol" w:hAnsi="Symbol" w:hint="default"/>
        <w:color w:val="404040"/>
      </w:rPr>
    </w:lvl>
    <w:lvl w:ilvl="1" w:tplc="0FDE200C" w:tentative="1">
      <w:start w:val="1"/>
      <w:numFmt w:val="bullet"/>
      <w:lvlText w:val="o"/>
      <w:lvlJc w:val="left"/>
      <w:pPr>
        <w:ind w:left="1080" w:hanging="360"/>
      </w:pPr>
      <w:rPr>
        <w:rFonts w:ascii="Courier New" w:hAnsi="Courier New" w:cs="Courier New" w:hint="default"/>
      </w:rPr>
    </w:lvl>
    <w:lvl w:ilvl="2" w:tplc="D14A8E7C" w:tentative="1">
      <w:start w:val="1"/>
      <w:numFmt w:val="bullet"/>
      <w:lvlText w:val=""/>
      <w:lvlJc w:val="left"/>
      <w:pPr>
        <w:ind w:left="1800" w:hanging="360"/>
      </w:pPr>
      <w:rPr>
        <w:rFonts w:ascii="Wingdings" w:hAnsi="Wingdings" w:hint="default"/>
      </w:rPr>
    </w:lvl>
    <w:lvl w:ilvl="3" w:tplc="BED0D254" w:tentative="1">
      <w:start w:val="1"/>
      <w:numFmt w:val="bullet"/>
      <w:lvlText w:val=""/>
      <w:lvlJc w:val="left"/>
      <w:pPr>
        <w:ind w:left="2520" w:hanging="360"/>
      </w:pPr>
      <w:rPr>
        <w:rFonts w:ascii="Symbol" w:hAnsi="Symbol" w:hint="default"/>
      </w:rPr>
    </w:lvl>
    <w:lvl w:ilvl="4" w:tplc="6D5830C4" w:tentative="1">
      <w:start w:val="1"/>
      <w:numFmt w:val="bullet"/>
      <w:lvlText w:val="o"/>
      <w:lvlJc w:val="left"/>
      <w:pPr>
        <w:ind w:left="3240" w:hanging="360"/>
      </w:pPr>
      <w:rPr>
        <w:rFonts w:ascii="Courier New" w:hAnsi="Courier New" w:cs="Courier New" w:hint="default"/>
      </w:rPr>
    </w:lvl>
    <w:lvl w:ilvl="5" w:tplc="4632633C" w:tentative="1">
      <w:start w:val="1"/>
      <w:numFmt w:val="bullet"/>
      <w:lvlText w:val=""/>
      <w:lvlJc w:val="left"/>
      <w:pPr>
        <w:ind w:left="3960" w:hanging="360"/>
      </w:pPr>
      <w:rPr>
        <w:rFonts w:ascii="Wingdings" w:hAnsi="Wingdings" w:hint="default"/>
      </w:rPr>
    </w:lvl>
    <w:lvl w:ilvl="6" w:tplc="4A4A7DF8" w:tentative="1">
      <w:start w:val="1"/>
      <w:numFmt w:val="bullet"/>
      <w:lvlText w:val=""/>
      <w:lvlJc w:val="left"/>
      <w:pPr>
        <w:ind w:left="4680" w:hanging="360"/>
      </w:pPr>
      <w:rPr>
        <w:rFonts w:ascii="Symbol" w:hAnsi="Symbol" w:hint="default"/>
      </w:rPr>
    </w:lvl>
    <w:lvl w:ilvl="7" w:tplc="0F267F76" w:tentative="1">
      <w:start w:val="1"/>
      <w:numFmt w:val="bullet"/>
      <w:lvlText w:val="o"/>
      <w:lvlJc w:val="left"/>
      <w:pPr>
        <w:ind w:left="5400" w:hanging="360"/>
      </w:pPr>
      <w:rPr>
        <w:rFonts w:ascii="Courier New" w:hAnsi="Courier New" w:cs="Courier New" w:hint="default"/>
      </w:rPr>
    </w:lvl>
    <w:lvl w:ilvl="8" w:tplc="5C9E8B12" w:tentative="1">
      <w:start w:val="1"/>
      <w:numFmt w:val="bullet"/>
      <w:lvlText w:val=""/>
      <w:lvlJc w:val="left"/>
      <w:pPr>
        <w:ind w:left="6120" w:hanging="360"/>
      </w:pPr>
      <w:rPr>
        <w:rFonts w:ascii="Wingdings" w:hAnsi="Wingdings" w:hint="default"/>
      </w:rPr>
    </w:lvl>
  </w:abstractNum>
  <w:abstractNum w:abstractNumId="9" w15:restartNumberingAfterBreak="0">
    <w:nsid w:val="695C3820"/>
    <w:multiLevelType w:val="hybridMultilevel"/>
    <w:tmpl w:val="A880B5DE"/>
    <w:lvl w:ilvl="0" w:tplc="AA6EB16C">
      <w:start w:val="1"/>
      <w:numFmt w:val="decimal"/>
      <w:lvlText w:val="%1."/>
      <w:lvlJc w:val="left"/>
      <w:pPr>
        <w:ind w:left="4860" w:hanging="360"/>
      </w:pPr>
    </w:lvl>
    <w:lvl w:ilvl="1" w:tplc="F46EAEF4" w:tentative="1">
      <w:start w:val="1"/>
      <w:numFmt w:val="lowerLetter"/>
      <w:lvlText w:val="%2."/>
      <w:lvlJc w:val="left"/>
      <w:pPr>
        <w:ind w:left="5580" w:hanging="360"/>
      </w:pPr>
    </w:lvl>
    <w:lvl w:ilvl="2" w:tplc="61D6BBA2" w:tentative="1">
      <w:start w:val="1"/>
      <w:numFmt w:val="lowerRoman"/>
      <w:lvlText w:val="%3."/>
      <w:lvlJc w:val="right"/>
      <w:pPr>
        <w:ind w:left="6300" w:hanging="180"/>
      </w:pPr>
    </w:lvl>
    <w:lvl w:ilvl="3" w:tplc="CBEA4CFE" w:tentative="1">
      <w:start w:val="1"/>
      <w:numFmt w:val="decimal"/>
      <w:lvlText w:val="%4."/>
      <w:lvlJc w:val="left"/>
      <w:pPr>
        <w:ind w:left="7020" w:hanging="360"/>
      </w:pPr>
    </w:lvl>
    <w:lvl w:ilvl="4" w:tplc="11C61F9C" w:tentative="1">
      <w:start w:val="1"/>
      <w:numFmt w:val="lowerLetter"/>
      <w:lvlText w:val="%5."/>
      <w:lvlJc w:val="left"/>
      <w:pPr>
        <w:ind w:left="7740" w:hanging="360"/>
      </w:pPr>
    </w:lvl>
    <w:lvl w:ilvl="5" w:tplc="F6A2633C" w:tentative="1">
      <w:start w:val="1"/>
      <w:numFmt w:val="lowerRoman"/>
      <w:lvlText w:val="%6."/>
      <w:lvlJc w:val="right"/>
      <w:pPr>
        <w:ind w:left="8460" w:hanging="180"/>
      </w:pPr>
    </w:lvl>
    <w:lvl w:ilvl="6" w:tplc="8884CF28" w:tentative="1">
      <w:start w:val="1"/>
      <w:numFmt w:val="decimal"/>
      <w:lvlText w:val="%7."/>
      <w:lvlJc w:val="left"/>
      <w:pPr>
        <w:ind w:left="9180" w:hanging="360"/>
      </w:pPr>
    </w:lvl>
    <w:lvl w:ilvl="7" w:tplc="E5F22454" w:tentative="1">
      <w:start w:val="1"/>
      <w:numFmt w:val="lowerLetter"/>
      <w:lvlText w:val="%8."/>
      <w:lvlJc w:val="left"/>
      <w:pPr>
        <w:ind w:left="9900" w:hanging="360"/>
      </w:pPr>
    </w:lvl>
    <w:lvl w:ilvl="8" w:tplc="1982E90E" w:tentative="1">
      <w:start w:val="1"/>
      <w:numFmt w:val="lowerRoman"/>
      <w:lvlText w:val="%9."/>
      <w:lvlJc w:val="right"/>
      <w:pPr>
        <w:ind w:left="10620" w:hanging="180"/>
      </w:pPr>
    </w:lvl>
  </w:abstractNum>
  <w:abstractNum w:abstractNumId="10" w15:restartNumberingAfterBreak="0">
    <w:nsid w:val="74A52008"/>
    <w:multiLevelType w:val="hybridMultilevel"/>
    <w:tmpl w:val="F15868BC"/>
    <w:lvl w:ilvl="0" w:tplc="F0B29022">
      <w:start w:val="1"/>
      <w:numFmt w:val="bullet"/>
      <w:lvlText w:val=""/>
      <w:lvlJc w:val="left"/>
      <w:pPr>
        <w:ind w:left="720" w:hanging="360"/>
      </w:pPr>
      <w:rPr>
        <w:rFonts w:ascii="Symbol" w:hAnsi="Symbol" w:hint="default"/>
      </w:rPr>
    </w:lvl>
    <w:lvl w:ilvl="1" w:tplc="09A2F436" w:tentative="1">
      <w:start w:val="1"/>
      <w:numFmt w:val="bullet"/>
      <w:lvlText w:val="o"/>
      <w:lvlJc w:val="left"/>
      <w:pPr>
        <w:ind w:left="1440" w:hanging="360"/>
      </w:pPr>
      <w:rPr>
        <w:rFonts w:ascii="Courier New" w:hAnsi="Courier New" w:cs="Courier New" w:hint="default"/>
      </w:rPr>
    </w:lvl>
    <w:lvl w:ilvl="2" w:tplc="68D08816" w:tentative="1">
      <w:start w:val="1"/>
      <w:numFmt w:val="bullet"/>
      <w:lvlText w:val=""/>
      <w:lvlJc w:val="left"/>
      <w:pPr>
        <w:ind w:left="2160" w:hanging="360"/>
      </w:pPr>
      <w:rPr>
        <w:rFonts w:ascii="Wingdings" w:hAnsi="Wingdings" w:hint="default"/>
      </w:rPr>
    </w:lvl>
    <w:lvl w:ilvl="3" w:tplc="4394DEF4" w:tentative="1">
      <w:start w:val="1"/>
      <w:numFmt w:val="bullet"/>
      <w:lvlText w:val=""/>
      <w:lvlJc w:val="left"/>
      <w:pPr>
        <w:ind w:left="2880" w:hanging="360"/>
      </w:pPr>
      <w:rPr>
        <w:rFonts w:ascii="Symbol" w:hAnsi="Symbol" w:hint="default"/>
      </w:rPr>
    </w:lvl>
    <w:lvl w:ilvl="4" w:tplc="C3180964" w:tentative="1">
      <w:start w:val="1"/>
      <w:numFmt w:val="bullet"/>
      <w:lvlText w:val="o"/>
      <w:lvlJc w:val="left"/>
      <w:pPr>
        <w:ind w:left="3600" w:hanging="360"/>
      </w:pPr>
      <w:rPr>
        <w:rFonts w:ascii="Courier New" w:hAnsi="Courier New" w:cs="Courier New" w:hint="default"/>
      </w:rPr>
    </w:lvl>
    <w:lvl w:ilvl="5" w:tplc="A354687E" w:tentative="1">
      <w:start w:val="1"/>
      <w:numFmt w:val="bullet"/>
      <w:lvlText w:val=""/>
      <w:lvlJc w:val="left"/>
      <w:pPr>
        <w:ind w:left="4320" w:hanging="360"/>
      </w:pPr>
      <w:rPr>
        <w:rFonts w:ascii="Wingdings" w:hAnsi="Wingdings" w:hint="default"/>
      </w:rPr>
    </w:lvl>
    <w:lvl w:ilvl="6" w:tplc="3454F688" w:tentative="1">
      <w:start w:val="1"/>
      <w:numFmt w:val="bullet"/>
      <w:lvlText w:val=""/>
      <w:lvlJc w:val="left"/>
      <w:pPr>
        <w:ind w:left="5040" w:hanging="360"/>
      </w:pPr>
      <w:rPr>
        <w:rFonts w:ascii="Symbol" w:hAnsi="Symbol" w:hint="default"/>
      </w:rPr>
    </w:lvl>
    <w:lvl w:ilvl="7" w:tplc="87B25890" w:tentative="1">
      <w:start w:val="1"/>
      <w:numFmt w:val="bullet"/>
      <w:lvlText w:val="o"/>
      <w:lvlJc w:val="left"/>
      <w:pPr>
        <w:ind w:left="5760" w:hanging="360"/>
      </w:pPr>
      <w:rPr>
        <w:rFonts w:ascii="Courier New" w:hAnsi="Courier New" w:cs="Courier New" w:hint="default"/>
      </w:rPr>
    </w:lvl>
    <w:lvl w:ilvl="8" w:tplc="1004ED1E"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7"/>
  </w:num>
  <w:num w:numId="6">
    <w:abstractNumId w:val="4"/>
  </w:num>
  <w:num w:numId="7">
    <w:abstractNumId w:val="8"/>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2"/>
    <w:rsid w:val="001B6F97"/>
    <w:rsid w:val="00386E98"/>
    <w:rsid w:val="004D2102"/>
    <w:rsid w:val="00532672"/>
    <w:rsid w:val="00800C95"/>
    <w:rsid w:val="00A74B22"/>
    <w:rsid w:val="00D43BFC"/>
    <w:rsid w:val="00F1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B7EA1A-F77C-46C1-AA7E-957F66F7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B6312"/>
    <w:pPr>
      <w:ind w:left="4140"/>
      <w:outlineLvl w:val="0"/>
    </w:pPr>
    <w:rPr>
      <w:rFonts w:ascii="Arial" w:hAnsi="Arial" w:cs="Arial"/>
      <w:b/>
      <w:color w:val="DC641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6B"/>
  </w:style>
  <w:style w:type="paragraph" w:styleId="Footer">
    <w:name w:val="footer"/>
    <w:basedOn w:val="Normal"/>
    <w:link w:val="FooterChar"/>
    <w:uiPriority w:val="99"/>
    <w:unhideWhenUsed/>
    <w:rsid w:val="00E10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6B"/>
  </w:style>
  <w:style w:type="character" w:customStyle="1" w:styleId="Heading1Char">
    <w:name w:val="Heading 1 Char"/>
    <w:link w:val="Heading1"/>
    <w:uiPriority w:val="9"/>
    <w:rsid w:val="007B6312"/>
    <w:rPr>
      <w:rFonts w:ascii="Arial" w:hAnsi="Arial" w:cs="Arial"/>
      <w:b/>
      <w:color w:val="DC641A"/>
      <w:sz w:val="36"/>
      <w:szCs w:val="22"/>
    </w:rPr>
  </w:style>
  <w:style w:type="paragraph" w:styleId="ListParagraph">
    <w:name w:val="List Paragraph"/>
    <w:basedOn w:val="Normal"/>
    <w:uiPriority w:val="34"/>
    <w:qFormat/>
    <w:rsid w:val="001F6ACC"/>
    <w:pPr>
      <w:ind w:left="720"/>
      <w:contextualSpacing/>
    </w:pPr>
  </w:style>
  <w:style w:type="paragraph" w:styleId="NoSpacing">
    <w:name w:val="No Spacing"/>
    <w:uiPriority w:val="1"/>
    <w:qFormat/>
    <w:rsid w:val="007B6312"/>
    <w:rPr>
      <w:sz w:val="22"/>
      <w:szCs w:val="22"/>
    </w:rPr>
  </w:style>
  <w:style w:type="paragraph" w:styleId="BodyTextIndent">
    <w:name w:val="Body Text Indent"/>
    <w:basedOn w:val="Normal"/>
    <w:link w:val="BodyTextIndentChar"/>
    <w:uiPriority w:val="99"/>
    <w:unhideWhenUsed/>
    <w:rsid w:val="007B6312"/>
    <w:pPr>
      <w:ind w:left="4140"/>
    </w:pPr>
  </w:style>
  <w:style w:type="character" w:customStyle="1" w:styleId="BodyTextIndentChar">
    <w:name w:val="Body Text Indent Char"/>
    <w:link w:val="BodyTextIndent"/>
    <w:uiPriority w:val="99"/>
    <w:rsid w:val="007B6312"/>
    <w:rPr>
      <w:sz w:val="22"/>
      <w:szCs w:val="22"/>
    </w:rPr>
  </w:style>
  <w:style w:type="table" w:styleId="TableGrid">
    <w:name w:val="Table Grid"/>
    <w:basedOn w:val="TableNormal"/>
    <w:uiPriority w:val="39"/>
    <w:rsid w:val="0087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233"/>
    <w:rPr>
      <w:color w:val="0563C1" w:themeColor="hyperlink"/>
      <w:u w:val="single"/>
    </w:rPr>
  </w:style>
  <w:style w:type="character" w:styleId="CommentReference">
    <w:name w:val="annotation reference"/>
    <w:basedOn w:val="DefaultParagraphFont"/>
    <w:uiPriority w:val="99"/>
    <w:semiHidden/>
    <w:unhideWhenUsed/>
    <w:rsid w:val="006902C1"/>
    <w:rPr>
      <w:sz w:val="16"/>
      <w:szCs w:val="16"/>
    </w:rPr>
  </w:style>
  <w:style w:type="paragraph" w:styleId="CommentText">
    <w:name w:val="annotation text"/>
    <w:basedOn w:val="Normal"/>
    <w:link w:val="CommentTextChar"/>
    <w:uiPriority w:val="99"/>
    <w:semiHidden/>
    <w:unhideWhenUsed/>
    <w:rsid w:val="006902C1"/>
    <w:pPr>
      <w:spacing w:line="240" w:lineRule="auto"/>
    </w:pPr>
    <w:rPr>
      <w:sz w:val="20"/>
      <w:szCs w:val="20"/>
    </w:rPr>
  </w:style>
  <w:style w:type="character" w:customStyle="1" w:styleId="CommentTextChar">
    <w:name w:val="Comment Text Char"/>
    <w:basedOn w:val="DefaultParagraphFont"/>
    <w:link w:val="CommentText"/>
    <w:uiPriority w:val="99"/>
    <w:semiHidden/>
    <w:rsid w:val="006902C1"/>
  </w:style>
  <w:style w:type="paragraph" w:styleId="CommentSubject">
    <w:name w:val="annotation subject"/>
    <w:basedOn w:val="CommentText"/>
    <w:next w:val="CommentText"/>
    <w:link w:val="CommentSubjectChar"/>
    <w:uiPriority w:val="99"/>
    <w:semiHidden/>
    <w:unhideWhenUsed/>
    <w:rsid w:val="006902C1"/>
    <w:rPr>
      <w:b/>
      <w:bCs/>
    </w:rPr>
  </w:style>
  <w:style w:type="character" w:customStyle="1" w:styleId="CommentSubjectChar">
    <w:name w:val="Comment Subject Char"/>
    <w:basedOn w:val="CommentTextChar"/>
    <w:link w:val="CommentSubject"/>
    <w:uiPriority w:val="99"/>
    <w:semiHidden/>
    <w:rsid w:val="006902C1"/>
    <w:rPr>
      <w:b/>
      <w:bCs/>
    </w:rPr>
  </w:style>
  <w:style w:type="paragraph" w:styleId="BalloonText">
    <w:name w:val="Balloon Text"/>
    <w:basedOn w:val="Normal"/>
    <w:link w:val="BalloonTextChar"/>
    <w:uiPriority w:val="99"/>
    <w:semiHidden/>
    <w:unhideWhenUsed/>
    <w:rsid w:val="00690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aritynavigator.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idestar.org/Home.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chinson\AppData\Local\Microsoft\Windows\INetCache\Content.MSO\7434B7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A360-EFB1-4CE0-A2D1-3B465FD8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7434B756.dot</Template>
  <TotalTime>1</TotalTime>
  <Pages>2</Pages>
  <Words>437</Words>
  <Characters>2104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Leslie A. Schuster</cp:lastModifiedBy>
  <cp:revision>2</cp:revision>
  <cp:lastPrinted>2017-11-02T12:51:00Z</cp:lastPrinted>
  <dcterms:created xsi:type="dcterms:W3CDTF">2017-11-29T15:02:00Z</dcterms:created>
  <dcterms:modified xsi:type="dcterms:W3CDTF">2017-11-29T15:02:00Z</dcterms:modified>
</cp:coreProperties>
</file>