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543BA" w14:textId="77777777" w:rsidR="00B937E1" w:rsidRDefault="00D753A2" w:rsidP="00466A1C">
      <w:pPr>
        <w:jc w:val="center"/>
        <w:rPr>
          <w:rFonts w:ascii="Arial" w:hAnsi="Arial" w:cs="Arial"/>
          <w:b/>
          <w:bCs/>
        </w:rPr>
      </w:pPr>
      <w:r w:rsidRPr="00C032BD">
        <w:rPr>
          <w:rFonts w:ascii="Arial" w:hAnsi="Arial" w:cs="Arial"/>
          <w:b/>
          <w:bCs/>
        </w:rPr>
        <w:t>Request for Applications</w:t>
      </w:r>
      <w:r w:rsidR="00B937E1">
        <w:rPr>
          <w:rFonts w:ascii="Arial" w:hAnsi="Arial" w:cs="Arial"/>
          <w:b/>
          <w:bCs/>
        </w:rPr>
        <w:t xml:space="preserve">- </w:t>
      </w:r>
    </w:p>
    <w:p w14:paraId="18F6B6DA" w14:textId="21732E55" w:rsidR="00D753A2" w:rsidRDefault="00B937E1" w:rsidP="00466A1C">
      <w:pPr>
        <w:jc w:val="center"/>
        <w:rPr>
          <w:rFonts w:ascii="Arial" w:hAnsi="Arial" w:cs="Arial"/>
          <w:b/>
          <w:bCs/>
        </w:rPr>
      </w:pPr>
      <w:r>
        <w:rPr>
          <w:rFonts w:ascii="Arial" w:hAnsi="Arial" w:cs="Arial"/>
          <w:b/>
          <w:bCs/>
        </w:rPr>
        <w:t>Advancing</w:t>
      </w:r>
      <w:r w:rsidRPr="00B937E1">
        <w:rPr>
          <w:rFonts w:ascii="Arial" w:hAnsi="Arial" w:cs="Arial"/>
          <w:b/>
          <w:bCs/>
        </w:rPr>
        <w:t xml:space="preserve"> Clinical Translatable Science by Addressing Roadblocks</w:t>
      </w:r>
    </w:p>
    <w:p w14:paraId="16DD0D22" w14:textId="3AAB0824" w:rsidR="00B937E1" w:rsidRPr="00C032BD" w:rsidRDefault="00CC3191" w:rsidP="00466A1C">
      <w:pPr>
        <w:jc w:val="center"/>
        <w:rPr>
          <w:rFonts w:ascii="Arial" w:hAnsi="Arial" w:cs="Arial"/>
          <w:b/>
          <w:bCs/>
        </w:rPr>
      </w:pPr>
      <w:r>
        <w:rPr>
          <w:rFonts w:ascii="Arial" w:hAnsi="Arial" w:cs="Arial"/>
          <w:b/>
          <w:bCs/>
        </w:rPr>
        <w:t xml:space="preserve">Letter of Intent </w:t>
      </w:r>
      <w:r w:rsidR="00B937E1">
        <w:rPr>
          <w:rFonts w:ascii="Arial" w:hAnsi="Arial" w:cs="Arial"/>
          <w:b/>
          <w:bCs/>
        </w:rPr>
        <w:t xml:space="preserve">Due </w:t>
      </w:r>
      <w:r w:rsidRPr="00580ECF">
        <w:rPr>
          <w:rFonts w:ascii="Arial" w:hAnsi="Arial" w:cs="Arial"/>
          <w:b/>
          <w:bCs/>
        </w:rPr>
        <w:t>September 1</w:t>
      </w:r>
      <w:r w:rsidR="0015399A" w:rsidRPr="00580ECF">
        <w:rPr>
          <w:rFonts w:ascii="Arial" w:hAnsi="Arial" w:cs="Arial"/>
          <w:b/>
          <w:bCs/>
        </w:rPr>
        <w:t>5</w:t>
      </w:r>
      <w:r w:rsidRPr="00580ECF">
        <w:rPr>
          <w:rFonts w:ascii="Arial" w:hAnsi="Arial" w:cs="Arial"/>
          <w:b/>
          <w:bCs/>
        </w:rPr>
        <w:t>, 2025</w:t>
      </w:r>
    </w:p>
    <w:p w14:paraId="4BD175C7" w14:textId="4E519127" w:rsidR="00D753A2" w:rsidRPr="00C032BD" w:rsidRDefault="00D753A2" w:rsidP="00676112">
      <w:pPr>
        <w:jc w:val="center"/>
        <w:rPr>
          <w:rFonts w:ascii="Arial" w:hAnsi="Arial" w:cs="Arial"/>
          <w:b/>
          <w:bCs/>
        </w:rPr>
      </w:pPr>
      <w:r w:rsidRPr="00C032BD">
        <w:rPr>
          <w:rFonts w:ascii="Arial" w:hAnsi="Arial" w:cs="Arial"/>
          <w:b/>
          <w:bCs/>
        </w:rPr>
        <w:t xml:space="preserve">The New Jersey Alliance for Clinical </w:t>
      </w:r>
      <w:r w:rsidR="00817CB2" w:rsidRPr="00C032BD">
        <w:rPr>
          <w:rFonts w:ascii="Arial" w:hAnsi="Arial" w:cs="Arial"/>
          <w:b/>
          <w:bCs/>
        </w:rPr>
        <w:t xml:space="preserve">and </w:t>
      </w:r>
      <w:r w:rsidRPr="00C032BD">
        <w:rPr>
          <w:rFonts w:ascii="Arial" w:hAnsi="Arial" w:cs="Arial"/>
          <w:b/>
          <w:bCs/>
        </w:rPr>
        <w:t>Translational Science</w:t>
      </w:r>
      <w:r w:rsidR="00B937E1">
        <w:rPr>
          <w:rFonts w:ascii="Arial" w:hAnsi="Arial" w:cs="Arial"/>
          <w:b/>
          <w:bCs/>
        </w:rPr>
        <w:t xml:space="preserve"> (NJ ACTS)</w:t>
      </w:r>
    </w:p>
    <w:p w14:paraId="5E0B7AFE" w14:textId="12CBAFF8" w:rsidR="00D753A2" w:rsidRPr="00C032BD" w:rsidRDefault="00B937E1" w:rsidP="00676112">
      <w:pPr>
        <w:jc w:val="center"/>
        <w:rPr>
          <w:rFonts w:ascii="Arial" w:hAnsi="Arial" w:cs="Arial"/>
          <w:b/>
          <w:bCs/>
        </w:rPr>
      </w:pPr>
      <w:r>
        <w:rPr>
          <w:rFonts w:ascii="Arial" w:hAnsi="Arial" w:cs="Arial"/>
          <w:b/>
          <w:bCs/>
        </w:rPr>
        <w:t>Clinical Translational Science Research Program (Element E)</w:t>
      </w:r>
    </w:p>
    <w:p w14:paraId="657FE6BE" w14:textId="73DB9F52" w:rsidR="00D753A2" w:rsidRDefault="00D753A2" w:rsidP="00466A1C">
      <w:pPr>
        <w:jc w:val="center"/>
        <w:rPr>
          <w:rFonts w:ascii="Arial" w:hAnsi="Arial" w:cs="Arial"/>
          <w:b/>
          <w:bCs/>
        </w:rPr>
      </w:pPr>
    </w:p>
    <w:tbl>
      <w:tblPr>
        <w:tblStyle w:val="TableGrid"/>
        <w:tblW w:w="0" w:type="auto"/>
        <w:tblInd w:w="-95" w:type="dxa"/>
        <w:tblLook w:val="04A0" w:firstRow="1" w:lastRow="0" w:firstColumn="1" w:lastColumn="0" w:noHBand="0" w:noVBand="1"/>
      </w:tblPr>
      <w:tblGrid>
        <w:gridCol w:w="7380"/>
        <w:gridCol w:w="1345"/>
      </w:tblGrid>
      <w:tr w:rsidR="00814FFE" w:rsidRPr="00C032BD" w14:paraId="303D357E" w14:textId="77777777" w:rsidTr="00C863E6">
        <w:trPr>
          <w:trHeight w:val="575"/>
        </w:trPr>
        <w:tc>
          <w:tcPr>
            <w:tcW w:w="8725" w:type="dxa"/>
            <w:gridSpan w:val="2"/>
            <w:vAlign w:val="center"/>
          </w:tcPr>
          <w:p w14:paraId="1097F275" w14:textId="77777777" w:rsidR="00814FFE" w:rsidRPr="00C032BD" w:rsidRDefault="00814FFE" w:rsidP="00814FFE">
            <w:pPr>
              <w:jc w:val="center"/>
              <w:rPr>
                <w:rFonts w:ascii="Arial" w:hAnsi="Arial" w:cs="Arial"/>
                <w:b/>
                <w:bCs/>
              </w:rPr>
            </w:pPr>
            <w:r>
              <w:rPr>
                <w:rFonts w:ascii="Arial" w:hAnsi="Arial" w:cs="Arial"/>
                <w:b/>
                <w:bCs/>
              </w:rPr>
              <w:t>Table of Contents</w:t>
            </w:r>
          </w:p>
        </w:tc>
      </w:tr>
      <w:tr w:rsidR="00814FFE" w:rsidRPr="00C032BD" w14:paraId="0811E7EA" w14:textId="77777777" w:rsidTr="00C863E6">
        <w:trPr>
          <w:trHeight w:val="575"/>
        </w:trPr>
        <w:tc>
          <w:tcPr>
            <w:tcW w:w="7380" w:type="dxa"/>
            <w:vAlign w:val="center"/>
          </w:tcPr>
          <w:p w14:paraId="3739FC17" w14:textId="77777777" w:rsidR="00814FFE" w:rsidRPr="00C032BD" w:rsidRDefault="00814FFE" w:rsidP="00814FFE">
            <w:pPr>
              <w:rPr>
                <w:rFonts w:ascii="Arial" w:hAnsi="Arial" w:cs="Arial"/>
                <w:b/>
                <w:bCs/>
              </w:rPr>
            </w:pPr>
            <w:r>
              <w:rPr>
                <w:rFonts w:ascii="Arial" w:hAnsi="Arial" w:cs="Arial"/>
                <w:b/>
                <w:bCs/>
              </w:rPr>
              <w:t>Basic information on Element E funding opportunity</w:t>
            </w:r>
          </w:p>
        </w:tc>
        <w:tc>
          <w:tcPr>
            <w:tcW w:w="1345" w:type="dxa"/>
            <w:vAlign w:val="center"/>
          </w:tcPr>
          <w:p w14:paraId="4688C59D" w14:textId="77777777" w:rsidR="00814FFE" w:rsidRPr="00C032BD" w:rsidRDefault="00814FFE" w:rsidP="00814FFE">
            <w:pPr>
              <w:jc w:val="center"/>
              <w:rPr>
                <w:rFonts w:ascii="Arial" w:hAnsi="Arial" w:cs="Arial"/>
                <w:b/>
                <w:bCs/>
              </w:rPr>
            </w:pPr>
            <w:r w:rsidRPr="00C032BD">
              <w:rPr>
                <w:rFonts w:ascii="Arial" w:hAnsi="Arial" w:cs="Arial"/>
                <w:b/>
                <w:bCs/>
              </w:rPr>
              <w:t xml:space="preserve">Page </w:t>
            </w:r>
            <w:r>
              <w:rPr>
                <w:rFonts w:ascii="Arial" w:hAnsi="Arial" w:cs="Arial"/>
                <w:b/>
                <w:bCs/>
              </w:rPr>
              <w:t>2</w:t>
            </w:r>
          </w:p>
        </w:tc>
      </w:tr>
      <w:tr w:rsidR="00814FFE" w:rsidRPr="00C032BD" w14:paraId="28784A02" w14:textId="77777777" w:rsidTr="00C863E6">
        <w:trPr>
          <w:trHeight w:val="576"/>
        </w:trPr>
        <w:tc>
          <w:tcPr>
            <w:tcW w:w="7380" w:type="dxa"/>
            <w:vAlign w:val="center"/>
          </w:tcPr>
          <w:p w14:paraId="31FAA140" w14:textId="77777777" w:rsidR="00814FFE" w:rsidRDefault="00814FFE" w:rsidP="00814FFE">
            <w:pPr>
              <w:rPr>
                <w:rFonts w:ascii="Arial" w:hAnsi="Arial" w:cs="Arial"/>
                <w:b/>
                <w:bCs/>
              </w:rPr>
            </w:pPr>
            <w:r>
              <w:rPr>
                <w:rFonts w:ascii="Arial" w:hAnsi="Arial" w:cs="Arial"/>
                <w:b/>
                <w:bCs/>
              </w:rPr>
              <w:t>Key dates for Element E applications</w:t>
            </w:r>
          </w:p>
        </w:tc>
        <w:tc>
          <w:tcPr>
            <w:tcW w:w="1345" w:type="dxa"/>
            <w:vAlign w:val="center"/>
          </w:tcPr>
          <w:p w14:paraId="7708D24A" w14:textId="77777777" w:rsidR="00814FFE" w:rsidRPr="00C032BD" w:rsidRDefault="00814FFE" w:rsidP="00814FFE">
            <w:pPr>
              <w:jc w:val="center"/>
              <w:rPr>
                <w:rFonts w:ascii="Arial" w:hAnsi="Arial" w:cs="Arial"/>
                <w:b/>
                <w:bCs/>
              </w:rPr>
            </w:pPr>
            <w:r>
              <w:rPr>
                <w:rFonts w:ascii="Arial" w:hAnsi="Arial" w:cs="Arial"/>
                <w:b/>
                <w:bCs/>
              </w:rPr>
              <w:t>Page 4</w:t>
            </w:r>
          </w:p>
        </w:tc>
      </w:tr>
      <w:tr w:rsidR="00814FFE" w:rsidRPr="00C032BD" w14:paraId="2FF83C78" w14:textId="77777777" w:rsidTr="00C863E6">
        <w:trPr>
          <w:trHeight w:val="576"/>
        </w:trPr>
        <w:tc>
          <w:tcPr>
            <w:tcW w:w="7380" w:type="dxa"/>
            <w:vAlign w:val="center"/>
          </w:tcPr>
          <w:p w14:paraId="29BC0293" w14:textId="77777777" w:rsidR="00814FFE" w:rsidRPr="00C032BD" w:rsidRDefault="00814FFE" w:rsidP="00814FFE">
            <w:pPr>
              <w:rPr>
                <w:rFonts w:ascii="Arial" w:hAnsi="Arial" w:cs="Arial"/>
                <w:b/>
                <w:bCs/>
              </w:rPr>
            </w:pPr>
            <w:r>
              <w:rPr>
                <w:rFonts w:ascii="Arial" w:hAnsi="Arial" w:cs="Arial"/>
                <w:b/>
                <w:bCs/>
              </w:rPr>
              <w:t>Background on NJ ACTS and Element E</w:t>
            </w:r>
          </w:p>
        </w:tc>
        <w:tc>
          <w:tcPr>
            <w:tcW w:w="1345" w:type="dxa"/>
            <w:vAlign w:val="center"/>
          </w:tcPr>
          <w:p w14:paraId="2CBB7EB2" w14:textId="77777777" w:rsidR="00814FFE" w:rsidRPr="00C032BD" w:rsidRDefault="00814FFE" w:rsidP="00814FFE">
            <w:pPr>
              <w:jc w:val="center"/>
              <w:rPr>
                <w:rFonts w:ascii="Arial" w:hAnsi="Arial" w:cs="Arial"/>
                <w:b/>
                <w:bCs/>
              </w:rPr>
            </w:pPr>
            <w:r>
              <w:rPr>
                <w:rFonts w:ascii="Arial" w:hAnsi="Arial" w:cs="Arial"/>
                <w:b/>
                <w:bCs/>
              </w:rPr>
              <w:t>Page 5</w:t>
            </w:r>
          </w:p>
        </w:tc>
      </w:tr>
      <w:tr w:rsidR="00814FFE" w:rsidRPr="00C032BD" w14:paraId="1A5376BB" w14:textId="77777777" w:rsidTr="00C863E6">
        <w:trPr>
          <w:trHeight w:val="576"/>
        </w:trPr>
        <w:tc>
          <w:tcPr>
            <w:tcW w:w="7380" w:type="dxa"/>
            <w:vAlign w:val="center"/>
          </w:tcPr>
          <w:p w14:paraId="61349E36" w14:textId="77777777" w:rsidR="00814FFE" w:rsidRDefault="00814FFE" w:rsidP="00814FFE">
            <w:pPr>
              <w:rPr>
                <w:rFonts w:ascii="Arial" w:hAnsi="Arial" w:cs="Arial"/>
                <w:b/>
                <w:bCs/>
              </w:rPr>
            </w:pPr>
            <w:r>
              <w:rPr>
                <w:rFonts w:ascii="Arial" w:hAnsi="Arial" w:cs="Arial"/>
                <w:b/>
                <w:bCs/>
              </w:rPr>
              <w:t>Identifying collaborators for your project</w:t>
            </w:r>
          </w:p>
        </w:tc>
        <w:tc>
          <w:tcPr>
            <w:tcW w:w="1345" w:type="dxa"/>
            <w:vAlign w:val="center"/>
          </w:tcPr>
          <w:p w14:paraId="3AA6568F" w14:textId="2B90F97B" w:rsidR="00814FFE" w:rsidRDefault="00814FFE" w:rsidP="00814FFE">
            <w:pPr>
              <w:jc w:val="center"/>
              <w:rPr>
                <w:rFonts w:ascii="Arial" w:hAnsi="Arial" w:cs="Arial"/>
                <w:b/>
                <w:bCs/>
              </w:rPr>
            </w:pPr>
            <w:r>
              <w:rPr>
                <w:rFonts w:ascii="Arial" w:hAnsi="Arial" w:cs="Arial"/>
                <w:b/>
                <w:bCs/>
              </w:rPr>
              <w:t xml:space="preserve">Page </w:t>
            </w:r>
            <w:r w:rsidR="00580ECF">
              <w:rPr>
                <w:rFonts w:ascii="Arial" w:hAnsi="Arial" w:cs="Arial"/>
                <w:b/>
                <w:bCs/>
              </w:rPr>
              <w:t>7</w:t>
            </w:r>
          </w:p>
        </w:tc>
      </w:tr>
      <w:tr w:rsidR="00814FFE" w:rsidRPr="00C032BD" w14:paraId="40E7AFCA" w14:textId="77777777" w:rsidTr="00C863E6">
        <w:trPr>
          <w:trHeight w:val="576"/>
        </w:trPr>
        <w:tc>
          <w:tcPr>
            <w:tcW w:w="7380" w:type="dxa"/>
            <w:vAlign w:val="center"/>
          </w:tcPr>
          <w:p w14:paraId="0EFEA20D" w14:textId="77777777" w:rsidR="00814FFE" w:rsidRDefault="00814FFE" w:rsidP="00814FFE">
            <w:pPr>
              <w:rPr>
                <w:rFonts w:ascii="Arial" w:hAnsi="Arial" w:cs="Arial"/>
                <w:b/>
                <w:bCs/>
              </w:rPr>
            </w:pPr>
            <w:r>
              <w:rPr>
                <w:rFonts w:ascii="Arial" w:hAnsi="Arial" w:cs="Arial"/>
                <w:b/>
                <w:bCs/>
              </w:rPr>
              <w:t>Institutional review requirements</w:t>
            </w:r>
          </w:p>
        </w:tc>
        <w:tc>
          <w:tcPr>
            <w:tcW w:w="1345" w:type="dxa"/>
            <w:vAlign w:val="center"/>
          </w:tcPr>
          <w:p w14:paraId="599B9673" w14:textId="77777777" w:rsidR="00814FFE" w:rsidRDefault="00814FFE" w:rsidP="00814FFE">
            <w:pPr>
              <w:jc w:val="center"/>
              <w:rPr>
                <w:rFonts w:ascii="Arial" w:hAnsi="Arial" w:cs="Arial"/>
                <w:b/>
                <w:bCs/>
              </w:rPr>
            </w:pPr>
            <w:r>
              <w:rPr>
                <w:rFonts w:ascii="Arial" w:hAnsi="Arial" w:cs="Arial"/>
                <w:b/>
                <w:bCs/>
              </w:rPr>
              <w:t>Page 8</w:t>
            </w:r>
          </w:p>
        </w:tc>
      </w:tr>
      <w:tr w:rsidR="00814FFE" w:rsidRPr="00C032BD" w14:paraId="715659EC" w14:textId="77777777" w:rsidTr="00C863E6">
        <w:trPr>
          <w:trHeight w:val="576"/>
        </w:trPr>
        <w:tc>
          <w:tcPr>
            <w:tcW w:w="7380" w:type="dxa"/>
            <w:vAlign w:val="center"/>
          </w:tcPr>
          <w:p w14:paraId="134FB572" w14:textId="09D7A546" w:rsidR="00814FFE" w:rsidRPr="00C032BD" w:rsidRDefault="00814FFE" w:rsidP="00B150C5">
            <w:pPr>
              <w:rPr>
                <w:rFonts w:ascii="Arial" w:hAnsi="Arial" w:cs="Arial"/>
                <w:b/>
                <w:bCs/>
              </w:rPr>
            </w:pPr>
            <w:r>
              <w:rPr>
                <w:rFonts w:ascii="Arial" w:hAnsi="Arial" w:cs="Arial"/>
                <w:b/>
                <w:bCs/>
              </w:rPr>
              <w:t xml:space="preserve">Additional budget </w:t>
            </w:r>
            <w:r w:rsidR="00B150C5">
              <w:rPr>
                <w:rFonts w:ascii="Arial" w:hAnsi="Arial" w:cs="Arial"/>
                <w:b/>
                <w:bCs/>
              </w:rPr>
              <w:t>information</w:t>
            </w:r>
          </w:p>
        </w:tc>
        <w:tc>
          <w:tcPr>
            <w:tcW w:w="1345" w:type="dxa"/>
            <w:vAlign w:val="center"/>
          </w:tcPr>
          <w:p w14:paraId="73F0A0D1" w14:textId="77777777" w:rsidR="00814FFE" w:rsidRPr="00C032BD" w:rsidRDefault="00814FFE" w:rsidP="00814FFE">
            <w:pPr>
              <w:jc w:val="center"/>
              <w:rPr>
                <w:rFonts w:ascii="Arial" w:hAnsi="Arial" w:cs="Arial"/>
                <w:b/>
                <w:bCs/>
              </w:rPr>
            </w:pPr>
            <w:r>
              <w:rPr>
                <w:rFonts w:ascii="Arial" w:hAnsi="Arial" w:cs="Arial"/>
                <w:b/>
                <w:bCs/>
              </w:rPr>
              <w:t>Page 9</w:t>
            </w:r>
          </w:p>
        </w:tc>
      </w:tr>
      <w:tr w:rsidR="00814FFE" w:rsidRPr="00C032BD" w14:paraId="09F3ECA0" w14:textId="77777777" w:rsidTr="00C863E6">
        <w:trPr>
          <w:trHeight w:val="576"/>
        </w:trPr>
        <w:tc>
          <w:tcPr>
            <w:tcW w:w="7380" w:type="dxa"/>
            <w:vAlign w:val="center"/>
          </w:tcPr>
          <w:p w14:paraId="18C4B76F" w14:textId="77777777" w:rsidR="00814FFE" w:rsidRPr="00C032BD" w:rsidRDefault="00814FFE" w:rsidP="00814FFE">
            <w:pPr>
              <w:rPr>
                <w:rFonts w:ascii="Arial" w:hAnsi="Arial" w:cs="Arial"/>
                <w:b/>
                <w:bCs/>
              </w:rPr>
            </w:pPr>
            <w:r>
              <w:rPr>
                <w:rFonts w:ascii="Arial" w:hAnsi="Arial" w:cs="Arial"/>
                <w:b/>
                <w:bCs/>
              </w:rPr>
              <w:t>Additional regulatory information</w:t>
            </w:r>
          </w:p>
        </w:tc>
        <w:tc>
          <w:tcPr>
            <w:tcW w:w="1345" w:type="dxa"/>
            <w:vAlign w:val="center"/>
          </w:tcPr>
          <w:p w14:paraId="4DBDEB2D" w14:textId="77777777" w:rsidR="00814FFE" w:rsidRPr="00C032BD" w:rsidRDefault="00814FFE" w:rsidP="00814FFE">
            <w:pPr>
              <w:jc w:val="center"/>
              <w:rPr>
                <w:rFonts w:ascii="Arial" w:hAnsi="Arial" w:cs="Arial"/>
                <w:b/>
                <w:bCs/>
              </w:rPr>
            </w:pPr>
            <w:r>
              <w:rPr>
                <w:rFonts w:ascii="Arial" w:hAnsi="Arial" w:cs="Arial"/>
                <w:b/>
                <w:bCs/>
              </w:rPr>
              <w:t>Page 10</w:t>
            </w:r>
          </w:p>
        </w:tc>
      </w:tr>
    </w:tbl>
    <w:p w14:paraId="4B7C1216" w14:textId="77777777" w:rsidR="00F91C9A" w:rsidRPr="00C032BD" w:rsidRDefault="00F91C9A" w:rsidP="00466A1C">
      <w:pPr>
        <w:jc w:val="center"/>
        <w:rPr>
          <w:rFonts w:ascii="Arial" w:hAnsi="Arial" w:cs="Arial"/>
          <w:b/>
          <w:bCs/>
        </w:rPr>
      </w:pPr>
    </w:p>
    <w:p w14:paraId="0371FAD5" w14:textId="77777777" w:rsidR="00F91C9A" w:rsidRDefault="00F91C9A">
      <w:pPr>
        <w:rPr>
          <w:rFonts w:ascii="Arial" w:hAnsi="Arial" w:cs="Arial"/>
          <w:b/>
          <w:bCs/>
        </w:rPr>
      </w:pPr>
      <w:r>
        <w:rPr>
          <w:rFonts w:ascii="Arial" w:hAnsi="Arial" w:cs="Arial"/>
          <w:b/>
          <w:bCs/>
        </w:rPr>
        <w:br w:type="page"/>
      </w:r>
    </w:p>
    <w:p w14:paraId="3D684C7E" w14:textId="67752F2C" w:rsidR="00814FFE" w:rsidRDefault="00814FFE" w:rsidP="00814FFE">
      <w:pPr>
        <w:ind w:left="-720" w:right="-720"/>
        <w:jc w:val="center"/>
        <w:rPr>
          <w:rFonts w:ascii="Arial" w:hAnsi="Arial" w:cs="Arial"/>
          <w:b/>
          <w:bCs/>
        </w:rPr>
      </w:pPr>
      <w:r>
        <w:rPr>
          <w:rFonts w:ascii="Arial" w:hAnsi="Arial" w:cs="Arial"/>
          <w:b/>
          <w:bCs/>
        </w:rPr>
        <w:lastRenderedPageBreak/>
        <w:t>Basic information on Element E funding opportunity</w:t>
      </w:r>
    </w:p>
    <w:p w14:paraId="159F9935" w14:textId="77777777" w:rsidR="00814FFE" w:rsidRDefault="00814FFE" w:rsidP="00814FFE">
      <w:pPr>
        <w:ind w:left="-720" w:right="-720"/>
        <w:jc w:val="center"/>
        <w:rPr>
          <w:rFonts w:ascii="Arial" w:hAnsi="Arial" w:cs="Arial"/>
          <w:b/>
          <w:bCs/>
        </w:rPr>
      </w:pPr>
    </w:p>
    <w:p w14:paraId="7936E52B" w14:textId="1BA60CF2" w:rsidR="00D753A2" w:rsidRDefault="00B937E1" w:rsidP="00580ECF">
      <w:pPr>
        <w:ind w:left="-720" w:right="-720"/>
        <w:jc w:val="both"/>
        <w:rPr>
          <w:rFonts w:ascii="Arial" w:hAnsi="Arial" w:cs="Arial"/>
          <w:bCs/>
        </w:rPr>
      </w:pPr>
      <w:r w:rsidRPr="00B937E1">
        <w:rPr>
          <w:rFonts w:ascii="Arial" w:hAnsi="Arial" w:cs="Arial"/>
          <w:b/>
          <w:bCs/>
        </w:rPr>
        <w:t>Overview</w:t>
      </w:r>
      <w:r w:rsidR="00F91C9A">
        <w:rPr>
          <w:rFonts w:ascii="Arial" w:hAnsi="Arial" w:cs="Arial"/>
          <w:b/>
          <w:bCs/>
        </w:rPr>
        <w:t xml:space="preserve"> </w:t>
      </w:r>
      <w:r w:rsidR="00F91C9A" w:rsidRPr="00C032BD">
        <w:rPr>
          <w:rFonts w:ascii="Arial" w:hAnsi="Arial" w:cs="Arial"/>
          <w:b/>
          <w:bCs/>
        </w:rPr>
        <w:t xml:space="preserve">of </w:t>
      </w:r>
      <w:r w:rsidR="00F91C9A">
        <w:rPr>
          <w:rFonts w:ascii="Arial" w:hAnsi="Arial" w:cs="Arial"/>
          <w:b/>
          <w:bCs/>
        </w:rPr>
        <w:t>NJ ACTS Element E RFA</w:t>
      </w:r>
      <w:r w:rsidRPr="00B937E1">
        <w:rPr>
          <w:rFonts w:ascii="Arial" w:hAnsi="Arial" w:cs="Arial"/>
          <w:b/>
          <w:bCs/>
        </w:rPr>
        <w:t>.</w:t>
      </w:r>
      <w:r>
        <w:rPr>
          <w:rFonts w:ascii="Arial" w:hAnsi="Arial" w:cs="Arial"/>
          <w:bCs/>
        </w:rPr>
        <w:t xml:space="preserve"> </w:t>
      </w:r>
      <w:r w:rsidR="00D753A2" w:rsidRPr="00B937E1">
        <w:rPr>
          <w:rFonts w:ascii="Arial" w:hAnsi="Arial" w:cs="Arial"/>
          <w:bCs/>
        </w:rPr>
        <w:t>This RFA solicits</w:t>
      </w:r>
      <w:r w:rsidR="00176693">
        <w:rPr>
          <w:rFonts w:ascii="Arial" w:hAnsi="Arial" w:cs="Arial"/>
          <w:bCs/>
        </w:rPr>
        <w:t xml:space="preserve"> innovative projects that address significant roadblocks in</w:t>
      </w:r>
      <w:r w:rsidR="00D753A2" w:rsidRPr="00B937E1">
        <w:rPr>
          <w:rFonts w:ascii="Arial" w:hAnsi="Arial" w:cs="Arial"/>
          <w:bCs/>
        </w:rPr>
        <w:t xml:space="preserve"> </w:t>
      </w:r>
      <w:r w:rsidR="003E3BD2" w:rsidRPr="00B937E1">
        <w:rPr>
          <w:rFonts w:ascii="Arial" w:hAnsi="Arial" w:cs="Arial"/>
          <w:bCs/>
        </w:rPr>
        <w:t>clinical and t</w:t>
      </w:r>
      <w:r w:rsidR="00466A1C" w:rsidRPr="00B937E1">
        <w:rPr>
          <w:rFonts w:ascii="Arial" w:hAnsi="Arial" w:cs="Arial"/>
          <w:bCs/>
        </w:rPr>
        <w:t>r</w:t>
      </w:r>
      <w:r w:rsidR="003E3BD2" w:rsidRPr="00B937E1">
        <w:rPr>
          <w:rFonts w:ascii="Arial" w:hAnsi="Arial" w:cs="Arial"/>
          <w:bCs/>
        </w:rPr>
        <w:t>anslational science</w:t>
      </w:r>
      <w:r w:rsidR="00176693">
        <w:rPr>
          <w:rFonts w:ascii="Arial" w:hAnsi="Arial" w:cs="Arial"/>
          <w:bCs/>
        </w:rPr>
        <w:t xml:space="preserve"> (CTS). Faculty i</w:t>
      </w:r>
      <w:r w:rsidR="00D753A2" w:rsidRPr="00B937E1">
        <w:rPr>
          <w:rFonts w:ascii="Arial" w:hAnsi="Arial" w:cs="Arial"/>
          <w:bCs/>
        </w:rPr>
        <w:t>nvestigators at Rutgers University,</w:t>
      </w:r>
      <w:r w:rsidR="002408F5" w:rsidRPr="00B937E1">
        <w:rPr>
          <w:rFonts w:ascii="Arial" w:hAnsi="Arial" w:cs="Arial"/>
          <w:bCs/>
        </w:rPr>
        <w:t xml:space="preserve"> </w:t>
      </w:r>
      <w:r w:rsidR="00D753A2" w:rsidRPr="00B937E1">
        <w:rPr>
          <w:rFonts w:ascii="Arial" w:hAnsi="Arial" w:cs="Arial"/>
          <w:bCs/>
        </w:rPr>
        <w:t>Princeton University</w:t>
      </w:r>
      <w:r w:rsidR="00C2462A" w:rsidRPr="00B937E1">
        <w:rPr>
          <w:rFonts w:ascii="Arial" w:hAnsi="Arial" w:cs="Arial"/>
          <w:bCs/>
        </w:rPr>
        <w:t>,</w:t>
      </w:r>
      <w:r w:rsidR="00E42FD6" w:rsidRPr="00B937E1">
        <w:rPr>
          <w:rFonts w:ascii="Arial" w:hAnsi="Arial" w:cs="Arial"/>
          <w:bCs/>
        </w:rPr>
        <w:t xml:space="preserve"> </w:t>
      </w:r>
      <w:r w:rsidR="00D753A2" w:rsidRPr="00B937E1">
        <w:rPr>
          <w:rFonts w:ascii="Arial" w:hAnsi="Arial" w:cs="Arial"/>
          <w:bCs/>
        </w:rPr>
        <w:t xml:space="preserve">New Jersey Institute of Technology and the </w:t>
      </w:r>
      <w:proofErr w:type="spellStart"/>
      <w:r w:rsidR="00D753A2" w:rsidRPr="00B937E1">
        <w:rPr>
          <w:rFonts w:ascii="Arial" w:hAnsi="Arial" w:cs="Arial"/>
          <w:bCs/>
        </w:rPr>
        <w:t>RWJBarnabas</w:t>
      </w:r>
      <w:proofErr w:type="spellEnd"/>
      <w:r w:rsidR="00D753A2" w:rsidRPr="00B937E1">
        <w:rPr>
          <w:rFonts w:ascii="Arial" w:hAnsi="Arial" w:cs="Arial"/>
          <w:bCs/>
        </w:rPr>
        <w:t xml:space="preserve"> Health System</w:t>
      </w:r>
      <w:r w:rsidR="00176693">
        <w:rPr>
          <w:rFonts w:ascii="Arial" w:hAnsi="Arial" w:cs="Arial"/>
          <w:bCs/>
        </w:rPr>
        <w:t xml:space="preserve"> are eligible to apply</w:t>
      </w:r>
      <w:r w:rsidR="00D753A2" w:rsidRPr="00B937E1">
        <w:rPr>
          <w:rFonts w:ascii="Arial" w:hAnsi="Arial" w:cs="Arial"/>
          <w:bCs/>
        </w:rPr>
        <w:t>.</w:t>
      </w:r>
      <w:r>
        <w:rPr>
          <w:rFonts w:ascii="Arial" w:hAnsi="Arial" w:cs="Arial"/>
          <w:bCs/>
        </w:rPr>
        <w:t xml:space="preserve"> Projects should:</w:t>
      </w:r>
    </w:p>
    <w:p w14:paraId="61BB93E6" w14:textId="57A66E93" w:rsidR="00B937E1" w:rsidRDefault="00B937E1" w:rsidP="00580ECF">
      <w:pPr>
        <w:pStyle w:val="ListParagraph"/>
        <w:numPr>
          <w:ilvl w:val="0"/>
          <w:numId w:val="22"/>
        </w:numPr>
        <w:spacing w:line="240" w:lineRule="auto"/>
        <w:ind w:right="-720"/>
        <w:jc w:val="both"/>
        <w:rPr>
          <w:rFonts w:ascii="Arial" w:hAnsi="Arial" w:cs="Arial"/>
          <w:bCs/>
          <w:sz w:val="24"/>
          <w:szCs w:val="24"/>
        </w:rPr>
      </w:pPr>
      <w:r>
        <w:rPr>
          <w:rFonts w:ascii="Arial" w:hAnsi="Arial" w:cs="Arial"/>
          <w:bCs/>
          <w:sz w:val="24"/>
          <w:szCs w:val="24"/>
        </w:rPr>
        <w:t xml:space="preserve">Focus on strategies and/or innovations to overcome truly significant challenges in clinical and translational research </w:t>
      </w:r>
      <w:r w:rsidR="00F91C9A">
        <w:rPr>
          <w:rFonts w:ascii="Arial" w:hAnsi="Arial" w:cs="Arial"/>
          <w:bCs/>
          <w:sz w:val="24"/>
          <w:szCs w:val="24"/>
        </w:rPr>
        <w:t xml:space="preserve">(as defined on page </w:t>
      </w:r>
      <w:r w:rsidR="0015399A">
        <w:rPr>
          <w:rFonts w:ascii="Arial" w:hAnsi="Arial" w:cs="Arial"/>
          <w:bCs/>
          <w:sz w:val="24"/>
          <w:szCs w:val="24"/>
        </w:rPr>
        <w:t>5</w:t>
      </w:r>
      <w:r w:rsidR="00F91C9A">
        <w:rPr>
          <w:rFonts w:ascii="Arial" w:hAnsi="Arial" w:cs="Arial"/>
          <w:bCs/>
          <w:sz w:val="24"/>
          <w:szCs w:val="24"/>
        </w:rPr>
        <w:t>)</w:t>
      </w:r>
    </w:p>
    <w:p w14:paraId="04C84C77" w14:textId="6589C2BB" w:rsidR="00BC22FF" w:rsidRDefault="00BC22FF" w:rsidP="00580ECF">
      <w:pPr>
        <w:pStyle w:val="ListParagraph"/>
        <w:numPr>
          <w:ilvl w:val="0"/>
          <w:numId w:val="22"/>
        </w:numPr>
        <w:spacing w:line="240" w:lineRule="auto"/>
        <w:ind w:right="-720"/>
        <w:jc w:val="both"/>
        <w:rPr>
          <w:rFonts w:ascii="Arial" w:hAnsi="Arial" w:cs="Arial"/>
          <w:bCs/>
          <w:sz w:val="24"/>
          <w:szCs w:val="24"/>
        </w:rPr>
      </w:pPr>
      <w:r>
        <w:rPr>
          <w:rFonts w:ascii="Arial" w:hAnsi="Arial" w:cs="Arial"/>
          <w:bCs/>
          <w:sz w:val="24"/>
          <w:szCs w:val="24"/>
        </w:rPr>
        <w:t>Improve dissemination and/or implementation of evidence-based interventions</w:t>
      </w:r>
    </w:p>
    <w:p w14:paraId="563C810B" w14:textId="0FD4B169" w:rsidR="00B937E1" w:rsidRDefault="00B937E1" w:rsidP="00580ECF">
      <w:pPr>
        <w:pStyle w:val="ListParagraph"/>
        <w:numPr>
          <w:ilvl w:val="0"/>
          <w:numId w:val="22"/>
        </w:numPr>
        <w:spacing w:line="240" w:lineRule="auto"/>
        <w:ind w:right="-720"/>
        <w:jc w:val="both"/>
        <w:rPr>
          <w:rFonts w:ascii="Arial" w:hAnsi="Arial" w:cs="Arial"/>
          <w:bCs/>
          <w:sz w:val="24"/>
          <w:szCs w:val="24"/>
        </w:rPr>
      </w:pPr>
      <w:r w:rsidRPr="00B937E1">
        <w:rPr>
          <w:rFonts w:ascii="Arial" w:hAnsi="Arial" w:cs="Arial"/>
          <w:bCs/>
          <w:sz w:val="24"/>
          <w:szCs w:val="24"/>
        </w:rPr>
        <w:t xml:space="preserve">Address a translational research question in a particular disease or intervention context, but provide insights or innovations that are </w:t>
      </w:r>
      <w:r>
        <w:rPr>
          <w:rFonts w:ascii="Arial" w:hAnsi="Arial" w:cs="Arial"/>
          <w:bCs/>
          <w:sz w:val="24"/>
          <w:szCs w:val="24"/>
        </w:rPr>
        <w:t>g</w:t>
      </w:r>
      <w:r w:rsidRPr="00B937E1">
        <w:rPr>
          <w:rFonts w:ascii="Arial" w:hAnsi="Arial" w:cs="Arial"/>
          <w:bCs/>
          <w:sz w:val="24"/>
          <w:szCs w:val="24"/>
        </w:rPr>
        <w:t xml:space="preserve">eneralizable across different diseases and/or </w:t>
      </w:r>
      <w:r>
        <w:rPr>
          <w:rFonts w:ascii="Arial" w:hAnsi="Arial" w:cs="Arial"/>
          <w:bCs/>
          <w:sz w:val="24"/>
          <w:szCs w:val="24"/>
        </w:rPr>
        <w:t>translational research projects</w:t>
      </w:r>
    </w:p>
    <w:p w14:paraId="6DA6BC51" w14:textId="13B7D8B9" w:rsidR="00B937E1" w:rsidRDefault="00B937E1" w:rsidP="00580ECF">
      <w:pPr>
        <w:pStyle w:val="ListParagraph"/>
        <w:numPr>
          <w:ilvl w:val="0"/>
          <w:numId w:val="22"/>
        </w:numPr>
        <w:spacing w:line="240" w:lineRule="auto"/>
        <w:ind w:right="-720"/>
        <w:jc w:val="both"/>
        <w:rPr>
          <w:rFonts w:ascii="Arial" w:hAnsi="Arial" w:cs="Arial"/>
          <w:bCs/>
          <w:sz w:val="24"/>
          <w:szCs w:val="24"/>
        </w:rPr>
      </w:pPr>
      <w:r>
        <w:rPr>
          <w:rFonts w:ascii="Arial" w:hAnsi="Arial" w:cs="Arial"/>
          <w:bCs/>
          <w:sz w:val="24"/>
          <w:szCs w:val="24"/>
        </w:rPr>
        <w:t>Increase efficiency and/or effectiveness of research translation</w:t>
      </w:r>
    </w:p>
    <w:p w14:paraId="0F01DC5E" w14:textId="7F206646" w:rsidR="00B937E1" w:rsidRDefault="00B150C5" w:rsidP="00580ECF">
      <w:pPr>
        <w:pStyle w:val="ListParagraph"/>
        <w:numPr>
          <w:ilvl w:val="0"/>
          <w:numId w:val="22"/>
        </w:numPr>
        <w:spacing w:line="240" w:lineRule="auto"/>
        <w:ind w:right="-720"/>
        <w:jc w:val="both"/>
        <w:rPr>
          <w:rFonts w:ascii="Arial" w:hAnsi="Arial" w:cs="Arial"/>
          <w:bCs/>
          <w:sz w:val="24"/>
          <w:szCs w:val="24"/>
        </w:rPr>
      </w:pPr>
      <w:r>
        <w:rPr>
          <w:rFonts w:ascii="Arial" w:hAnsi="Arial" w:cs="Arial"/>
          <w:bCs/>
          <w:sz w:val="24"/>
          <w:szCs w:val="24"/>
        </w:rPr>
        <w:t xml:space="preserve">Budget up to </w:t>
      </w:r>
      <w:r w:rsidR="00847835" w:rsidRPr="0015399A">
        <w:rPr>
          <w:rFonts w:ascii="Arial" w:hAnsi="Arial" w:cs="Arial"/>
          <w:color w:val="333333"/>
          <w:sz w:val="24"/>
          <w:szCs w:val="24"/>
          <w:shd w:val="clear" w:color="auto" w:fill="FFFFFF"/>
        </w:rPr>
        <w:t>$</w:t>
      </w:r>
      <w:r w:rsidR="00847835">
        <w:rPr>
          <w:rFonts w:ascii="Arial" w:hAnsi="Arial" w:cs="Arial"/>
          <w:color w:val="333333"/>
          <w:sz w:val="24"/>
          <w:szCs w:val="24"/>
          <w:shd w:val="clear" w:color="auto" w:fill="FFFFFF"/>
        </w:rPr>
        <w:t>162,5</w:t>
      </w:r>
      <w:r w:rsidR="00847835" w:rsidRPr="0015399A">
        <w:rPr>
          <w:rFonts w:ascii="Arial" w:hAnsi="Arial" w:cs="Arial"/>
          <w:color w:val="333333"/>
          <w:sz w:val="24"/>
          <w:szCs w:val="24"/>
          <w:shd w:val="clear" w:color="auto" w:fill="FFFFFF"/>
        </w:rPr>
        <w:t>00</w:t>
      </w:r>
      <w:r w:rsidR="00B937E1">
        <w:rPr>
          <w:rFonts w:ascii="Arial" w:hAnsi="Arial" w:cs="Arial"/>
          <w:bCs/>
          <w:sz w:val="24"/>
          <w:szCs w:val="24"/>
        </w:rPr>
        <w:t xml:space="preserve"> in direct costs per year for up to two years.</w:t>
      </w:r>
    </w:p>
    <w:p w14:paraId="7B59AAF3" w14:textId="77777777" w:rsidR="00025061" w:rsidRDefault="00025061" w:rsidP="00580ECF">
      <w:pPr>
        <w:ind w:left="-720" w:right="-720"/>
        <w:jc w:val="both"/>
        <w:rPr>
          <w:rFonts w:ascii="Arial" w:hAnsi="Arial" w:cs="Arial"/>
          <w:b/>
          <w:bCs/>
        </w:rPr>
      </w:pPr>
    </w:p>
    <w:p w14:paraId="342399AD" w14:textId="600DD59D" w:rsidR="00B937E1" w:rsidRDefault="00176693" w:rsidP="00580ECF">
      <w:pPr>
        <w:ind w:left="-720" w:right="-720"/>
        <w:jc w:val="both"/>
        <w:rPr>
          <w:rFonts w:ascii="Arial" w:hAnsi="Arial" w:cs="Arial"/>
          <w:bCs/>
        </w:rPr>
      </w:pPr>
      <w:r>
        <w:rPr>
          <w:rFonts w:ascii="Arial" w:hAnsi="Arial" w:cs="Arial"/>
          <w:b/>
          <w:bCs/>
        </w:rPr>
        <w:t xml:space="preserve">Currently </w:t>
      </w:r>
      <w:proofErr w:type="gramStart"/>
      <w:r>
        <w:rPr>
          <w:rFonts w:ascii="Arial" w:hAnsi="Arial" w:cs="Arial"/>
          <w:b/>
          <w:bCs/>
        </w:rPr>
        <w:t>f</w:t>
      </w:r>
      <w:r w:rsidR="00B937E1" w:rsidRPr="00B937E1">
        <w:rPr>
          <w:rFonts w:ascii="Arial" w:hAnsi="Arial" w:cs="Arial"/>
          <w:b/>
          <w:bCs/>
        </w:rPr>
        <w:t>unded Element</w:t>
      </w:r>
      <w:proofErr w:type="gramEnd"/>
      <w:r w:rsidR="00B937E1" w:rsidRPr="00B937E1">
        <w:rPr>
          <w:rFonts w:ascii="Arial" w:hAnsi="Arial" w:cs="Arial"/>
          <w:b/>
          <w:bCs/>
        </w:rPr>
        <w:t xml:space="preserve"> E projects.</w:t>
      </w:r>
      <w:r w:rsidR="00B937E1">
        <w:rPr>
          <w:rFonts w:ascii="Arial" w:hAnsi="Arial" w:cs="Arial"/>
          <w:bCs/>
        </w:rPr>
        <w:t xml:space="preserve"> Summaries of the projects currently funded through NJ ACTS Element E are provided below.</w:t>
      </w:r>
    </w:p>
    <w:p w14:paraId="0DC8C4BA" w14:textId="77777777" w:rsidR="00B150C5" w:rsidRDefault="00B150C5" w:rsidP="00580ECF">
      <w:pPr>
        <w:ind w:left="-720" w:right="-720"/>
        <w:jc w:val="both"/>
        <w:rPr>
          <w:rFonts w:ascii="Arial" w:hAnsi="Arial" w:cs="Arial"/>
          <w:bCs/>
        </w:rPr>
      </w:pPr>
    </w:p>
    <w:p w14:paraId="31ADAE48" w14:textId="5AD5F95A" w:rsidR="00B937E1" w:rsidRDefault="00B937E1" w:rsidP="00580ECF">
      <w:pPr>
        <w:ind w:left="-720" w:right="-720"/>
        <w:jc w:val="both"/>
        <w:rPr>
          <w:rFonts w:ascii="Arial" w:hAnsi="Arial" w:cs="Arial"/>
          <w:bCs/>
        </w:rPr>
      </w:pPr>
      <w:hyperlink r:id="rId8" w:history="1">
        <w:r w:rsidRPr="00B937E1">
          <w:rPr>
            <w:rStyle w:val="Hyperlink"/>
            <w:rFonts w:ascii="Arial" w:hAnsi="Arial" w:cs="Arial"/>
            <w:bCs/>
          </w:rPr>
          <w:t>Implementation of a novel genetic services model to enhance patient care</w:t>
        </w:r>
      </w:hyperlink>
    </w:p>
    <w:p w14:paraId="5DCBE635" w14:textId="2B99233E" w:rsidR="00B937E1" w:rsidRDefault="00B937E1" w:rsidP="00580ECF">
      <w:pPr>
        <w:ind w:left="-720" w:right="-720"/>
        <w:jc w:val="both"/>
        <w:rPr>
          <w:rStyle w:val="Hyperlink"/>
          <w:rFonts w:ascii="Arial" w:hAnsi="Arial" w:cs="Arial"/>
          <w:bCs/>
        </w:rPr>
      </w:pPr>
      <w:hyperlink r:id="rId9" w:history="1">
        <w:r w:rsidRPr="00B937E1">
          <w:rPr>
            <w:rStyle w:val="Hyperlink"/>
            <w:rFonts w:ascii="Arial" w:hAnsi="Arial" w:cs="Arial"/>
            <w:bCs/>
          </w:rPr>
          <w:t>Translating evidence on opioid overdose prevention into practice</w:t>
        </w:r>
      </w:hyperlink>
    </w:p>
    <w:p w14:paraId="2CE9C5B6" w14:textId="77777777" w:rsidR="00B150C5" w:rsidRDefault="00B150C5" w:rsidP="00580ECF">
      <w:pPr>
        <w:ind w:left="-720" w:right="-720"/>
        <w:jc w:val="both"/>
        <w:rPr>
          <w:rFonts w:ascii="Arial" w:hAnsi="Arial" w:cs="Arial"/>
          <w:bCs/>
        </w:rPr>
      </w:pPr>
    </w:p>
    <w:p w14:paraId="20B253F4" w14:textId="34569760" w:rsidR="00B937E1" w:rsidRDefault="00B937E1" w:rsidP="00580ECF">
      <w:pPr>
        <w:ind w:left="-720" w:right="-720"/>
        <w:jc w:val="both"/>
        <w:rPr>
          <w:rFonts w:ascii="Arial" w:hAnsi="Arial" w:cs="Arial"/>
          <w:bCs/>
        </w:rPr>
      </w:pPr>
      <w:r>
        <w:rPr>
          <w:rFonts w:ascii="Arial" w:hAnsi="Arial" w:cs="Arial"/>
          <w:bCs/>
        </w:rPr>
        <w:t xml:space="preserve">We welcome </w:t>
      </w:r>
      <w:r w:rsidR="00B20828">
        <w:rPr>
          <w:rFonts w:ascii="Arial" w:hAnsi="Arial" w:cs="Arial"/>
          <w:bCs/>
        </w:rPr>
        <w:t xml:space="preserve">projects from across the translational </w:t>
      </w:r>
      <w:proofErr w:type="gramStart"/>
      <w:r w:rsidR="00B20828">
        <w:rPr>
          <w:rFonts w:ascii="Arial" w:hAnsi="Arial" w:cs="Arial"/>
          <w:bCs/>
        </w:rPr>
        <w:t>spectrum,</w:t>
      </w:r>
      <w:proofErr w:type="gramEnd"/>
      <w:r w:rsidR="00B20828">
        <w:rPr>
          <w:rFonts w:ascii="Arial" w:hAnsi="Arial" w:cs="Arial"/>
          <w:bCs/>
        </w:rPr>
        <w:t xml:space="preserve"> however p</w:t>
      </w:r>
      <w:r>
        <w:rPr>
          <w:rFonts w:ascii="Arial" w:hAnsi="Arial" w:cs="Arial"/>
          <w:bCs/>
        </w:rPr>
        <w:t>rojects focused on basic discovery research without translation will be considered non-responsive and will not be reviewed.</w:t>
      </w:r>
      <w:r w:rsidR="00176693">
        <w:rPr>
          <w:rFonts w:ascii="Arial" w:hAnsi="Arial" w:cs="Arial"/>
          <w:bCs/>
        </w:rPr>
        <w:t xml:space="preserve"> </w:t>
      </w:r>
      <w:r w:rsidR="00F91C9A">
        <w:rPr>
          <w:rFonts w:ascii="Arial" w:hAnsi="Arial" w:cs="Arial"/>
          <w:bCs/>
        </w:rPr>
        <w:t>We</w:t>
      </w:r>
      <w:r w:rsidR="00025061">
        <w:rPr>
          <w:rFonts w:ascii="Arial" w:hAnsi="Arial" w:cs="Arial"/>
          <w:bCs/>
        </w:rPr>
        <w:t xml:space="preserve"> encourage submissions that expand upon existing NJ ACTS pilot projects as well as novel submissions. </w:t>
      </w:r>
      <w:r w:rsidR="003D2D36">
        <w:rPr>
          <w:rFonts w:ascii="Arial" w:hAnsi="Arial" w:cs="Arial"/>
          <w:bCs/>
        </w:rPr>
        <w:t xml:space="preserve">Projects that include </w:t>
      </w:r>
      <w:r w:rsidR="003D2D36" w:rsidRPr="003D2D36">
        <w:rPr>
          <w:rFonts w:ascii="Arial" w:hAnsi="Arial" w:cs="Arial"/>
          <w:bCs/>
        </w:rPr>
        <w:t xml:space="preserve">collaborations across schools and departments within an institution, and </w:t>
      </w:r>
      <w:r w:rsidR="003D2D36">
        <w:rPr>
          <w:rFonts w:ascii="Arial" w:hAnsi="Arial" w:cs="Arial"/>
          <w:bCs/>
        </w:rPr>
        <w:t>across</w:t>
      </w:r>
      <w:r w:rsidR="003D2D36" w:rsidRPr="003D2D36">
        <w:rPr>
          <w:rFonts w:ascii="Arial" w:hAnsi="Arial" w:cs="Arial"/>
          <w:bCs/>
        </w:rPr>
        <w:t xml:space="preserve"> NJ ACTS Institutions (Rutgers, Princeton, NJIT and RWJ Barnabas Health) are encouraged, </w:t>
      </w:r>
      <w:r w:rsidR="003D2D36">
        <w:rPr>
          <w:rFonts w:ascii="Arial" w:hAnsi="Arial" w:cs="Arial"/>
          <w:bCs/>
        </w:rPr>
        <w:t>but not required.</w:t>
      </w:r>
    </w:p>
    <w:p w14:paraId="02014C4A" w14:textId="77777777" w:rsidR="00B86753" w:rsidRDefault="00B86753" w:rsidP="00B86753">
      <w:pPr>
        <w:ind w:left="-720" w:right="-720"/>
        <w:jc w:val="both"/>
        <w:rPr>
          <w:rFonts w:ascii="Arial" w:hAnsi="Arial" w:cs="Arial"/>
          <w:b/>
          <w:bCs/>
        </w:rPr>
      </w:pPr>
    </w:p>
    <w:p w14:paraId="493859D6" w14:textId="2C07F113" w:rsidR="00B86753" w:rsidRPr="00C032BD" w:rsidRDefault="00B86753" w:rsidP="00B86753">
      <w:pPr>
        <w:ind w:left="-720" w:right="-720"/>
        <w:jc w:val="both"/>
        <w:rPr>
          <w:rFonts w:ascii="Arial" w:hAnsi="Arial" w:cs="Arial"/>
          <w:color w:val="333333"/>
          <w:shd w:val="clear" w:color="auto" w:fill="FFFFFF"/>
        </w:rPr>
      </w:pPr>
      <w:r w:rsidRPr="00C032BD">
        <w:rPr>
          <w:rFonts w:ascii="Arial" w:hAnsi="Arial" w:cs="Arial"/>
          <w:b/>
          <w:bCs/>
        </w:rPr>
        <w:t xml:space="preserve">Eligibility: </w:t>
      </w:r>
      <w:r w:rsidRPr="00C032BD">
        <w:rPr>
          <w:rFonts w:ascii="Arial" w:hAnsi="Arial" w:cs="Arial"/>
        </w:rPr>
        <w:t>T</w:t>
      </w:r>
      <w:r w:rsidRPr="00C032BD">
        <w:rPr>
          <w:rFonts w:ascii="Arial" w:hAnsi="Arial" w:cs="Arial"/>
          <w:color w:val="333333"/>
          <w:shd w:val="clear" w:color="auto" w:fill="FFFFFF"/>
        </w:rPr>
        <w:t xml:space="preserve">he </w:t>
      </w:r>
      <w:r w:rsidR="002C01AD">
        <w:rPr>
          <w:rFonts w:ascii="Arial" w:hAnsi="Arial" w:cs="Arial"/>
          <w:color w:val="333333"/>
          <w:shd w:val="clear" w:color="auto" w:fill="FFFFFF"/>
        </w:rPr>
        <w:t>PI/MPIs</w:t>
      </w:r>
      <w:r w:rsidRPr="00C032BD">
        <w:rPr>
          <w:rFonts w:ascii="Arial" w:hAnsi="Arial" w:cs="Arial"/>
          <w:color w:val="333333"/>
          <w:shd w:val="clear" w:color="auto" w:fill="FFFFFF"/>
        </w:rPr>
        <w:t xml:space="preserve">, </w:t>
      </w:r>
      <w:r w:rsidR="002C01AD">
        <w:rPr>
          <w:rFonts w:ascii="Arial" w:hAnsi="Arial" w:cs="Arial"/>
          <w:color w:val="333333"/>
          <w:shd w:val="clear" w:color="auto" w:fill="FFFFFF"/>
        </w:rPr>
        <w:t>C</w:t>
      </w:r>
      <w:r w:rsidR="00DE7209">
        <w:rPr>
          <w:rFonts w:ascii="Arial" w:hAnsi="Arial" w:cs="Arial"/>
          <w:color w:val="333333"/>
          <w:shd w:val="clear" w:color="auto" w:fill="FFFFFF"/>
        </w:rPr>
        <w:t>o</w:t>
      </w:r>
      <w:r w:rsidR="002C01AD">
        <w:rPr>
          <w:rFonts w:ascii="Arial" w:hAnsi="Arial" w:cs="Arial"/>
          <w:color w:val="333333"/>
          <w:shd w:val="clear" w:color="auto" w:fill="FFFFFF"/>
        </w:rPr>
        <w:t xml:space="preserve">-Is, </w:t>
      </w:r>
      <w:r w:rsidRPr="00C032BD">
        <w:rPr>
          <w:rFonts w:ascii="Arial" w:hAnsi="Arial" w:cs="Arial"/>
          <w:color w:val="333333"/>
          <w:shd w:val="clear" w:color="auto" w:fill="FFFFFF"/>
        </w:rPr>
        <w:t xml:space="preserve">collaborators, and other researchers should be well suited to the project and </w:t>
      </w:r>
      <w:r w:rsidR="00DE7209">
        <w:rPr>
          <w:rFonts w:ascii="Arial" w:hAnsi="Arial" w:cs="Arial"/>
          <w:color w:val="333333"/>
          <w:shd w:val="clear" w:color="auto" w:fill="FFFFFF"/>
        </w:rPr>
        <w:t>able to</w:t>
      </w:r>
      <w:r w:rsidR="00DE7209" w:rsidRPr="00C032BD">
        <w:rPr>
          <w:rFonts w:ascii="Arial" w:hAnsi="Arial" w:cs="Arial"/>
          <w:color w:val="333333"/>
          <w:shd w:val="clear" w:color="auto" w:fill="FFFFFF"/>
        </w:rPr>
        <w:t xml:space="preserve"> </w:t>
      </w:r>
      <w:r w:rsidRPr="00C032BD">
        <w:rPr>
          <w:rFonts w:ascii="Arial" w:hAnsi="Arial" w:cs="Arial"/>
          <w:color w:val="333333"/>
          <w:shd w:val="clear" w:color="auto" w:fill="FFFFFF"/>
        </w:rPr>
        <w:t xml:space="preserve">devote sufficient effort to complete the proposed aims. The </w:t>
      </w:r>
      <w:r w:rsidR="002C01AD">
        <w:rPr>
          <w:rFonts w:ascii="Arial" w:hAnsi="Arial" w:cs="Arial"/>
          <w:color w:val="333333"/>
          <w:shd w:val="clear" w:color="auto" w:fill="FFFFFF"/>
        </w:rPr>
        <w:t>PI/MPIs</w:t>
      </w:r>
      <w:r w:rsidR="00DE7209">
        <w:rPr>
          <w:rFonts w:ascii="Arial" w:hAnsi="Arial" w:cs="Arial"/>
          <w:color w:val="333333"/>
          <w:shd w:val="clear" w:color="auto" w:fill="FFFFFF"/>
        </w:rPr>
        <w:t xml:space="preserve"> must </w:t>
      </w:r>
      <w:r w:rsidRPr="00C032BD">
        <w:rPr>
          <w:rFonts w:ascii="Arial" w:hAnsi="Arial" w:cs="Arial"/>
          <w:color w:val="333333"/>
          <w:shd w:val="clear" w:color="auto" w:fill="FFFFFF"/>
        </w:rPr>
        <w:t>have the appropriate experience and training to lead th</w:t>
      </w:r>
      <w:r w:rsidR="00DE7209">
        <w:rPr>
          <w:rFonts w:ascii="Arial" w:hAnsi="Arial" w:cs="Arial"/>
          <w:color w:val="333333"/>
          <w:shd w:val="clear" w:color="auto" w:fill="FFFFFF"/>
        </w:rPr>
        <w:t>e</w:t>
      </w:r>
      <w:r w:rsidRPr="00C032BD">
        <w:rPr>
          <w:rFonts w:ascii="Arial" w:hAnsi="Arial" w:cs="Arial"/>
          <w:color w:val="333333"/>
          <w:shd w:val="clear" w:color="auto" w:fill="FFFFFF"/>
        </w:rPr>
        <w:t xml:space="preserve"> project and have demonstrated an ongoing record of accomplishments in their field(s). If the project is collaborative or </w:t>
      </w:r>
      <w:r w:rsidR="00DE7209">
        <w:rPr>
          <w:rFonts w:ascii="Arial" w:hAnsi="Arial" w:cs="Arial"/>
          <w:color w:val="333333"/>
          <w:shd w:val="clear" w:color="auto" w:fill="FFFFFF"/>
        </w:rPr>
        <w:t>M</w:t>
      </w:r>
      <w:r w:rsidRPr="00C032BD">
        <w:rPr>
          <w:rFonts w:ascii="Arial" w:hAnsi="Arial" w:cs="Arial"/>
          <w:color w:val="333333"/>
          <w:shd w:val="clear" w:color="auto" w:fill="FFFFFF"/>
        </w:rPr>
        <w:t xml:space="preserve">PI, the investigators should have complementary and integrated expertise and their leadership approach, governance, and organizational structure should be appropriate for the project.  </w:t>
      </w:r>
      <w:r w:rsidR="002C01AD">
        <w:rPr>
          <w:rFonts w:ascii="Arial" w:hAnsi="Arial" w:cs="Arial"/>
          <w:color w:val="333333"/>
          <w:shd w:val="clear" w:color="auto" w:fill="FFFFFF"/>
        </w:rPr>
        <w:t>PI/MPIs</w:t>
      </w:r>
      <w:r w:rsidR="00DE7209">
        <w:rPr>
          <w:rFonts w:ascii="Arial" w:hAnsi="Arial" w:cs="Arial"/>
          <w:color w:val="333333"/>
          <w:shd w:val="clear" w:color="auto" w:fill="FFFFFF"/>
        </w:rPr>
        <w:t xml:space="preserve"> </w:t>
      </w:r>
      <w:r w:rsidRPr="00C032BD">
        <w:rPr>
          <w:rFonts w:ascii="Arial" w:hAnsi="Arial" w:cs="Arial"/>
          <w:color w:val="333333"/>
          <w:shd w:val="clear" w:color="auto" w:fill="FFFFFF"/>
        </w:rPr>
        <w:t>must have a primary affiliation with the Alliance Partners of NJ ACTS (Rutgers, Princeton, NJIT, or RWJ Barnabas Health), and hold a f</w:t>
      </w:r>
      <w:r w:rsidR="003D2D36">
        <w:rPr>
          <w:rFonts w:ascii="Arial" w:hAnsi="Arial" w:cs="Arial"/>
          <w:color w:val="333333"/>
          <w:shd w:val="clear" w:color="auto" w:fill="FFFFFF"/>
        </w:rPr>
        <w:t xml:space="preserve">aculty or equivalent position. </w:t>
      </w:r>
      <w:r w:rsidR="003D2D36" w:rsidRPr="003D2D36">
        <w:rPr>
          <w:rFonts w:ascii="Arial" w:hAnsi="Arial" w:cs="Arial"/>
          <w:color w:val="333333"/>
          <w:shd w:val="clear" w:color="auto" w:fill="FFFFFF"/>
        </w:rPr>
        <w:tab/>
        <w:t>P</w:t>
      </w:r>
      <w:r w:rsidR="002C01AD">
        <w:rPr>
          <w:rFonts w:ascii="Arial" w:hAnsi="Arial" w:cs="Arial"/>
          <w:color w:val="333333"/>
          <w:shd w:val="clear" w:color="auto" w:fill="FFFFFF"/>
        </w:rPr>
        <w:t>I/MPIs</w:t>
      </w:r>
      <w:r w:rsidR="003D2D36" w:rsidRPr="003D2D36">
        <w:rPr>
          <w:rFonts w:ascii="Arial" w:hAnsi="Arial" w:cs="Arial"/>
          <w:color w:val="333333"/>
          <w:shd w:val="clear" w:color="auto" w:fill="FFFFFF"/>
        </w:rPr>
        <w:t xml:space="preserve"> are limited to one </w:t>
      </w:r>
      <w:r w:rsidR="003D2D36">
        <w:rPr>
          <w:rFonts w:ascii="Arial" w:hAnsi="Arial" w:cs="Arial"/>
          <w:color w:val="333333"/>
          <w:shd w:val="clear" w:color="auto" w:fill="FFFFFF"/>
        </w:rPr>
        <w:t xml:space="preserve">Element E </w:t>
      </w:r>
      <w:r w:rsidR="003D2D36" w:rsidRPr="003D2D36">
        <w:rPr>
          <w:rFonts w:ascii="Arial" w:hAnsi="Arial" w:cs="Arial"/>
          <w:color w:val="333333"/>
          <w:shd w:val="clear" w:color="auto" w:fill="FFFFFF"/>
        </w:rPr>
        <w:t>application per cycle</w:t>
      </w:r>
      <w:r w:rsidR="00DE7209">
        <w:rPr>
          <w:rFonts w:ascii="Arial" w:hAnsi="Arial" w:cs="Arial"/>
          <w:color w:val="333333"/>
          <w:shd w:val="clear" w:color="auto" w:fill="FFFFFF"/>
        </w:rPr>
        <w:t xml:space="preserve">. </w:t>
      </w:r>
      <w:r w:rsidR="003D2D36" w:rsidRPr="003D2D36">
        <w:rPr>
          <w:rFonts w:ascii="Arial" w:hAnsi="Arial" w:cs="Arial"/>
          <w:color w:val="333333"/>
          <w:shd w:val="clear" w:color="auto" w:fill="FFFFFF"/>
        </w:rPr>
        <w:t xml:space="preserve">The sole exception is clinicians who may have </w:t>
      </w:r>
      <w:proofErr w:type="gramStart"/>
      <w:r w:rsidR="003D2D36" w:rsidRPr="003D2D36">
        <w:rPr>
          <w:rFonts w:ascii="Arial" w:hAnsi="Arial" w:cs="Arial"/>
          <w:color w:val="333333"/>
          <w:shd w:val="clear" w:color="auto" w:fill="FFFFFF"/>
        </w:rPr>
        <w:t>a specific</w:t>
      </w:r>
      <w:proofErr w:type="gramEnd"/>
      <w:r w:rsidR="003D2D36" w:rsidRPr="003D2D36">
        <w:rPr>
          <w:rFonts w:ascii="Arial" w:hAnsi="Arial" w:cs="Arial"/>
          <w:color w:val="333333"/>
          <w:shd w:val="clear" w:color="auto" w:fill="FFFFFF"/>
        </w:rPr>
        <w:t xml:space="preserve"> expertise or patient populations and be relevant to more than one proposal. Eligibility for this exception should be clearly described in both the LOI and the application.</w:t>
      </w:r>
      <w:r w:rsidR="00DE7209">
        <w:rPr>
          <w:rFonts w:ascii="Arial" w:hAnsi="Arial" w:cs="Arial"/>
          <w:color w:val="333333"/>
          <w:shd w:val="clear" w:color="auto" w:fill="FFFFFF"/>
        </w:rPr>
        <w:t xml:space="preserve"> In addition, currently funded Element E project PIs/MPIs are not eligible to apply as PI/MPI again in this funding cycle</w:t>
      </w:r>
      <w:r w:rsidR="00DE7209" w:rsidRPr="003D2D36">
        <w:rPr>
          <w:rFonts w:ascii="Arial" w:hAnsi="Arial" w:cs="Arial"/>
          <w:color w:val="333333"/>
          <w:shd w:val="clear" w:color="auto" w:fill="FFFFFF"/>
        </w:rPr>
        <w:t>.</w:t>
      </w:r>
    </w:p>
    <w:p w14:paraId="6A79B84F" w14:textId="77777777" w:rsidR="00592931" w:rsidRDefault="00592931" w:rsidP="00592931">
      <w:pPr>
        <w:ind w:left="-720" w:right="-720"/>
        <w:jc w:val="both"/>
        <w:rPr>
          <w:rFonts w:ascii="Arial" w:hAnsi="Arial" w:cs="Arial"/>
          <w:b/>
          <w:bCs/>
          <w:color w:val="333333"/>
          <w:shd w:val="clear" w:color="auto" w:fill="FFFFFF"/>
        </w:rPr>
      </w:pPr>
    </w:p>
    <w:p w14:paraId="079B8C72" w14:textId="07B2BDDA" w:rsidR="00592931" w:rsidRPr="00C032BD" w:rsidRDefault="00592931" w:rsidP="00592931">
      <w:pPr>
        <w:ind w:left="-720" w:right="-720"/>
        <w:jc w:val="both"/>
        <w:rPr>
          <w:rFonts w:ascii="Arial" w:hAnsi="Arial" w:cs="Arial"/>
          <w:color w:val="333333"/>
          <w:shd w:val="clear" w:color="auto" w:fill="FFFFFF"/>
        </w:rPr>
      </w:pPr>
      <w:r w:rsidRPr="00C032BD">
        <w:rPr>
          <w:rFonts w:ascii="Arial" w:hAnsi="Arial" w:cs="Arial"/>
          <w:b/>
          <w:bCs/>
          <w:color w:val="333333"/>
          <w:shd w:val="clear" w:color="auto" w:fill="FFFFFF"/>
        </w:rPr>
        <w:t>Application Process</w:t>
      </w:r>
      <w:proofErr w:type="gramStart"/>
      <w:r w:rsidRPr="00C032BD">
        <w:rPr>
          <w:rFonts w:ascii="Arial" w:hAnsi="Arial" w:cs="Arial"/>
          <w:b/>
          <w:bCs/>
          <w:color w:val="333333"/>
          <w:shd w:val="clear" w:color="auto" w:fill="FFFFFF"/>
        </w:rPr>
        <w:t xml:space="preserve">:  </w:t>
      </w:r>
      <w:r w:rsidRPr="00592931">
        <w:rPr>
          <w:rFonts w:ascii="Arial" w:hAnsi="Arial" w:cs="Arial"/>
          <w:bCs/>
          <w:color w:val="333333"/>
          <w:shd w:val="clear" w:color="auto" w:fill="FFFFFF"/>
        </w:rPr>
        <w:t>Element</w:t>
      </w:r>
      <w:proofErr w:type="gramEnd"/>
      <w:r w:rsidRPr="00592931">
        <w:rPr>
          <w:rFonts w:ascii="Arial" w:hAnsi="Arial" w:cs="Arial"/>
          <w:bCs/>
          <w:color w:val="333333"/>
          <w:shd w:val="clear" w:color="auto" w:fill="FFFFFF"/>
        </w:rPr>
        <w:t xml:space="preserve"> E applications will involve 2 phases.</w:t>
      </w:r>
      <w:r>
        <w:rPr>
          <w:rFonts w:ascii="Arial" w:hAnsi="Arial" w:cs="Arial"/>
          <w:b/>
          <w:bCs/>
          <w:color w:val="333333"/>
          <w:shd w:val="clear" w:color="auto" w:fill="FFFFFF"/>
        </w:rPr>
        <w:t xml:space="preserve"> </w:t>
      </w:r>
      <w:r w:rsidR="004F0128" w:rsidRPr="0015399A">
        <w:rPr>
          <w:rFonts w:ascii="Arial" w:hAnsi="Arial" w:cs="Arial"/>
          <w:color w:val="333333"/>
          <w:shd w:val="clear" w:color="auto" w:fill="FFFFFF"/>
        </w:rPr>
        <w:t>As de</w:t>
      </w:r>
      <w:r w:rsidR="004F0128">
        <w:rPr>
          <w:rFonts w:ascii="Arial" w:hAnsi="Arial" w:cs="Arial"/>
          <w:color w:val="333333"/>
          <w:shd w:val="clear" w:color="auto" w:fill="FFFFFF"/>
        </w:rPr>
        <w:t>scribed in detail</w:t>
      </w:r>
      <w:r w:rsidR="004F0128" w:rsidRPr="0015399A">
        <w:rPr>
          <w:rFonts w:ascii="Arial" w:hAnsi="Arial" w:cs="Arial"/>
          <w:color w:val="333333"/>
          <w:shd w:val="clear" w:color="auto" w:fill="FFFFFF"/>
        </w:rPr>
        <w:t xml:space="preserve"> below,</w:t>
      </w:r>
      <w:r w:rsidR="004F0128">
        <w:rPr>
          <w:rFonts w:ascii="Arial" w:hAnsi="Arial" w:cs="Arial"/>
          <w:b/>
          <w:bCs/>
          <w:color w:val="333333"/>
          <w:shd w:val="clear" w:color="auto" w:fill="FFFFFF"/>
        </w:rPr>
        <w:t xml:space="preserve"> </w:t>
      </w:r>
      <w:r>
        <w:rPr>
          <w:rFonts w:ascii="Arial" w:hAnsi="Arial" w:cs="Arial"/>
          <w:color w:val="333333"/>
          <w:shd w:val="clear" w:color="auto" w:fill="FFFFFF"/>
        </w:rPr>
        <w:t>Phase 1 is</w:t>
      </w:r>
      <w:r w:rsidRPr="00C032BD">
        <w:rPr>
          <w:rFonts w:ascii="Arial" w:hAnsi="Arial" w:cs="Arial"/>
          <w:color w:val="333333"/>
          <w:shd w:val="clear" w:color="auto" w:fill="FFFFFF"/>
        </w:rPr>
        <w:t xml:space="preserve"> a letter of intent describing the project</w:t>
      </w:r>
      <w:r w:rsidR="00DE7209">
        <w:rPr>
          <w:rFonts w:ascii="Arial" w:hAnsi="Arial" w:cs="Arial"/>
          <w:color w:val="333333"/>
          <w:shd w:val="clear" w:color="auto" w:fill="FFFFFF"/>
        </w:rPr>
        <w:t xml:space="preserve"> and its deliverables as well as the study team (</w:t>
      </w:r>
      <w:r w:rsidRPr="00C032BD">
        <w:rPr>
          <w:rFonts w:ascii="Arial" w:hAnsi="Arial" w:cs="Arial"/>
          <w:color w:val="333333"/>
          <w:shd w:val="clear" w:color="auto" w:fill="FFFFFF"/>
        </w:rPr>
        <w:t>P</w:t>
      </w:r>
      <w:r w:rsidR="002C01AD">
        <w:rPr>
          <w:rFonts w:ascii="Arial" w:hAnsi="Arial" w:cs="Arial"/>
          <w:color w:val="333333"/>
          <w:shd w:val="clear" w:color="auto" w:fill="FFFFFF"/>
        </w:rPr>
        <w:t>I/MPIs, Co-Is,</w:t>
      </w:r>
      <w:r w:rsidR="00DE7209">
        <w:rPr>
          <w:rFonts w:ascii="Arial" w:hAnsi="Arial" w:cs="Arial"/>
          <w:color w:val="333333"/>
          <w:shd w:val="clear" w:color="auto" w:fill="FFFFFF"/>
        </w:rPr>
        <w:t xml:space="preserve"> </w:t>
      </w:r>
      <w:r w:rsidRPr="00C032BD">
        <w:rPr>
          <w:rFonts w:ascii="Arial" w:hAnsi="Arial" w:cs="Arial"/>
          <w:color w:val="333333"/>
          <w:shd w:val="clear" w:color="auto" w:fill="FFFFFF"/>
        </w:rPr>
        <w:t>collaborators</w:t>
      </w:r>
      <w:r w:rsidR="00DE7209">
        <w:rPr>
          <w:rFonts w:ascii="Arial" w:hAnsi="Arial" w:cs="Arial"/>
          <w:color w:val="333333"/>
          <w:shd w:val="clear" w:color="auto" w:fill="FFFFFF"/>
        </w:rPr>
        <w:t>)</w:t>
      </w:r>
      <w:r w:rsidRPr="00C032BD">
        <w:rPr>
          <w:rFonts w:ascii="Arial" w:hAnsi="Arial" w:cs="Arial"/>
          <w:color w:val="333333"/>
          <w:shd w:val="clear" w:color="auto" w:fill="FFFFFF"/>
        </w:rPr>
        <w:t xml:space="preserve">. NIH </w:t>
      </w:r>
      <w:proofErr w:type="spellStart"/>
      <w:r w:rsidRPr="00C032BD">
        <w:rPr>
          <w:rFonts w:ascii="Arial" w:hAnsi="Arial" w:cs="Arial"/>
          <w:color w:val="333333"/>
          <w:shd w:val="clear" w:color="auto" w:fill="FFFFFF"/>
        </w:rPr>
        <w:t>Biosketches</w:t>
      </w:r>
      <w:proofErr w:type="spellEnd"/>
      <w:r w:rsidRPr="00C032BD">
        <w:rPr>
          <w:rFonts w:ascii="Arial" w:hAnsi="Arial" w:cs="Arial"/>
          <w:color w:val="333333"/>
          <w:shd w:val="clear" w:color="auto" w:fill="FFFFFF"/>
        </w:rPr>
        <w:t xml:space="preserve"> of </w:t>
      </w:r>
      <w:r w:rsidR="00B150C5">
        <w:rPr>
          <w:rFonts w:ascii="Arial" w:hAnsi="Arial" w:cs="Arial"/>
          <w:color w:val="333333"/>
          <w:shd w:val="clear" w:color="auto" w:fill="FFFFFF"/>
        </w:rPr>
        <w:t>the PI/MPIs</w:t>
      </w:r>
      <w:r w:rsidRPr="00C032BD">
        <w:rPr>
          <w:rFonts w:ascii="Arial" w:hAnsi="Arial" w:cs="Arial"/>
          <w:color w:val="333333"/>
          <w:shd w:val="clear" w:color="auto" w:fill="FFFFFF"/>
        </w:rPr>
        <w:t xml:space="preserve"> should be submitted. </w:t>
      </w:r>
      <w:r>
        <w:rPr>
          <w:rFonts w:ascii="Arial" w:hAnsi="Arial" w:cs="Arial"/>
          <w:color w:val="333333"/>
          <w:shd w:val="clear" w:color="auto" w:fill="FFFFFF"/>
        </w:rPr>
        <w:lastRenderedPageBreak/>
        <w:t xml:space="preserve">Selected </w:t>
      </w:r>
      <w:proofErr w:type="gramStart"/>
      <w:r>
        <w:rPr>
          <w:rFonts w:ascii="Arial" w:hAnsi="Arial" w:cs="Arial"/>
          <w:color w:val="333333"/>
          <w:shd w:val="clear" w:color="auto" w:fill="FFFFFF"/>
        </w:rPr>
        <w:t>projects</w:t>
      </w:r>
      <w:proofErr w:type="gramEnd"/>
      <w:r>
        <w:rPr>
          <w:rFonts w:ascii="Arial" w:hAnsi="Arial" w:cs="Arial"/>
          <w:color w:val="333333"/>
          <w:shd w:val="clear" w:color="auto" w:fill="FFFFFF"/>
        </w:rPr>
        <w:t xml:space="preserve"> will be invited to submit a full application (</w:t>
      </w:r>
      <w:r w:rsidRPr="00C032BD">
        <w:rPr>
          <w:rFonts w:ascii="Arial" w:hAnsi="Arial" w:cs="Arial"/>
          <w:color w:val="333333"/>
          <w:shd w:val="clear" w:color="auto" w:fill="FFFFFF"/>
        </w:rPr>
        <w:t>Phase 2</w:t>
      </w:r>
      <w:r>
        <w:rPr>
          <w:rFonts w:ascii="Arial" w:hAnsi="Arial" w:cs="Arial"/>
          <w:color w:val="333333"/>
          <w:shd w:val="clear" w:color="auto" w:fill="FFFFFF"/>
        </w:rPr>
        <w:t>) which</w:t>
      </w:r>
      <w:r w:rsidRPr="00C032BD">
        <w:rPr>
          <w:rFonts w:ascii="Arial" w:hAnsi="Arial" w:cs="Arial"/>
          <w:color w:val="333333"/>
          <w:shd w:val="clear" w:color="auto" w:fill="FFFFFF"/>
        </w:rPr>
        <w:t xml:space="preserve"> will include an up to </w:t>
      </w:r>
      <w:r>
        <w:rPr>
          <w:rFonts w:ascii="Arial" w:hAnsi="Arial" w:cs="Arial"/>
          <w:color w:val="333333"/>
          <w:shd w:val="clear" w:color="auto" w:fill="FFFFFF"/>
        </w:rPr>
        <w:t>six</w:t>
      </w:r>
      <w:r w:rsidRPr="00C032BD">
        <w:rPr>
          <w:rFonts w:ascii="Arial" w:hAnsi="Arial" w:cs="Arial"/>
          <w:color w:val="333333"/>
          <w:shd w:val="clear" w:color="auto" w:fill="FFFFFF"/>
        </w:rPr>
        <w:t xml:space="preserve">-page </w:t>
      </w:r>
      <w:r w:rsidR="00B86753">
        <w:rPr>
          <w:rFonts w:ascii="Arial" w:hAnsi="Arial" w:cs="Arial"/>
          <w:color w:val="333333"/>
          <w:shd w:val="clear" w:color="auto" w:fill="FFFFFF"/>
        </w:rPr>
        <w:t xml:space="preserve">NIH-style </w:t>
      </w:r>
      <w:r w:rsidRPr="00C032BD">
        <w:rPr>
          <w:rFonts w:ascii="Arial" w:hAnsi="Arial" w:cs="Arial"/>
          <w:color w:val="333333"/>
          <w:shd w:val="clear" w:color="auto" w:fill="FFFFFF"/>
        </w:rPr>
        <w:t>research strategy that details the objective</w:t>
      </w:r>
      <w:r>
        <w:rPr>
          <w:rFonts w:ascii="Arial" w:hAnsi="Arial" w:cs="Arial"/>
          <w:color w:val="333333"/>
          <w:shd w:val="clear" w:color="auto" w:fill="FFFFFF"/>
        </w:rPr>
        <w:t>s</w:t>
      </w:r>
      <w:r w:rsidRPr="00C032BD">
        <w:rPr>
          <w:rFonts w:ascii="Arial" w:hAnsi="Arial" w:cs="Arial"/>
          <w:color w:val="333333"/>
          <w:shd w:val="clear" w:color="auto" w:fill="FFFFFF"/>
        </w:rPr>
        <w:t xml:space="preserve">, approach, and impact. </w:t>
      </w:r>
      <w:r w:rsidR="00B150C5">
        <w:rPr>
          <w:rFonts w:ascii="Arial" w:hAnsi="Arial" w:cs="Arial"/>
          <w:color w:val="333333"/>
          <w:shd w:val="clear" w:color="auto" w:fill="FFFFFF"/>
        </w:rPr>
        <w:t>F</w:t>
      </w:r>
      <w:r>
        <w:rPr>
          <w:rFonts w:ascii="Arial" w:hAnsi="Arial" w:cs="Arial"/>
          <w:color w:val="333333"/>
          <w:shd w:val="clear" w:color="auto" w:fill="FFFFFF"/>
        </w:rPr>
        <w:t xml:space="preserve">ull proposals must additionally include well-defined </w:t>
      </w:r>
      <w:r w:rsidRPr="00C032BD">
        <w:rPr>
          <w:rFonts w:ascii="Arial" w:hAnsi="Arial" w:cs="Arial"/>
          <w:color w:val="333333"/>
          <w:shd w:val="clear" w:color="auto" w:fill="FFFFFF"/>
        </w:rPr>
        <w:t>milestones and/or deliverables. All projects are assumed to promote publications and foster the submission of extramural funding applications. A discussion on how the findings of the project will be impactful, build new collaborations across Alliance partners, and use NJ ACTS resources is required.</w:t>
      </w:r>
    </w:p>
    <w:p w14:paraId="795906E7" w14:textId="77777777" w:rsidR="00B86753" w:rsidRPr="00847835" w:rsidRDefault="00B86753" w:rsidP="00B20828">
      <w:pPr>
        <w:ind w:left="-720" w:right="-720"/>
        <w:rPr>
          <w:rFonts w:ascii="Arial" w:hAnsi="Arial" w:cs="Arial"/>
          <w:b/>
          <w:bCs/>
        </w:rPr>
      </w:pPr>
    </w:p>
    <w:p w14:paraId="7A6C6A5E" w14:textId="49E0E346" w:rsidR="00B20828" w:rsidRDefault="00B20828" w:rsidP="00B20828">
      <w:pPr>
        <w:ind w:left="-720" w:right="-720"/>
        <w:rPr>
          <w:rFonts w:ascii="Arial" w:hAnsi="Arial" w:cs="Arial"/>
          <w:bCs/>
        </w:rPr>
      </w:pPr>
      <w:r w:rsidRPr="00847835">
        <w:rPr>
          <w:rFonts w:ascii="Arial" w:hAnsi="Arial" w:cs="Arial"/>
          <w:b/>
          <w:bCs/>
        </w:rPr>
        <w:t>Letter of Intent.</w:t>
      </w:r>
      <w:r w:rsidRPr="00847835">
        <w:rPr>
          <w:rFonts w:ascii="Arial" w:hAnsi="Arial" w:cs="Arial"/>
          <w:bCs/>
        </w:rPr>
        <w:t xml:space="preserve"> Interested </w:t>
      </w:r>
      <w:r w:rsidR="00CC3191" w:rsidRPr="00847835">
        <w:rPr>
          <w:rFonts w:ascii="Arial" w:hAnsi="Arial" w:cs="Arial"/>
          <w:bCs/>
        </w:rPr>
        <w:t>investigators</w:t>
      </w:r>
      <w:r w:rsidRPr="00847835">
        <w:rPr>
          <w:rFonts w:ascii="Arial" w:hAnsi="Arial" w:cs="Arial"/>
          <w:bCs/>
        </w:rPr>
        <w:t xml:space="preserve"> should submit a </w:t>
      </w:r>
      <w:r w:rsidR="00B86753" w:rsidRPr="00847835">
        <w:rPr>
          <w:rFonts w:ascii="Arial" w:hAnsi="Arial" w:cs="Arial"/>
          <w:bCs/>
        </w:rPr>
        <w:t>letter of intent</w:t>
      </w:r>
      <w:r w:rsidR="003F0E3B" w:rsidRPr="00847835">
        <w:rPr>
          <w:rFonts w:ascii="Arial" w:hAnsi="Arial" w:cs="Arial"/>
          <w:bCs/>
        </w:rPr>
        <w:t xml:space="preserve"> through this</w:t>
      </w:r>
      <w:r w:rsidRPr="00847835">
        <w:rPr>
          <w:rFonts w:ascii="Arial" w:hAnsi="Arial" w:cs="Arial"/>
          <w:bCs/>
        </w:rPr>
        <w:t xml:space="preserve"> </w:t>
      </w:r>
      <w:hyperlink r:id="rId10" w:tgtFrame="_blank" w:tooltip="Original URL: https://redcap.link/azjq9g2n. Click or tap if you trust this link." w:history="1">
        <w:r w:rsidR="00847835" w:rsidRPr="00847835">
          <w:rPr>
            <w:rStyle w:val="Hyperlink"/>
            <w:rFonts w:ascii="Arial" w:hAnsi="Arial" w:cs="Arial"/>
          </w:rPr>
          <w:t>https://redcap.link/azjq9g2n</w:t>
        </w:r>
      </w:hyperlink>
      <w:r w:rsidR="00814FFE" w:rsidRPr="00847835">
        <w:rPr>
          <w:rFonts w:ascii="Arial" w:hAnsi="Arial" w:cs="Arial"/>
          <w:bCs/>
        </w:rPr>
        <w:t>.</w:t>
      </w:r>
      <w:r w:rsidR="003F0E3B" w:rsidRPr="00847835">
        <w:rPr>
          <w:rFonts w:ascii="Arial" w:hAnsi="Arial" w:cs="Arial"/>
          <w:bCs/>
        </w:rPr>
        <w:t xml:space="preserve"> The</w:t>
      </w:r>
      <w:r w:rsidR="003F0E3B">
        <w:rPr>
          <w:rFonts w:ascii="Arial" w:hAnsi="Arial" w:cs="Arial"/>
          <w:bCs/>
        </w:rPr>
        <w:t xml:space="preserve"> online forms will ask you to report:</w:t>
      </w:r>
      <w:r w:rsidR="00CC3191">
        <w:rPr>
          <w:rFonts w:ascii="Arial" w:hAnsi="Arial" w:cs="Arial"/>
          <w:bCs/>
          <w:u w:val="single"/>
        </w:rPr>
        <w:t xml:space="preserve"> </w:t>
      </w:r>
    </w:p>
    <w:p w14:paraId="2ED6A4A4" w14:textId="0412807A" w:rsidR="00B20828" w:rsidRPr="00B20828" w:rsidRDefault="003F0E3B" w:rsidP="00B20828">
      <w:pPr>
        <w:pStyle w:val="ListParagraph"/>
        <w:numPr>
          <w:ilvl w:val="0"/>
          <w:numId w:val="24"/>
        </w:numPr>
        <w:spacing w:line="240" w:lineRule="auto"/>
        <w:ind w:left="0" w:right="-720"/>
        <w:rPr>
          <w:rFonts w:ascii="Arial" w:hAnsi="Arial" w:cs="Arial"/>
          <w:b/>
          <w:bCs/>
          <w:sz w:val="24"/>
          <w:szCs w:val="24"/>
        </w:rPr>
      </w:pPr>
      <w:r>
        <w:rPr>
          <w:rFonts w:ascii="Arial" w:hAnsi="Arial" w:cs="Arial"/>
          <w:b/>
          <w:bCs/>
          <w:sz w:val="24"/>
          <w:szCs w:val="24"/>
        </w:rPr>
        <w:t>Title of project</w:t>
      </w:r>
    </w:p>
    <w:p w14:paraId="3B88C75D" w14:textId="7569A8B2" w:rsidR="00B20828" w:rsidRDefault="003F0E3B" w:rsidP="00B20828">
      <w:pPr>
        <w:pStyle w:val="ListParagraph"/>
        <w:numPr>
          <w:ilvl w:val="0"/>
          <w:numId w:val="24"/>
        </w:numPr>
        <w:spacing w:line="240" w:lineRule="auto"/>
        <w:ind w:left="0" w:right="-720"/>
        <w:rPr>
          <w:rFonts w:ascii="Arial" w:hAnsi="Arial" w:cs="Arial"/>
          <w:bCs/>
          <w:sz w:val="24"/>
          <w:szCs w:val="24"/>
        </w:rPr>
      </w:pPr>
      <w:r>
        <w:rPr>
          <w:rFonts w:ascii="Arial" w:hAnsi="Arial" w:cs="Arial"/>
          <w:b/>
          <w:bCs/>
          <w:sz w:val="24"/>
          <w:szCs w:val="24"/>
        </w:rPr>
        <w:t>PI/MPIs</w:t>
      </w:r>
      <w:r w:rsidR="00B20828" w:rsidRPr="00B20828">
        <w:rPr>
          <w:rFonts w:ascii="Arial" w:hAnsi="Arial" w:cs="Arial"/>
          <w:bCs/>
          <w:sz w:val="24"/>
          <w:szCs w:val="24"/>
        </w:rPr>
        <w:t xml:space="preserve">- </w:t>
      </w:r>
      <w:r>
        <w:rPr>
          <w:rFonts w:ascii="Arial" w:hAnsi="Arial" w:cs="Arial"/>
          <w:bCs/>
          <w:sz w:val="24"/>
          <w:szCs w:val="24"/>
        </w:rPr>
        <w:t>names</w:t>
      </w:r>
      <w:r w:rsidR="00B20828" w:rsidRPr="00B20828">
        <w:rPr>
          <w:rFonts w:ascii="Arial" w:hAnsi="Arial" w:cs="Arial"/>
          <w:bCs/>
          <w:sz w:val="24"/>
          <w:szCs w:val="24"/>
        </w:rPr>
        <w:t xml:space="preserve"> titles, and contact information</w:t>
      </w:r>
    </w:p>
    <w:p w14:paraId="7179A6ED" w14:textId="147F1460" w:rsidR="006B3D27" w:rsidRDefault="00814FFE" w:rsidP="00B20828">
      <w:pPr>
        <w:pStyle w:val="ListParagraph"/>
        <w:numPr>
          <w:ilvl w:val="0"/>
          <w:numId w:val="24"/>
        </w:numPr>
        <w:spacing w:line="240" w:lineRule="auto"/>
        <w:ind w:left="0" w:right="-720"/>
        <w:rPr>
          <w:rFonts w:ascii="Arial" w:hAnsi="Arial" w:cs="Arial"/>
          <w:bCs/>
          <w:sz w:val="24"/>
          <w:szCs w:val="24"/>
        </w:rPr>
      </w:pPr>
      <w:r>
        <w:rPr>
          <w:rFonts w:ascii="Arial" w:hAnsi="Arial" w:cs="Arial"/>
          <w:b/>
          <w:bCs/>
          <w:sz w:val="24"/>
          <w:szCs w:val="24"/>
        </w:rPr>
        <w:t xml:space="preserve">NIH-formatted </w:t>
      </w:r>
      <w:proofErr w:type="spellStart"/>
      <w:r w:rsidR="00B150C5">
        <w:rPr>
          <w:rFonts w:ascii="Arial" w:hAnsi="Arial" w:cs="Arial"/>
          <w:b/>
          <w:bCs/>
          <w:sz w:val="24"/>
          <w:szCs w:val="24"/>
        </w:rPr>
        <w:t>Biosketches</w:t>
      </w:r>
      <w:proofErr w:type="spellEnd"/>
      <w:r w:rsidR="00B150C5">
        <w:rPr>
          <w:rFonts w:ascii="Arial" w:hAnsi="Arial" w:cs="Arial"/>
          <w:b/>
          <w:bCs/>
          <w:sz w:val="24"/>
          <w:szCs w:val="24"/>
        </w:rPr>
        <w:t xml:space="preserve"> for</w:t>
      </w:r>
      <w:r w:rsidR="006B3D27">
        <w:rPr>
          <w:rFonts w:ascii="Arial" w:hAnsi="Arial" w:cs="Arial"/>
          <w:b/>
          <w:bCs/>
          <w:sz w:val="24"/>
          <w:szCs w:val="24"/>
        </w:rPr>
        <w:t xml:space="preserve"> PI/MPIs</w:t>
      </w:r>
    </w:p>
    <w:p w14:paraId="13031850" w14:textId="73859E19" w:rsidR="00AD72E7" w:rsidRDefault="00AD72E7" w:rsidP="00B20828">
      <w:pPr>
        <w:pStyle w:val="ListParagraph"/>
        <w:numPr>
          <w:ilvl w:val="0"/>
          <w:numId w:val="24"/>
        </w:numPr>
        <w:spacing w:line="240" w:lineRule="auto"/>
        <w:ind w:left="0" w:right="-720"/>
        <w:rPr>
          <w:rFonts w:ascii="Arial" w:hAnsi="Arial" w:cs="Arial"/>
          <w:bCs/>
          <w:sz w:val="24"/>
          <w:szCs w:val="24"/>
        </w:rPr>
      </w:pPr>
      <w:r>
        <w:rPr>
          <w:rFonts w:ascii="Arial" w:hAnsi="Arial" w:cs="Arial"/>
          <w:b/>
          <w:bCs/>
          <w:sz w:val="24"/>
          <w:szCs w:val="24"/>
        </w:rPr>
        <w:t xml:space="preserve">Timeline </w:t>
      </w:r>
      <w:r w:rsidRPr="00AD72E7">
        <w:rPr>
          <w:rFonts w:ascii="Arial" w:hAnsi="Arial" w:cs="Arial"/>
          <w:bCs/>
          <w:sz w:val="24"/>
          <w:szCs w:val="24"/>
        </w:rPr>
        <w:t>(</w:t>
      </w:r>
      <w:r w:rsidR="00B65AE0">
        <w:rPr>
          <w:rFonts w:ascii="Arial" w:hAnsi="Arial" w:cs="Arial"/>
          <w:bCs/>
          <w:sz w:val="24"/>
          <w:szCs w:val="24"/>
        </w:rPr>
        <w:t xml:space="preserve">typically </w:t>
      </w:r>
      <w:r w:rsidRPr="00AD72E7">
        <w:rPr>
          <w:rFonts w:ascii="Arial" w:hAnsi="Arial" w:cs="Arial"/>
          <w:bCs/>
          <w:sz w:val="24"/>
          <w:szCs w:val="24"/>
        </w:rPr>
        <w:t>up to 2 years)</w:t>
      </w:r>
      <w:r w:rsidR="003F0E3B">
        <w:rPr>
          <w:rFonts w:ascii="Arial" w:hAnsi="Arial" w:cs="Arial"/>
          <w:bCs/>
          <w:sz w:val="24"/>
          <w:szCs w:val="24"/>
        </w:rPr>
        <w:t xml:space="preserve"> – no more than 1000 characters</w:t>
      </w:r>
    </w:p>
    <w:p w14:paraId="15A85F51" w14:textId="2CA691E0" w:rsidR="00B86753" w:rsidRDefault="00B86753" w:rsidP="00B20828">
      <w:pPr>
        <w:pStyle w:val="ListParagraph"/>
        <w:numPr>
          <w:ilvl w:val="0"/>
          <w:numId w:val="24"/>
        </w:numPr>
        <w:spacing w:line="240" w:lineRule="auto"/>
        <w:ind w:left="0" w:right="-720"/>
        <w:rPr>
          <w:rFonts w:ascii="Arial" w:hAnsi="Arial" w:cs="Arial"/>
          <w:bCs/>
          <w:sz w:val="24"/>
          <w:szCs w:val="24"/>
        </w:rPr>
      </w:pPr>
      <w:r>
        <w:rPr>
          <w:rFonts w:ascii="Arial" w:hAnsi="Arial" w:cs="Arial"/>
          <w:b/>
          <w:bCs/>
          <w:sz w:val="24"/>
          <w:szCs w:val="24"/>
        </w:rPr>
        <w:t xml:space="preserve">Abstract – </w:t>
      </w:r>
      <w:r w:rsidRPr="00B86753">
        <w:rPr>
          <w:rFonts w:ascii="Arial" w:hAnsi="Arial" w:cs="Arial"/>
          <w:bCs/>
          <w:sz w:val="24"/>
          <w:szCs w:val="24"/>
        </w:rPr>
        <w:t>Provide an overview of the project in no more than 3000 characters</w:t>
      </w:r>
    </w:p>
    <w:p w14:paraId="19EC5940" w14:textId="1253E8CF" w:rsidR="00B20828" w:rsidRDefault="003F0E3B" w:rsidP="00B20828">
      <w:pPr>
        <w:pStyle w:val="ListParagraph"/>
        <w:numPr>
          <w:ilvl w:val="0"/>
          <w:numId w:val="24"/>
        </w:numPr>
        <w:spacing w:line="240" w:lineRule="auto"/>
        <w:ind w:left="0" w:right="-720"/>
        <w:rPr>
          <w:rFonts w:ascii="Arial" w:hAnsi="Arial" w:cs="Arial"/>
          <w:bCs/>
          <w:sz w:val="24"/>
          <w:szCs w:val="24"/>
        </w:rPr>
      </w:pPr>
      <w:r>
        <w:rPr>
          <w:rFonts w:ascii="Arial" w:hAnsi="Arial" w:cs="Arial"/>
          <w:b/>
          <w:bCs/>
          <w:sz w:val="24"/>
          <w:szCs w:val="24"/>
        </w:rPr>
        <w:t xml:space="preserve">Specific </w:t>
      </w:r>
      <w:r w:rsidR="00B20828">
        <w:rPr>
          <w:rFonts w:ascii="Arial" w:hAnsi="Arial" w:cs="Arial"/>
          <w:b/>
          <w:bCs/>
          <w:sz w:val="24"/>
          <w:szCs w:val="24"/>
        </w:rPr>
        <w:t xml:space="preserve">Aims </w:t>
      </w:r>
      <w:r w:rsidR="00B86753">
        <w:rPr>
          <w:rFonts w:ascii="Arial" w:hAnsi="Arial" w:cs="Arial"/>
          <w:bCs/>
          <w:sz w:val="24"/>
          <w:szCs w:val="24"/>
        </w:rPr>
        <w:t>– Describe the aims of the project in n</w:t>
      </w:r>
      <w:r>
        <w:rPr>
          <w:rFonts w:ascii="Arial" w:hAnsi="Arial" w:cs="Arial"/>
          <w:bCs/>
          <w:sz w:val="24"/>
          <w:szCs w:val="24"/>
        </w:rPr>
        <w:t>o more than 3000 characters. Your aims should include the following:</w:t>
      </w:r>
    </w:p>
    <w:p w14:paraId="7711378C" w14:textId="3153F7A1" w:rsidR="00B20828" w:rsidRDefault="00B20828" w:rsidP="00B20828">
      <w:pPr>
        <w:pStyle w:val="ListParagraph"/>
        <w:numPr>
          <w:ilvl w:val="1"/>
          <w:numId w:val="24"/>
        </w:numPr>
        <w:spacing w:line="240" w:lineRule="auto"/>
        <w:ind w:left="720" w:right="-720"/>
        <w:rPr>
          <w:rFonts w:ascii="Arial" w:hAnsi="Arial" w:cs="Arial"/>
          <w:bCs/>
          <w:sz w:val="24"/>
          <w:szCs w:val="24"/>
        </w:rPr>
      </w:pPr>
      <w:r w:rsidRPr="00B20828">
        <w:rPr>
          <w:rFonts w:ascii="Arial" w:hAnsi="Arial" w:cs="Arial"/>
          <w:bCs/>
          <w:sz w:val="24"/>
          <w:szCs w:val="24"/>
        </w:rPr>
        <w:t xml:space="preserve">What is the key roadblock/barrier in </w:t>
      </w:r>
      <w:r w:rsidR="006B3D27">
        <w:rPr>
          <w:rFonts w:ascii="Arial" w:hAnsi="Arial" w:cs="Arial"/>
          <w:bCs/>
          <w:sz w:val="24"/>
          <w:szCs w:val="24"/>
        </w:rPr>
        <w:t>CTS</w:t>
      </w:r>
      <w:r w:rsidRPr="00B20828">
        <w:rPr>
          <w:rFonts w:ascii="Arial" w:hAnsi="Arial" w:cs="Arial"/>
          <w:bCs/>
          <w:sz w:val="24"/>
          <w:szCs w:val="24"/>
        </w:rPr>
        <w:t xml:space="preserve"> that this project will address?</w:t>
      </w:r>
    </w:p>
    <w:p w14:paraId="3C73CE42" w14:textId="6B06CC68" w:rsidR="00B20828" w:rsidRDefault="00B20828" w:rsidP="00B20828">
      <w:pPr>
        <w:pStyle w:val="ListParagraph"/>
        <w:numPr>
          <w:ilvl w:val="1"/>
          <w:numId w:val="24"/>
        </w:numPr>
        <w:spacing w:line="240" w:lineRule="auto"/>
        <w:ind w:left="720" w:right="-720"/>
        <w:rPr>
          <w:rFonts w:ascii="Arial" w:hAnsi="Arial" w:cs="Arial"/>
          <w:bCs/>
          <w:sz w:val="24"/>
          <w:szCs w:val="24"/>
        </w:rPr>
      </w:pPr>
      <w:r>
        <w:rPr>
          <w:rFonts w:ascii="Arial" w:hAnsi="Arial" w:cs="Arial"/>
          <w:bCs/>
          <w:sz w:val="24"/>
          <w:szCs w:val="24"/>
        </w:rPr>
        <w:t>What methods or approaches will you use to address these roadblocks and catalyze innovations in the research process?</w:t>
      </w:r>
    </w:p>
    <w:p w14:paraId="140F0F3F" w14:textId="075CC2A0" w:rsidR="00B20828" w:rsidRDefault="00B20828" w:rsidP="00B20828">
      <w:pPr>
        <w:pStyle w:val="ListParagraph"/>
        <w:numPr>
          <w:ilvl w:val="1"/>
          <w:numId w:val="24"/>
        </w:numPr>
        <w:spacing w:line="240" w:lineRule="auto"/>
        <w:ind w:left="720" w:right="-720"/>
        <w:rPr>
          <w:rFonts w:ascii="Arial" w:hAnsi="Arial" w:cs="Arial"/>
          <w:bCs/>
          <w:sz w:val="24"/>
          <w:szCs w:val="24"/>
        </w:rPr>
      </w:pPr>
      <w:r>
        <w:rPr>
          <w:rFonts w:ascii="Arial" w:hAnsi="Arial" w:cs="Arial"/>
          <w:bCs/>
          <w:sz w:val="24"/>
          <w:szCs w:val="24"/>
        </w:rPr>
        <w:t xml:space="preserve">How will results be </w:t>
      </w:r>
      <w:proofErr w:type="gramStart"/>
      <w:r>
        <w:rPr>
          <w:rFonts w:ascii="Arial" w:hAnsi="Arial" w:cs="Arial"/>
          <w:bCs/>
          <w:sz w:val="24"/>
          <w:szCs w:val="24"/>
        </w:rPr>
        <w:t>generalizable</w:t>
      </w:r>
      <w:proofErr w:type="gramEnd"/>
      <w:r>
        <w:rPr>
          <w:rFonts w:ascii="Arial" w:hAnsi="Arial" w:cs="Arial"/>
          <w:bCs/>
          <w:sz w:val="24"/>
          <w:szCs w:val="24"/>
        </w:rPr>
        <w:t xml:space="preserve"> to</w:t>
      </w:r>
      <w:r w:rsidR="00BA6098">
        <w:rPr>
          <w:rFonts w:ascii="Arial" w:hAnsi="Arial" w:cs="Arial"/>
          <w:bCs/>
          <w:sz w:val="24"/>
          <w:szCs w:val="24"/>
        </w:rPr>
        <w:t xml:space="preserve"> increase </w:t>
      </w:r>
      <w:proofErr w:type="gramStart"/>
      <w:r w:rsidR="00BA6098">
        <w:rPr>
          <w:rFonts w:ascii="Arial" w:hAnsi="Arial" w:cs="Arial"/>
          <w:bCs/>
          <w:sz w:val="24"/>
          <w:szCs w:val="24"/>
        </w:rPr>
        <w:t>the efficiency</w:t>
      </w:r>
      <w:proofErr w:type="gramEnd"/>
      <w:r w:rsidR="00BA6098">
        <w:rPr>
          <w:rFonts w:ascii="Arial" w:hAnsi="Arial" w:cs="Arial"/>
          <w:bCs/>
          <w:sz w:val="24"/>
          <w:szCs w:val="24"/>
        </w:rPr>
        <w:t>, effectiveness, or translational impact in other contexts, settings, or disease areas?</w:t>
      </w:r>
    </w:p>
    <w:p w14:paraId="777254A7" w14:textId="68F589F5" w:rsidR="004F0128" w:rsidRDefault="004F0128" w:rsidP="00B20828">
      <w:pPr>
        <w:pStyle w:val="ListParagraph"/>
        <w:numPr>
          <w:ilvl w:val="1"/>
          <w:numId w:val="24"/>
        </w:numPr>
        <w:spacing w:line="240" w:lineRule="auto"/>
        <w:ind w:left="720" w:right="-720"/>
        <w:rPr>
          <w:rFonts w:ascii="Arial" w:hAnsi="Arial" w:cs="Arial"/>
          <w:bCs/>
          <w:sz w:val="24"/>
          <w:szCs w:val="24"/>
        </w:rPr>
      </w:pPr>
      <w:r>
        <w:rPr>
          <w:rFonts w:ascii="Arial" w:hAnsi="Arial" w:cs="Arial"/>
          <w:bCs/>
          <w:sz w:val="24"/>
          <w:szCs w:val="24"/>
        </w:rPr>
        <w:t>What deliverables will the project produce?</w:t>
      </w:r>
    </w:p>
    <w:p w14:paraId="0CA32462" w14:textId="2D7ECF97" w:rsidR="006E2C02" w:rsidRPr="00B20828" w:rsidRDefault="006E2C02" w:rsidP="00B20828">
      <w:pPr>
        <w:pStyle w:val="ListParagraph"/>
        <w:numPr>
          <w:ilvl w:val="1"/>
          <w:numId w:val="24"/>
        </w:numPr>
        <w:spacing w:line="240" w:lineRule="auto"/>
        <w:ind w:left="720" w:right="-720"/>
        <w:rPr>
          <w:rFonts w:ascii="Arial" w:hAnsi="Arial" w:cs="Arial"/>
          <w:bCs/>
          <w:sz w:val="24"/>
          <w:szCs w:val="24"/>
        </w:rPr>
      </w:pPr>
      <w:r>
        <w:rPr>
          <w:rFonts w:ascii="Arial" w:hAnsi="Arial" w:cs="Arial"/>
          <w:bCs/>
          <w:sz w:val="24"/>
          <w:szCs w:val="24"/>
        </w:rPr>
        <w:t xml:space="preserve">What NJ ACTS core facilities/resources will the project use? </w:t>
      </w:r>
    </w:p>
    <w:p w14:paraId="23BB282C" w14:textId="77777777" w:rsidR="00BC22FF" w:rsidRDefault="00BC22FF" w:rsidP="00DC7526">
      <w:pPr>
        <w:ind w:left="-720" w:right="-720"/>
        <w:rPr>
          <w:rFonts w:ascii="Arial" w:hAnsi="Arial" w:cs="Arial"/>
          <w:b/>
          <w:bCs/>
        </w:rPr>
      </w:pPr>
    </w:p>
    <w:p w14:paraId="11DE90F6" w14:textId="75C5C704" w:rsidR="00B86753" w:rsidRPr="00C032BD" w:rsidRDefault="00B86753" w:rsidP="00B86753">
      <w:pPr>
        <w:ind w:left="-720" w:right="-720"/>
        <w:jc w:val="both"/>
        <w:rPr>
          <w:rFonts w:ascii="Arial" w:hAnsi="Arial" w:cs="Arial"/>
          <w:b/>
          <w:bCs/>
        </w:rPr>
      </w:pPr>
      <w:r>
        <w:rPr>
          <w:rFonts w:ascii="Arial" w:hAnsi="Arial" w:cs="Arial"/>
          <w:b/>
          <w:bCs/>
        </w:rPr>
        <w:t>Budget Guide</w:t>
      </w:r>
      <w:r w:rsidRPr="00C032BD">
        <w:rPr>
          <w:rFonts w:ascii="Arial" w:hAnsi="Arial" w:cs="Arial"/>
          <w:b/>
          <w:bCs/>
        </w:rPr>
        <w:t xml:space="preserve">lines: </w:t>
      </w:r>
      <w:r w:rsidR="002D439B">
        <w:rPr>
          <w:rFonts w:ascii="Arial" w:hAnsi="Arial" w:cs="Arial"/>
          <w:color w:val="333333"/>
          <w:shd w:val="clear" w:color="auto" w:fill="FFFFFF"/>
        </w:rPr>
        <w:t>Total funding support</w:t>
      </w:r>
      <w:r w:rsidR="003B2126">
        <w:rPr>
          <w:rFonts w:ascii="Arial" w:hAnsi="Arial" w:cs="Arial"/>
          <w:color w:val="333333"/>
          <w:shd w:val="clear" w:color="auto" w:fill="FFFFFF"/>
        </w:rPr>
        <w:t xml:space="preserve"> may not exceed </w:t>
      </w:r>
      <w:r w:rsidR="003B2126" w:rsidRPr="0015399A">
        <w:rPr>
          <w:rFonts w:ascii="Arial" w:hAnsi="Arial" w:cs="Arial"/>
          <w:color w:val="333333"/>
          <w:shd w:val="clear" w:color="auto" w:fill="FFFFFF"/>
        </w:rPr>
        <w:t>$</w:t>
      </w:r>
      <w:r w:rsidR="003B2126">
        <w:rPr>
          <w:rFonts w:ascii="Arial" w:hAnsi="Arial" w:cs="Arial"/>
          <w:color w:val="333333"/>
          <w:shd w:val="clear" w:color="auto" w:fill="FFFFFF"/>
        </w:rPr>
        <w:t>162,5</w:t>
      </w:r>
      <w:r w:rsidR="003B2126" w:rsidRPr="0015399A">
        <w:rPr>
          <w:rFonts w:ascii="Arial" w:hAnsi="Arial" w:cs="Arial"/>
          <w:color w:val="333333"/>
          <w:shd w:val="clear" w:color="auto" w:fill="FFFFFF"/>
        </w:rPr>
        <w:t xml:space="preserve">00 </w:t>
      </w:r>
      <w:r w:rsidR="002D439B">
        <w:rPr>
          <w:rFonts w:ascii="Arial" w:hAnsi="Arial" w:cs="Arial"/>
          <w:color w:val="333333"/>
          <w:shd w:val="clear" w:color="auto" w:fill="FFFFFF"/>
        </w:rPr>
        <w:t xml:space="preserve">in direct costs </w:t>
      </w:r>
      <w:r w:rsidR="003B2126" w:rsidRPr="0015399A">
        <w:rPr>
          <w:rFonts w:ascii="Arial" w:hAnsi="Arial" w:cs="Arial"/>
          <w:color w:val="333333"/>
          <w:shd w:val="clear" w:color="auto" w:fill="FFFFFF"/>
        </w:rPr>
        <w:t>each year for two years.</w:t>
      </w:r>
      <w:r w:rsidR="003B2126" w:rsidRPr="00C032BD">
        <w:rPr>
          <w:rFonts w:ascii="Arial" w:hAnsi="Arial" w:cs="Arial"/>
          <w:color w:val="333333"/>
          <w:shd w:val="clear" w:color="auto" w:fill="FFFFFF"/>
        </w:rPr>
        <w:t xml:space="preserve"> </w:t>
      </w:r>
      <w:r w:rsidR="003B2126">
        <w:rPr>
          <w:rFonts w:ascii="Arial" w:hAnsi="Arial" w:cs="Arial"/>
          <w:color w:val="333333"/>
          <w:shd w:val="clear" w:color="auto" w:fill="FFFFFF"/>
        </w:rPr>
        <w:t>Under exceptional circumstances and with strong justification, proposals may request a third year of funding (at up to $162,500</w:t>
      </w:r>
      <w:r w:rsidR="002D439B">
        <w:rPr>
          <w:rFonts w:ascii="Arial" w:hAnsi="Arial" w:cs="Arial"/>
          <w:color w:val="333333"/>
          <w:shd w:val="clear" w:color="auto" w:fill="FFFFFF"/>
        </w:rPr>
        <w:t xml:space="preserve"> in direct costs</w:t>
      </w:r>
      <w:r w:rsidR="003B2126">
        <w:rPr>
          <w:rFonts w:ascii="Arial" w:hAnsi="Arial" w:cs="Arial"/>
          <w:color w:val="333333"/>
          <w:shd w:val="clear" w:color="auto" w:fill="FFFFFF"/>
        </w:rPr>
        <w:t xml:space="preserve">). </w:t>
      </w:r>
      <w:r w:rsidRPr="00C032BD">
        <w:rPr>
          <w:rFonts w:ascii="Arial" w:hAnsi="Arial" w:cs="Arial"/>
          <w:color w:val="333333"/>
          <w:shd w:val="clear" w:color="auto" w:fill="FFFFFF"/>
        </w:rPr>
        <w:t>According to NCATS and NJ ACTS guidelines,</w:t>
      </w:r>
      <w:r w:rsidR="002D439B">
        <w:rPr>
          <w:rFonts w:ascii="Arial" w:hAnsi="Arial" w:cs="Arial"/>
          <w:color w:val="333333"/>
          <w:shd w:val="clear" w:color="auto" w:fill="FFFFFF"/>
        </w:rPr>
        <w:t xml:space="preserve"> </w:t>
      </w:r>
      <w:r w:rsidR="002D439B" w:rsidRPr="002D439B">
        <w:rPr>
          <w:rFonts w:ascii="Arial" w:hAnsi="Arial" w:cs="Arial"/>
          <w:b/>
          <w:i/>
          <w:color w:val="333333"/>
          <w:u w:val="single"/>
          <w:shd w:val="clear" w:color="auto" w:fill="FFFFFF"/>
        </w:rPr>
        <w:t xml:space="preserve">no indirect costs are </w:t>
      </w:r>
      <w:proofErr w:type="gramStart"/>
      <w:r w:rsidR="002D439B" w:rsidRPr="002D439B">
        <w:rPr>
          <w:rFonts w:ascii="Arial" w:hAnsi="Arial" w:cs="Arial"/>
          <w:b/>
          <w:i/>
          <w:color w:val="333333"/>
          <w:u w:val="single"/>
          <w:shd w:val="clear" w:color="auto" w:fill="FFFFFF"/>
        </w:rPr>
        <w:t>permitted</w:t>
      </w:r>
      <w:proofErr w:type="gramEnd"/>
      <w:r w:rsidR="002D439B" w:rsidRPr="002D439B">
        <w:rPr>
          <w:rFonts w:ascii="Arial" w:hAnsi="Arial" w:cs="Arial"/>
          <w:b/>
          <w:i/>
          <w:color w:val="333333"/>
          <w:u w:val="single"/>
          <w:shd w:val="clear" w:color="auto" w:fill="FFFFFF"/>
        </w:rPr>
        <w:t xml:space="preserve"> and</w:t>
      </w:r>
      <w:r w:rsidRPr="002D439B">
        <w:rPr>
          <w:rFonts w:ascii="Arial" w:hAnsi="Arial" w:cs="Arial"/>
          <w:b/>
          <w:i/>
          <w:color w:val="333333"/>
          <w:u w:val="single"/>
          <w:shd w:val="clear" w:color="auto" w:fill="FFFFFF"/>
        </w:rPr>
        <w:t xml:space="preserve"> </w:t>
      </w:r>
      <w:r w:rsidRPr="00C032BD">
        <w:rPr>
          <w:rFonts w:ascii="Arial" w:hAnsi="Arial" w:cs="Arial"/>
          <w:b/>
          <w:bCs/>
          <w:i/>
          <w:iCs/>
          <w:color w:val="333333"/>
          <w:u w:val="single"/>
          <w:shd w:val="clear" w:color="auto" w:fill="FFFFFF"/>
        </w:rPr>
        <w:t xml:space="preserve">carryover of funding is prohibited </w:t>
      </w:r>
      <w:proofErr w:type="gramStart"/>
      <w:r w:rsidRPr="00C032BD">
        <w:rPr>
          <w:rFonts w:ascii="Arial" w:hAnsi="Arial" w:cs="Arial"/>
          <w:b/>
          <w:bCs/>
          <w:i/>
          <w:iCs/>
          <w:color w:val="333333"/>
          <w:u w:val="single"/>
          <w:shd w:val="clear" w:color="auto" w:fill="FFFFFF"/>
        </w:rPr>
        <w:t>as</w:t>
      </w:r>
      <w:proofErr w:type="gramEnd"/>
      <w:r w:rsidRPr="00C032BD">
        <w:rPr>
          <w:rFonts w:ascii="Arial" w:hAnsi="Arial" w:cs="Arial"/>
          <w:b/>
          <w:bCs/>
          <w:i/>
          <w:iCs/>
          <w:color w:val="333333"/>
          <w:u w:val="single"/>
          <w:shd w:val="clear" w:color="auto" w:fill="FFFFFF"/>
        </w:rPr>
        <w:t xml:space="preserve"> are no cost extensions</w:t>
      </w:r>
      <w:r w:rsidRPr="00C032BD">
        <w:rPr>
          <w:rFonts w:ascii="Arial" w:hAnsi="Arial" w:cs="Arial"/>
          <w:color w:val="333333"/>
          <w:shd w:val="clear" w:color="auto" w:fill="FFFFFF"/>
        </w:rPr>
        <w:t xml:space="preserve">. </w:t>
      </w:r>
      <w:r w:rsidRPr="00C032BD">
        <w:rPr>
          <w:rFonts w:ascii="Arial" w:hAnsi="Arial" w:cs="Arial"/>
          <w:b/>
          <w:bCs/>
          <w:color w:val="333333"/>
          <w:shd w:val="clear" w:color="auto" w:fill="FFFFFF"/>
        </w:rPr>
        <w:t>Fun</w:t>
      </w:r>
      <w:r>
        <w:rPr>
          <w:rFonts w:ascii="Arial" w:hAnsi="Arial" w:cs="Arial"/>
          <w:b/>
          <w:bCs/>
          <w:color w:val="333333"/>
          <w:shd w:val="clear" w:color="auto" w:fill="FFFFFF"/>
        </w:rPr>
        <w:t xml:space="preserve">ds will expire </w:t>
      </w:r>
      <w:r w:rsidR="00805681">
        <w:rPr>
          <w:rFonts w:ascii="Arial" w:hAnsi="Arial" w:cs="Arial"/>
          <w:b/>
          <w:bCs/>
          <w:color w:val="333333"/>
          <w:shd w:val="clear" w:color="auto" w:fill="FFFFFF"/>
        </w:rPr>
        <w:t xml:space="preserve">each year on April 30 and new funds </w:t>
      </w:r>
      <w:proofErr w:type="gramStart"/>
      <w:r w:rsidR="00805681">
        <w:rPr>
          <w:rFonts w:ascii="Arial" w:hAnsi="Arial" w:cs="Arial"/>
          <w:b/>
          <w:bCs/>
          <w:color w:val="333333"/>
          <w:shd w:val="clear" w:color="auto" w:fill="FFFFFF"/>
        </w:rPr>
        <w:t>awarded</w:t>
      </w:r>
      <w:proofErr w:type="gramEnd"/>
      <w:r w:rsidR="00805681">
        <w:rPr>
          <w:rFonts w:ascii="Arial" w:hAnsi="Arial" w:cs="Arial"/>
          <w:b/>
          <w:bCs/>
          <w:color w:val="333333"/>
          <w:shd w:val="clear" w:color="auto" w:fill="FFFFFF"/>
        </w:rPr>
        <w:t xml:space="preserve"> based on NIH funding for the second year</w:t>
      </w:r>
      <w:r w:rsidRPr="00C032BD">
        <w:rPr>
          <w:rFonts w:ascii="Arial" w:hAnsi="Arial" w:cs="Arial"/>
          <w:b/>
          <w:bCs/>
          <w:color w:val="333333"/>
          <w:shd w:val="clear" w:color="auto" w:fill="FFFFFF"/>
        </w:rPr>
        <w:t>.</w:t>
      </w:r>
      <w:r w:rsidRPr="00C032BD">
        <w:rPr>
          <w:rFonts w:ascii="Arial" w:hAnsi="Arial" w:cs="Arial"/>
          <w:color w:val="333333"/>
          <w:shd w:val="clear" w:color="auto" w:fill="FFFFFF"/>
        </w:rPr>
        <w:t xml:space="preserve"> </w:t>
      </w:r>
      <w:r>
        <w:rPr>
          <w:rFonts w:ascii="Arial" w:hAnsi="Arial" w:cs="Arial"/>
          <w:color w:val="333333"/>
          <w:shd w:val="clear" w:color="auto" w:fill="FFFFFF"/>
        </w:rPr>
        <w:t xml:space="preserve"> We anticipate funding 2 projects in this cycle.</w:t>
      </w:r>
      <w:r w:rsidR="00A675EB">
        <w:rPr>
          <w:rFonts w:ascii="Arial" w:hAnsi="Arial" w:cs="Arial"/>
          <w:color w:val="333333"/>
          <w:shd w:val="clear" w:color="auto" w:fill="FFFFFF"/>
        </w:rPr>
        <w:t xml:space="preserve"> Applicants </w:t>
      </w:r>
      <w:r w:rsidR="00A675EB" w:rsidRPr="00C032BD">
        <w:rPr>
          <w:rFonts w:ascii="Arial" w:hAnsi="Arial" w:cs="Arial"/>
        </w:rPr>
        <w:t>may</w:t>
      </w:r>
      <w:r w:rsidR="00A675EB" w:rsidRPr="00C032BD">
        <w:rPr>
          <w:rFonts w:ascii="Arial" w:hAnsi="Arial" w:cs="Arial"/>
          <w:spacing w:val="-7"/>
        </w:rPr>
        <w:t xml:space="preserve"> </w:t>
      </w:r>
      <w:r w:rsidR="00A675EB" w:rsidRPr="00C032BD">
        <w:rPr>
          <w:rFonts w:ascii="Arial" w:hAnsi="Arial" w:cs="Arial"/>
        </w:rPr>
        <w:t>not</w:t>
      </w:r>
      <w:r w:rsidR="00A675EB" w:rsidRPr="00C032BD">
        <w:rPr>
          <w:rFonts w:ascii="Arial" w:hAnsi="Arial" w:cs="Arial"/>
          <w:spacing w:val="-7"/>
        </w:rPr>
        <w:t xml:space="preserve"> </w:t>
      </w:r>
      <w:r w:rsidR="00A675EB" w:rsidRPr="00C032BD">
        <w:rPr>
          <w:rFonts w:ascii="Arial" w:hAnsi="Arial" w:cs="Arial"/>
        </w:rPr>
        <w:t>request</w:t>
      </w:r>
      <w:r w:rsidR="00A675EB" w:rsidRPr="00C032BD">
        <w:rPr>
          <w:rFonts w:ascii="Arial" w:hAnsi="Arial" w:cs="Arial"/>
          <w:spacing w:val="-8"/>
        </w:rPr>
        <w:t xml:space="preserve"> </w:t>
      </w:r>
      <w:r w:rsidR="00A675EB" w:rsidRPr="00C032BD">
        <w:rPr>
          <w:rFonts w:ascii="Arial" w:hAnsi="Arial" w:cs="Arial"/>
        </w:rPr>
        <w:t>salary</w:t>
      </w:r>
      <w:r w:rsidR="00A675EB" w:rsidRPr="00C032BD">
        <w:rPr>
          <w:rFonts w:ascii="Arial" w:hAnsi="Arial" w:cs="Arial"/>
          <w:spacing w:val="-7"/>
        </w:rPr>
        <w:t xml:space="preserve"> </w:t>
      </w:r>
      <w:r w:rsidR="00A675EB" w:rsidRPr="00C032BD">
        <w:rPr>
          <w:rFonts w:ascii="Arial" w:hAnsi="Arial" w:cs="Arial"/>
        </w:rPr>
        <w:t>support</w:t>
      </w:r>
      <w:r w:rsidR="00A675EB" w:rsidRPr="00C032BD">
        <w:rPr>
          <w:rFonts w:ascii="Arial" w:hAnsi="Arial" w:cs="Arial"/>
          <w:spacing w:val="-7"/>
        </w:rPr>
        <w:t xml:space="preserve"> </w:t>
      </w:r>
      <w:r w:rsidR="00A675EB" w:rsidRPr="00C032BD">
        <w:rPr>
          <w:rFonts w:ascii="Arial" w:hAnsi="Arial" w:cs="Arial"/>
        </w:rPr>
        <w:t>for</w:t>
      </w:r>
      <w:r w:rsidR="00A675EB" w:rsidRPr="00C032BD">
        <w:rPr>
          <w:rFonts w:ascii="Arial" w:hAnsi="Arial" w:cs="Arial"/>
          <w:spacing w:val="-8"/>
        </w:rPr>
        <w:t xml:space="preserve"> </w:t>
      </w:r>
      <w:r w:rsidR="00A675EB" w:rsidRPr="00C032BD">
        <w:rPr>
          <w:rFonts w:ascii="Arial" w:hAnsi="Arial" w:cs="Arial"/>
        </w:rPr>
        <w:t>themselves</w:t>
      </w:r>
      <w:r w:rsidR="00A675EB" w:rsidRPr="00C032BD">
        <w:rPr>
          <w:rFonts w:ascii="Arial" w:hAnsi="Arial" w:cs="Arial"/>
          <w:spacing w:val="-7"/>
        </w:rPr>
        <w:t xml:space="preserve"> </w:t>
      </w:r>
      <w:r w:rsidR="00A675EB" w:rsidRPr="00C032BD">
        <w:rPr>
          <w:rFonts w:ascii="Arial" w:hAnsi="Arial" w:cs="Arial"/>
        </w:rPr>
        <w:t>or</w:t>
      </w:r>
      <w:r w:rsidR="00A675EB" w:rsidRPr="00C032BD">
        <w:rPr>
          <w:rFonts w:ascii="Arial" w:hAnsi="Arial" w:cs="Arial"/>
          <w:spacing w:val="-7"/>
        </w:rPr>
        <w:t xml:space="preserve"> </w:t>
      </w:r>
      <w:r w:rsidR="00A675EB">
        <w:rPr>
          <w:rFonts w:ascii="Arial" w:hAnsi="Arial" w:cs="Arial"/>
        </w:rPr>
        <w:t>their co-investigators</w:t>
      </w:r>
      <w:r w:rsidR="00A675EB" w:rsidRPr="00C032BD">
        <w:rPr>
          <w:rFonts w:ascii="Arial" w:hAnsi="Arial" w:cs="Arial"/>
        </w:rPr>
        <w:t>;</w:t>
      </w:r>
      <w:r w:rsidR="00A675EB" w:rsidRPr="00C032BD">
        <w:rPr>
          <w:rFonts w:ascii="Arial" w:hAnsi="Arial" w:cs="Arial"/>
          <w:spacing w:val="-8"/>
        </w:rPr>
        <w:t xml:space="preserve"> </w:t>
      </w:r>
      <w:r w:rsidR="00A675EB" w:rsidRPr="00C032BD">
        <w:rPr>
          <w:rFonts w:ascii="Arial" w:hAnsi="Arial" w:cs="Arial"/>
        </w:rPr>
        <w:t>salary</w:t>
      </w:r>
      <w:r w:rsidR="00A675EB" w:rsidRPr="00C032BD">
        <w:rPr>
          <w:rFonts w:ascii="Arial" w:hAnsi="Arial" w:cs="Arial"/>
          <w:spacing w:val="-7"/>
        </w:rPr>
        <w:t xml:space="preserve"> </w:t>
      </w:r>
      <w:r w:rsidR="00A675EB" w:rsidRPr="00C032BD">
        <w:rPr>
          <w:rFonts w:ascii="Arial" w:hAnsi="Arial" w:cs="Arial"/>
        </w:rPr>
        <w:t>support</w:t>
      </w:r>
      <w:r w:rsidR="00A675EB" w:rsidRPr="00C032BD">
        <w:rPr>
          <w:rFonts w:ascii="Arial" w:hAnsi="Arial" w:cs="Arial"/>
          <w:spacing w:val="-7"/>
        </w:rPr>
        <w:t xml:space="preserve"> </w:t>
      </w:r>
      <w:r w:rsidR="00A675EB" w:rsidRPr="00C032BD">
        <w:rPr>
          <w:rFonts w:ascii="Arial" w:hAnsi="Arial" w:cs="Arial"/>
        </w:rPr>
        <w:t>is</w:t>
      </w:r>
      <w:r w:rsidR="00A675EB" w:rsidRPr="00C032BD">
        <w:rPr>
          <w:rFonts w:ascii="Arial" w:hAnsi="Arial" w:cs="Arial"/>
          <w:spacing w:val="-7"/>
        </w:rPr>
        <w:t xml:space="preserve"> </w:t>
      </w:r>
      <w:r w:rsidR="00A675EB" w:rsidRPr="00C032BD">
        <w:rPr>
          <w:rFonts w:ascii="Arial" w:hAnsi="Arial" w:cs="Arial"/>
        </w:rPr>
        <w:t>allowable</w:t>
      </w:r>
      <w:r w:rsidR="00A675EB" w:rsidRPr="00C032BD">
        <w:rPr>
          <w:rFonts w:ascii="Arial" w:hAnsi="Arial" w:cs="Arial"/>
          <w:spacing w:val="-8"/>
        </w:rPr>
        <w:t xml:space="preserve"> </w:t>
      </w:r>
      <w:r w:rsidR="00A675EB" w:rsidRPr="00C032BD">
        <w:rPr>
          <w:rFonts w:ascii="Arial" w:hAnsi="Arial" w:cs="Arial"/>
        </w:rPr>
        <w:t>for staff, postdocs, and</w:t>
      </w:r>
      <w:r w:rsidR="00A675EB" w:rsidRPr="00C032BD">
        <w:rPr>
          <w:rFonts w:ascii="Arial" w:hAnsi="Arial" w:cs="Arial"/>
          <w:spacing w:val="-2"/>
        </w:rPr>
        <w:t xml:space="preserve"> </w:t>
      </w:r>
      <w:r w:rsidR="00A675EB" w:rsidRPr="00C032BD">
        <w:rPr>
          <w:rFonts w:ascii="Arial" w:hAnsi="Arial" w:cs="Arial"/>
        </w:rPr>
        <w:t>students.</w:t>
      </w:r>
    </w:p>
    <w:p w14:paraId="55B258CA" w14:textId="77777777" w:rsidR="00814FFE" w:rsidRDefault="00814FFE" w:rsidP="00580ECF">
      <w:pPr>
        <w:ind w:left="-720" w:right="-720"/>
        <w:jc w:val="both"/>
        <w:rPr>
          <w:rFonts w:ascii="Arial" w:hAnsi="Arial" w:cs="Arial"/>
          <w:b/>
          <w:bCs/>
        </w:rPr>
      </w:pPr>
    </w:p>
    <w:p w14:paraId="1FA827DC" w14:textId="2679A5EA" w:rsidR="00B86753" w:rsidRPr="00B86753" w:rsidRDefault="00DC7526" w:rsidP="00580ECF">
      <w:pPr>
        <w:ind w:left="-720" w:right="-720"/>
        <w:jc w:val="both"/>
        <w:rPr>
          <w:rFonts w:ascii="Arial" w:hAnsi="Arial" w:cs="Arial"/>
          <w:bCs/>
        </w:rPr>
      </w:pPr>
      <w:r>
        <w:rPr>
          <w:rFonts w:ascii="Arial" w:hAnsi="Arial" w:cs="Arial"/>
          <w:b/>
          <w:bCs/>
        </w:rPr>
        <w:t>Review process</w:t>
      </w:r>
      <w:r w:rsidR="006B3D27">
        <w:rPr>
          <w:rFonts w:ascii="Arial" w:hAnsi="Arial" w:cs="Arial"/>
          <w:b/>
          <w:bCs/>
        </w:rPr>
        <w:t xml:space="preserve"> and</w:t>
      </w:r>
      <w:r w:rsidR="00B86753">
        <w:rPr>
          <w:rFonts w:ascii="Arial" w:hAnsi="Arial" w:cs="Arial"/>
          <w:b/>
          <w:bCs/>
        </w:rPr>
        <w:t xml:space="preserve"> criteria. </w:t>
      </w:r>
      <w:r w:rsidRPr="00DC7526">
        <w:rPr>
          <w:rFonts w:ascii="Arial" w:hAnsi="Arial" w:cs="Arial"/>
          <w:bCs/>
        </w:rPr>
        <w:t>L</w:t>
      </w:r>
      <w:r w:rsidR="00B86753">
        <w:rPr>
          <w:rFonts w:ascii="Arial" w:hAnsi="Arial" w:cs="Arial"/>
          <w:bCs/>
        </w:rPr>
        <w:t>etters of intent</w:t>
      </w:r>
      <w:r w:rsidRPr="00DC7526">
        <w:rPr>
          <w:rFonts w:ascii="Arial" w:hAnsi="Arial" w:cs="Arial"/>
          <w:bCs/>
        </w:rPr>
        <w:t xml:space="preserve"> will be reviewed by NJ ACTS leadership</w:t>
      </w:r>
      <w:r w:rsidR="006B3D27">
        <w:rPr>
          <w:rFonts w:ascii="Arial" w:hAnsi="Arial" w:cs="Arial"/>
          <w:bCs/>
        </w:rPr>
        <w:t xml:space="preserve"> </w:t>
      </w:r>
      <w:r w:rsidR="006B3D27" w:rsidRPr="00C032BD">
        <w:rPr>
          <w:rFonts w:ascii="Arial" w:hAnsi="Arial" w:cs="Arial"/>
          <w:color w:val="333333"/>
          <w:shd w:val="clear" w:color="auto" w:fill="FFFFFF"/>
        </w:rPr>
        <w:t xml:space="preserve">to ensure eligibility, competitiveness, </w:t>
      </w:r>
      <w:r w:rsidR="007766E1">
        <w:rPr>
          <w:rFonts w:ascii="Arial" w:hAnsi="Arial" w:cs="Arial"/>
          <w:color w:val="333333"/>
          <w:shd w:val="clear" w:color="auto" w:fill="FFFFFF"/>
        </w:rPr>
        <w:t>adherence to current NIH priorities, and</w:t>
      </w:r>
      <w:r w:rsidR="006B3D27" w:rsidRPr="00C032BD">
        <w:rPr>
          <w:rFonts w:ascii="Arial" w:hAnsi="Arial" w:cs="Arial"/>
          <w:color w:val="333333"/>
          <w:shd w:val="clear" w:color="auto" w:fill="FFFFFF"/>
        </w:rPr>
        <w:t xml:space="preserve"> </w:t>
      </w:r>
      <w:r w:rsidR="006B3D27" w:rsidRPr="00C032BD">
        <w:rPr>
          <w:rFonts w:ascii="Arial" w:hAnsi="Arial" w:cs="Arial"/>
        </w:rPr>
        <w:t>conformity with the guidelines for CTS</w:t>
      </w:r>
      <w:r w:rsidR="006B3D27" w:rsidRPr="00C032BD">
        <w:rPr>
          <w:rFonts w:ascii="Arial" w:hAnsi="Arial" w:cs="Arial"/>
          <w:color w:val="333333"/>
          <w:shd w:val="clear" w:color="auto" w:fill="FFFFFF"/>
        </w:rPr>
        <w:t xml:space="preserve">. </w:t>
      </w:r>
      <w:r w:rsidR="006B3D27">
        <w:rPr>
          <w:rFonts w:ascii="Arial" w:hAnsi="Arial" w:cs="Arial"/>
          <w:bCs/>
        </w:rPr>
        <w:t>S</w:t>
      </w:r>
      <w:r w:rsidRPr="00DC7526">
        <w:rPr>
          <w:rFonts w:ascii="Arial" w:hAnsi="Arial" w:cs="Arial"/>
          <w:bCs/>
        </w:rPr>
        <w:t xml:space="preserve">elected projects </w:t>
      </w:r>
      <w:r>
        <w:rPr>
          <w:rFonts w:ascii="Arial" w:hAnsi="Arial" w:cs="Arial"/>
          <w:bCs/>
        </w:rPr>
        <w:t xml:space="preserve">will be </w:t>
      </w:r>
      <w:r w:rsidR="003F0E3B">
        <w:rPr>
          <w:rFonts w:ascii="Arial" w:hAnsi="Arial" w:cs="Arial"/>
          <w:bCs/>
        </w:rPr>
        <w:t xml:space="preserve">invited </w:t>
      </w:r>
      <w:r>
        <w:rPr>
          <w:rFonts w:ascii="Arial" w:hAnsi="Arial" w:cs="Arial"/>
          <w:bCs/>
        </w:rPr>
        <w:t>to prepare a full application</w:t>
      </w:r>
      <w:r w:rsidR="00D6786A">
        <w:rPr>
          <w:rFonts w:ascii="Arial" w:hAnsi="Arial" w:cs="Arial"/>
          <w:bCs/>
        </w:rPr>
        <w:t>.</w:t>
      </w:r>
      <w:r w:rsidR="00A675EB">
        <w:rPr>
          <w:rFonts w:ascii="Arial" w:hAnsi="Arial" w:cs="Arial"/>
          <w:bCs/>
        </w:rPr>
        <w:t xml:space="preserve"> </w:t>
      </w:r>
      <w:r w:rsidR="00A675EB" w:rsidRPr="00A675EB">
        <w:rPr>
          <w:rFonts w:ascii="Arial" w:hAnsi="Arial" w:cs="Arial"/>
          <w:bCs/>
        </w:rPr>
        <w:t>The contact PI for projects selected to advance to the</w:t>
      </w:r>
      <w:r w:rsidR="00A675EB">
        <w:rPr>
          <w:rFonts w:ascii="Arial" w:hAnsi="Arial" w:cs="Arial"/>
          <w:bCs/>
        </w:rPr>
        <w:t xml:space="preserve"> full</w:t>
      </w:r>
      <w:r w:rsidR="00A675EB" w:rsidRPr="00A675EB">
        <w:rPr>
          <w:rFonts w:ascii="Arial" w:hAnsi="Arial" w:cs="Arial"/>
          <w:bCs/>
        </w:rPr>
        <w:t xml:space="preserve"> application stage will be </w:t>
      </w:r>
      <w:proofErr w:type="gramStart"/>
      <w:r w:rsidR="00A675EB" w:rsidRPr="00A675EB">
        <w:rPr>
          <w:rFonts w:ascii="Arial" w:hAnsi="Arial" w:cs="Arial"/>
          <w:bCs/>
        </w:rPr>
        <w:t>emailed</w:t>
      </w:r>
      <w:proofErr w:type="gramEnd"/>
      <w:r w:rsidR="00A675EB" w:rsidRPr="00A675EB">
        <w:rPr>
          <w:rFonts w:ascii="Arial" w:hAnsi="Arial" w:cs="Arial"/>
          <w:bCs/>
        </w:rPr>
        <w:t xml:space="preserve"> a customized link to an online </w:t>
      </w:r>
      <w:proofErr w:type="spellStart"/>
      <w:r w:rsidR="00A675EB">
        <w:rPr>
          <w:rFonts w:ascii="Arial" w:hAnsi="Arial" w:cs="Arial"/>
          <w:bCs/>
        </w:rPr>
        <w:t>REDCap</w:t>
      </w:r>
      <w:proofErr w:type="spellEnd"/>
      <w:r w:rsidR="00A675EB">
        <w:rPr>
          <w:rFonts w:ascii="Arial" w:hAnsi="Arial" w:cs="Arial"/>
          <w:bCs/>
        </w:rPr>
        <w:t xml:space="preserve"> Application Form.</w:t>
      </w:r>
      <w:r w:rsidR="00D6786A">
        <w:rPr>
          <w:rFonts w:ascii="Arial" w:hAnsi="Arial" w:cs="Arial"/>
          <w:bCs/>
        </w:rPr>
        <w:t xml:space="preserve"> </w:t>
      </w:r>
      <w:r>
        <w:rPr>
          <w:rFonts w:ascii="Arial" w:hAnsi="Arial" w:cs="Arial"/>
          <w:bCs/>
        </w:rPr>
        <w:t>Full applicati</w:t>
      </w:r>
      <w:r w:rsidR="00D6786A">
        <w:rPr>
          <w:rFonts w:ascii="Arial" w:hAnsi="Arial" w:cs="Arial"/>
          <w:bCs/>
        </w:rPr>
        <w:t xml:space="preserve">ons </w:t>
      </w:r>
      <w:r w:rsidR="006B3D27">
        <w:rPr>
          <w:rFonts w:ascii="Arial" w:hAnsi="Arial" w:cs="Arial"/>
          <w:bCs/>
        </w:rPr>
        <w:t xml:space="preserve">will include </w:t>
      </w:r>
      <w:r>
        <w:rPr>
          <w:rFonts w:ascii="Arial" w:hAnsi="Arial" w:cs="Arial"/>
          <w:bCs/>
        </w:rPr>
        <w:t xml:space="preserve">a budget and justification, </w:t>
      </w:r>
      <w:proofErr w:type="spellStart"/>
      <w:r w:rsidR="00C7260F">
        <w:rPr>
          <w:rFonts w:ascii="Arial" w:hAnsi="Arial" w:cs="Arial"/>
          <w:bCs/>
        </w:rPr>
        <w:t>biosketches</w:t>
      </w:r>
      <w:proofErr w:type="spellEnd"/>
      <w:r w:rsidR="006B3D27">
        <w:rPr>
          <w:rFonts w:ascii="Arial" w:hAnsi="Arial" w:cs="Arial"/>
          <w:bCs/>
        </w:rPr>
        <w:t xml:space="preserve"> for all key personnel</w:t>
      </w:r>
      <w:r w:rsidR="00C7260F">
        <w:rPr>
          <w:rFonts w:ascii="Arial" w:hAnsi="Arial" w:cs="Arial"/>
          <w:bCs/>
        </w:rPr>
        <w:t xml:space="preserve">, </w:t>
      </w:r>
      <w:r>
        <w:rPr>
          <w:rFonts w:ascii="Arial" w:hAnsi="Arial" w:cs="Arial"/>
          <w:bCs/>
        </w:rPr>
        <w:t xml:space="preserve">a Specific Aims page, </w:t>
      </w:r>
      <w:r w:rsidR="00C7260F">
        <w:rPr>
          <w:rFonts w:ascii="Arial" w:hAnsi="Arial" w:cs="Arial"/>
          <w:bCs/>
        </w:rPr>
        <w:t xml:space="preserve">and a Research Strategy of </w:t>
      </w:r>
      <w:r>
        <w:rPr>
          <w:rFonts w:ascii="Arial" w:hAnsi="Arial" w:cs="Arial"/>
          <w:bCs/>
        </w:rPr>
        <w:t>up to 6 page</w:t>
      </w:r>
      <w:r w:rsidR="006B3D27">
        <w:rPr>
          <w:rFonts w:ascii="Arial" w:hAnsi="Arial" w:cs="Arial"/>
          <w:bCs/>
        </w:rPr>
        <w:t>s</w:t>
      </w:r>
      <w:r>
        <w:rPr>
          <w:rFonts w:ascii="Arial" w:hAnsi="Arial" w:cs="Arial"/>
          <w:bCs/>
        </w:rPr>
        <w:t>.</w:t>
      </w:r>
      <w:r w:rsidR="003F0E3B">
        <w:rPr>
          <w:rFonts w:ascii="Arial" w:hAnsi="Arial" w:cs="Arial"/>
          <w:bCs/>
        </w:rPr>
        <w:t xml:space="preserve"> </w:t>
      </w:r>
      <w:r w:rsidR="00B86753">
        <w:rPr>
          <w:rFonts w:ascii="Arial" w:hAnsi="Arial" w:cs="Arial"/>
          <w:color w:val="333333"/>
          <w:shd w:val="clear" w:color="auto" w:fill="FFFFFF"/>
        </w:rPr>
        <w:t>Full</w:t>
      </w:r>
      <w:r w:rsidR="00B86753" w:rsidRPr="00C032BD">
        <w:rPr>
          <w:rFonts w:ascii="Arial" w:hAnsi="Arial" w:cs="Arial"/>
          <w:color w:val="333333"/>
          <w:shd w:val="clear" w:color="auto" w:fill="FFFFFF"/>
        </w:rPr>
        <w:t xml:space="preserve"> application</w:t>
      </w:r>
      <w:r w:rsidR="00B86753">
        <w:rPr>
          <w:rFonts w:ascii="Arial" w:hAnsi="Arial" w:cs="Arial"/>
          <w:color w:val="333333"/>
          <w:shd w:val="clear" w:color="auto" w:fill="FFFFFF"/>
        </w:rPr>
        <w:t>s</w:t>
      </w:r>
      <w:r w:rsidR="00B86753" w:rsidRPr="00C032BD">
        <w:rPr>
          <w:rFonts w:ascii="Arial" w:hAnsi="Arial" w:cs="Arial"/>
          <w:color w:val="333333"/>
          <w:shd w:val="clear" w:color="auto" w:fill="FFFFFF"/>
        </w:rPr>
        <w:t xml:space="preserve"> will be reviewed by internal and external peers with expertise in the proposal topic. Applications will be scored according to:</w:t>
      </w:r>
    </w:p>
    <w:p w14:paraId="27F2A201" w14:textId="37CC7F09" w:rsidR="007E4E4A" w:rsidRPr="0015399A" w:rsidRDefault="007E4E4A" w:rsidP="00580ECF">
      <w:pPr>
        <w:pStyle w:val="ListParagraph"/>
        <w:numPr>
          <w:ilvl w:val="1"/>
          <w:numId w:val="5"/>
        </w:numPr>
        <w:spacing w:line="240" w:lineRule="auto"/>
        <w:ind w:left="0" w:right="-720" w:hanging="180"/>
        <w:jc w:val="both"/>
        <w:rPr>
          <w:rFonts w:ascii="Arial" w:hAnsi="Arial" w:cs="Arial"/>
          <w:b/>
          <w:bCs/>
          <w:sz w:val="24"/>
          <w:szCs w:val="24"/>
        </w:rPr>
      </w:pPr>
      <w:r>
        <w:rPr>
          <w:rFonts w:ascii="Arial" w:hAnsi="Arial" w:cs="Arial"/>
          <w:color w:val="333333"/>
          <w:sz w:val="24"/>
          <w:szCs w:val="24"/>
          <w:shd w:val="clear" w:color="auto" w:fill="FFFFFF"/>
        </w:rPr>
        <w:t>Significance of the challenge or barrier being addressed</w:t>
      </w:r>
      <w:r w:rsidR="006E0360">
        <w:rPr>
          <w:rFonts w:ascii="Arial" w:hAnsi="Arial" w:cs="Arial"/>
          <w:color w:val="333333"/>
          <w:sz w:val="24"/>
          <w:szCs w:val="24"/>
          <w:shd w:val="clear" w:color="auto" w:fill="FFFFFF"/>
        </w:rPr>
        <w:t>.</w:t>
      </w:r>
    </w:p>
    <w:p w14:paraId="0014CB75" w14:textId="46D0AC0B" w:rsidR="007E4E4A" w:rsidRPr="0015399A" w:rsidRDefault="007E4E4A" w:rsidP="00580ECF">
      <w:pPr>
        <w:pStyle w:val="ListParagraph"/>
        <w:numPr>
          <w:ilvl w:val="1"/>
          <w:numId w:val="5"/>
        </w:numPr>
        <w:spacing w:line="240" w:lineRule="auto"/>
        <w:ind w:left="0" w:right="-720" w:hanging="180"/>
        <w:jc w:val="both"/>
        <w:rPr>
          <w:rFonts w:ascii="Arial" w:hAnsi="Arial" w:cs="Arial"/>
          <w:b/>
          <w:bCs/>
          <w:sz w:val="24"/>
          <w:szCs w:val="24"/>
        </w:rPr>
      </w:pPr>
      <w:r>
        <w:rPr>
          <w:rFonts w:ascii="Arial" w:hAnsi="Arial" w:cs="Arial"/>
          <w:color w:val="333333"/>
          <w:sz w:val="24"/>
          <w:szCs w:val="24"/>
          <w:shd w:val="clear" w:color="auto" w:fill="FFFFFF"/>
        </w:rPr>
        <w:t xml:space="preserve">Potential to </w:t>
      </w:r>
      <w:r w:rsidRPr="0015399A">
        <w:rPr>
          <w:rFonts w:ascii="Arial" w:hAnsi="Arial" w:cs="Arial"/>
          <w:bCs/>
          <w:sz w:val="24"/>
          <w:szCs w:val="24"/>
        </w:rPr>
        <w:t>provide insights or innovations that are generalizable across different diseases and/or translational research projects</w:t>
      </w:r>
      <w:r w:rsidR="006E0360">
        <w:rPr>
          <w:rFonts w:ascii="Arial" w:hAnsi="Arial" w:cs="Arial"/>
          <w:bCs/>
          <w:sz w:val="24"/>
          <w:szCs w:val="24"/>
        </w:rPr>
        <w:t>.</w:t>
      </w:r>
    </w:p>
    <w:p w14:paraId="20AC3A8E" w14:textId="3437ED9F" w:rsidR="007E4E4A" w:rsidRPr="0015399A" w:rsidRDefault="006E0360" w:rsidP="00580ECF">
      <w:pPr>
        <w:pStyle w:val="ListParagraph"/>
        <w:numPr>
          <w:ilvl w:val="0"/>
          <w:numId w:val="5"/>
        </w:numPr>
        <w:spacing w:line="240" w:lineRule="auto"/>
        <w:ind w:left="0" w:right="-720" w:hanging="180"/>
        <w:jc w:val="both"/>
        <w:rPr>
          <w:rFonts w:ascii="Arial" w:hAnsi="Arial" w:cs="Arial"/>
          <w:sz w:val="24"/>
          <w:szCs w:val="24"/>
        </w:rPr>
      </w:pPr>
      <w:r w:rsidRPr="00C032BD">
        <w:rPr>
          <w:rFonts w:ascii="Arial" w:hAnsi="Arial" w:cs="Arial"/>
          <w:color w:val="333333"/>
          <w:sz w:val="24"/>
          <w:szCs w:val="24"/>
          <w:shd w:val="clear" w:color="auto" w:fill="FFFFFF"/>
        </w:rPr>
        <w:lastRenderedPageBreak/>
        <w:t xml:space="preserve">Rigor and </w:t>
      </w:r>
      <w:r w:rsidRPr="00C032BD">
        <w:rPr>
          <w:rFonts w:ascii="Arial" w:eastAsia="Times New Roman" w:hAnsi="Arial" w:cs="Arial"/>
          <w:color w:val="212529"/>
          <w:kern w:val="0"/>
          <w:sz w:val="24"/>
          <w:szCs w:val="24"/>
          <w14:ligatures w14:val="none"/>
        </w:rPr>
        <w:t xml:space="preserve">robust approaches with the potential to generate reproducible findings and high-quality data that will enable the research to advance translational progress regardless of whether the initial research objective is met (e.g., learning from failures). </w:t>
      </w:r>
    </w:p>
    <w:p w14:paraId="77D71267" w14:textId="60A3BFDB" w:rsidR="006E0360" w:rsidRPr="0015399A" w:rsidRDefault="007E4E4A" w:rsidP="00580ECF">
      <w:pPr>
        <w:pStyle w:val="ListParagraph"/>
        <w:numPr>
          <w:ilvl w:val="1"/>
          <w:numId w:val="5"/>
        </w:numPr>
        <w:spacing w:line="240" w:lineRule="auto"/>
        <w:ind w:left="0" w:right="-720" w:hanging="180"/>
        <w:jc w:val="both"/>
        <w:rPr>
          <w:rFonts w:ascii="Arial" w:hAnsi="Arial" w:cs="Arial"/>
          <w:b/>
          <w:bCs/>
          <w:sz w:val="24"/>
          <w:szCs w:val="24"/>
        </w:rPr>
      </w:pPr>
      <w:r>
        <w:rPr>
          <w:rFonts w:ascii="Arial" w:hAnsi="Arial" w:cs="Arial"/>
          <w:color w:val="333333"/>
          <w:sz w:val="24"/>
          <w:szCs w:val="24"/>
          <w:shd w:val="clear" w:color="auto" w:fill="FFFFFF"/>
        </w:rPr>
        <w:t>Potential i</w:t>
      </w:r>
      <w:r w:rsidR="00B86753" w:rsidRPr="00C032BD">
        <w:rPr>
          <w:rFonts w:ascii="Arial" w:hAnsi="Arial" w:cs="Arial"/>
          <w:color w:val="333333"/>
          <w:sz w:val="24"/>
          <w:szCs w:val="24"/>
          <w:shd w:val="clear" w:color="auto" w:fill="FFFFFF"/>
        </w:rPr>
        <w:t>mpact.</w:t>
      </w:r>
    </w:p>
    <w:p w14:paraId="0A0E40CE" w14:textId="6B0FDC69" w:rsidR="006E0360" w:rsidRPr="0015399A" w:rsidRDefault="006E0360" w:rsidP="00580ECF">
      <w:pPr>
        <w:pStyle w:val="ListParagraph"/>
        <w:numPr>
          <w:ilvl w:val="1"/>
          <w:numId w:val="5"/>
        </w:numPr>
        <w:spacing w:line="240" w:lineRule="auto"/>
        <w:ind w:left="0" w:right="-720" w:hanging="180"/>
        <w:jc w:val="both"/>
        <w:rPr>
          <w:rFonts w:ascii="Arial" w:hAnsi="Arial" w:cs="Arial"/>
          <w:b/>
          <w:bCs/>
          <w:sz w:val="24"/>
          <w:szCs w:val="24"/>
        </w:rPr>
      </w:pPr>
      <w:r>
        <w:rPr>
          <w:rFonts w:ascii="Arial" w:hAnsi="Arial" w:cs="Arial"/>
          <w:color w:val="333333"/>
          <w:sz w:val="24"/>
          <w:szCs w:val="24"/>
          <w:shd w:val="clear" w:color="auto" w:fill="FFFFFF"/>
        </w:rPr>
        <w:t>Additional criteria include:</w:t>
      </w:r>
    </w:p>
    <w:p w14:paraId="5ECF2BB8" w14:textId="77777777" w:rsidR="00B86753" w:rsidRPr="00C032BD" w:rsidRDefault="00B86753" w:rsidP="00580ECF">
      <w:pPr>
        <w:pStyle w:val="ListParagraph"/>
        <w:numPr>
          <w:ilvl w:val="0"/>
          <w:numId w:val="5"/>
        </w:numPr>
        <w:spacing w:line="240" w:lineRule="auto"/>
        <w:ind w:left="0" w:right="-720" w:hanging="180"/>
        <w:jc w:val="both"/>
        <w:rPr>
          <w:rFonts w:ascii="Arial" w:hAnsi="Arial" w:cs="Arial"/>
          <w:b/>
          <w:bCs/>
          <w:sz w:val="24"/>
          <w:szCs w:val="24"/>
        </w:rPr>
      </w:pPr>
      <w:r w:rsidRPr="00C032BD">
        <w:rPr>
          <w:rFonts w:ascii="Arial" w:hAnsi="Arial" w:cs="Arial"/>
          <w:color w:val="333333"/>
          <w:sz w:val="24"/>
          <w:szCs w:val="24"/>
          <w:shd w:val="clear" w:color="auto" w:fill="FFFFFF"/>
        </w:rPr>
        <w:t xml:space="preserve">Use of NJ ACTS </w:t>
      </w:r>
      <w:r w:rsidRPr="00C032BD">
        <w:rPr>
          <w:rFonts w:ascii="Arial" w:hAnsi="Arial" w:cs="Arial"/>
          <w:color w:val="000000" w:themeColor="text1"/>
          <w:sz w:val="24"/>
          <w:szCs w:val="24"/>
          <w:shd w:val="clear" w:color="auto" w:fill="FFFFFF"/>
        </w:rPr>
        <w:t>resources (https://njacts.rbhs.rutgers.edu/).</w:t>
      </w:r>
    </w:p>
    <w:p w14:paraId="4CCD22E9" w14:textId="77777777" w:rsidR="00B86753" w:rsidRPr="00C032BD" w:rsidRDefault="00B86753" w:rsidP="00580ECF">
      <w:pPr>
        <w:pStyle w:val="ListParagraph"/>
        <w:numPr>
          <w:ilvl w:val="0"/>
          <w:numId w:val="5"/>
        </w:numPr>
        <w:spacing w:line="240" w:lineRule="auto"/>
        <w:ind w:left="0" w:right="-720" w:hanging="180"/>
        <w:jc w:val="both"/>
        <w:rPr>
          <w:rFonts w:ascii="Arial" w:hAnsi="Arial" w:cs="Arial"/>
          <w:b/>
          <w:bCs/>
          <w:sz w:val="24"/>
          <w:szCs w:val="24"/>
        </w:rPr>
      </w:pPr>
      <w:r w:rsidRPr="00C032BD">
        <w:rPr>
          <w:rFonts w:ascii="Arial" w:hAnsi="Arial" w:cs="Arial"/>
          <w:color w:val="333333"/>
          <w:sz w:val="24"/>
          <w:szCs w:val="24"/>
          <w:shd w:val="clear" w:color="auto" w:fill="FFFFFF"/>
        </w:rPr>
        <w:t>Collaboration-building potential.</w:t>
      </w:r>
    </w:p>
    <w:p w14:paraId="74C12227" w14:textId="77777777" w:rsidR="00B86753" w:rsidRPr="000D1EFE" w:rsidRDefault="00B86753" w:rsidP="00580ECF">
      <w:pPr>
        <w:pStyle w:val="ListParagraph"/>
        <w:numPr>
          <w:ilvl w:val="0"/>
          <w:numId w:val="5"/>
        </w:numPr>
        <w:spacing w:line="240" w:lineRule="auto"/>
        <w:ind w:left="0" w:right="-720" w:hanging="180"/>
        <w:jc w:val="both"/>
        <w:rPr>
          <w:rFonts w:ascii="Arial" w:hAnsi="Arial" w:cs="Arial"/>
          <w:b/>
          <w:bCs/>
          <w:sz w:val="24"/>
          <w:szCs w:val="24"/>
        </w:rPr>
      </w:pPr>
      <w:r w:rsidRPr="00C032BD">
        <w:rPr>
          <w:rFonts w:ascii="Arial" w:hAnsi="Arial" w:cs="Arial"/>
          <w:color w:val="333333"/>
          <w:sz w:val="24"/>
          <w:szCs w:val="24"/>
          <w:shd w:val="clear" w:color="auto" w:fill="FFFFFF"/>
        </w:rPr>
        <w:t>Potential for sustainability measured by the likelihood of obtaining extramural support and/or adaptation of the outcomes by the health system to improve healthcare delivery (if relevant).</w:t>
      </w:r>
    </w:p>
    <w:p w14:paraId="3E152041" w14:textId="53BEAC5A" w:rsidR="00A675EB" w:rsidRDefault="00A675EB" w:rsidP="00580ECF">
      <w:pPr>
        <w:ind w:left="-720" w:right="-720"/>
        <w:jc w:val="both"/>
        <w:rPr>
          <w:rFonts w:ascii="Arial" w:hAnsi="Arial" w:cs="Arial"/>
          <w:bCs/>
        </w:rPr>
      </w:pPr>
      <w:r w:rsidRPr="00C032BD">
        <w:rPr>
          <w:rFonts w:ascii="Arial" w:hAnsi="Arial" w:cs="Arial"/>
          <w:color w:val="333333"/>
          <w:shd w:val="clear" w:color="auto" w:fill="FFFFFF"/>
        </w:rPr>
        <w:t>An Executive Committee will make the final decision for funding based on priorities and the recommendations of the reviewers.</w:t>
      </w:r>
    </w:p>
    <w:p w14:paraId="1FF96CC2" w14:textId="5360A7E0" w:rsidR="00AD72E7" w:rsidRDefault="00AD72E7" w:rsidP="00DC7526">
      <w:pPr>
        <w:ind w:left="-720" w:right="-720"/>
        <w:rPr>
          <w:rFonts w:ascii="Arial" w:hAnsi="Arial" w:cs="Arial"/>
          <w:bCs/>
        </w:rPr>
      </w:pPr>
    </w:p>
    <w:p w14:paraId="119A9770" w14:textId="4E326255" w:rsidR="00AD72E7" w:rsidRDefault="0015399A" w:rsidP="00DC7526">
      <w:pPr>
        <w:ind w:left="-720" w:right="-720"/>
        <w:rPr>
          <w:rFonts w:ascii="Arial" w:hAnsi="Arial" w:cs="Arial"/>
          <w:b/>
          <w:bCs/>
        </w:rPr>
      </w:pPr>
      <w:r>
        <w:rPr>
          <w:rFonts w:ascii="Arial" w:hAnsi="Arial" w:cs="Arial"/>
          <w:b/>
          <w:bCs/>
        </w:rPr>
        <w:t xml:space="preserve">For questions regarding </w:t>
      </w:r>
      <w:r w:rsidR="00AD72E7">
        <w:rPr>
          <w:rFonts w:ascii="Arial" w:hAnsi="Arial" w:cs="Arial"/>
          <w:b/>
          <w:bCs/>
        </w:rPr>
        <w:t>Element E</w:t>
      </w:r>
      <w:r>
        <w:rPr>
          <w:rFonts w:ascii="Arial" w:hAnsi="Arial" w:cs="Arial"/>
          <w:b/>
          <w:bCs/>
        </w:rPr>
        <w:t>, please</w:t>
      </w:r>
      <w:r w:rsidR="00AD72E7">
        <w:rPr>
          <w:rFonts w:ascii="Arial" w:hAnsi="Arial" w:cs="Arial"/>
          <w:b/>
          <w:bCs/>
        </w:rPr>
        <w:t xml:space="preserve"> contact:</w:t>
      </w:r>
    </w:p>
    <w:p w14:paraId="191E9812" w14:textId="4F1A51FC" w:rsidR="00AD72E7" w:rsidRDefault="00AD72E7" w:rsidP="00AD72E7">
      <w:pPr>
        <w:ind w:left="-720" w:right="-720"/>
        <w:rPr>
          <w:rFonts w:ascii="Arial" w:hAnsi="Arial" w:cs="Arial"/>
          <w:bCs/>
        </w:rPr>
      </w:pPr>
      <w:r w:rsidRPr="00AD72E7">
        <w:rPr>
          <w:rFonts w:ascii="Arial" w:hAnsi="Arial" w:cs="Arial"/>
          <w:bCs/>
        </w:rPr>
        <w:t>Emily S. Barrett, PhD</w:t>
      </w:r>
    </w:p>
    <w:p w14:paraId="3FC81061" w14:textId="453E0907" w:rsidR="00025061" w:rsidRPr="00AD72E7" w:rsidRDefault="00025061" w:rsidP="00AD72E7">
      <w:pPr>
        <w:ind w:left="-720" w:right="-720"/>
        <w:rPr>
          <w:rFonts w:ascii="Arial" w:hAnsi="Arial" w:cs="Arial"/>
          <w:bCs/>
        </w:rPr>
      </w:pPr>
      <w:r>
        <w:rPr>
          <w:rFonts w:ascii="Arial" w:hAnsi="Arial" w:cs="Arial"/>
          <w:bCs/>
        </w:rPr>
        <w:t>NJ ACTS Element E Director</w:t>
      </w:r>
    </w:p>
    <w:p w14:paraId="15498035" w14:textId="77777777" w:rsidR="00AD72E7" w:rsidRPr="00AD72E7" w:rsidRDefault="00AD72E7" w:rsidP="00AD72E7">
      <w:pPr>
        <w:pStyle w:val="NormalWeb"/>
        <w:shd w:val="clear" w:color="auto" w:fill="FFFFFF"/>
        <w:spacing w:before="0" w:beforeAutospacing="0" w:after="0" w:afterAutospacing="0"/>
        <w:ind w:left="-720"/>
        <w:rPr>
          <w:rFonts w:ascii="Arial" w:hAnsi="Arial" w:cs="Arial"/>
          <w:color w:val="242424"/>
          <w:sz w:val="22"/>
          <w:szCs w:val="22"/>
        </w:rPr>
      </w:pPr>
      <w:r w:rsidRPr="00AD72E7">
        <w:rPr>
          <w:rFonts w:ascii="Arial" w:hAnsi="Arial" w:cs="Arial"/>
          <w:color w:val="000000"/>
          <w:sz w:val="22"/>
          <w:szCs w:val="22"/>
          <w:bdr w:val="none" w:sz="0" w:space="0" w:color="auto" w:frame="1"/>
        </w:rPr>
        <w:t>George G. Rhoads Endowed Legacy Professor</w:t>
      </w:r>
    </w:p>
    <w:p w14:paraId="3FC83A4F" w14:textId="77777777" w:rsidR="00AD72E7" w:rsidRPr="00AD72E7" w:rsidRDefault="00AD72E7" w:rsidP="00AD72E7">
      <w:pPr>
        <w:pStyle w:val="NormalWeb"/>
        <w:shd w:val="clear" w:color="auto" w:fill="FFFFFF"/>
        <w:spacing w:before="0" w:beforeAutospacing="0" w:after="0" w:afterAutospacing="0"/>
        <w:ind w:left="-720"/>
        <w:rPr>
          <w:rFonts w:ascii="Arial" w:hAnsi="Arial" w:cs="Arial"/>
          <w:color w:val="242424"/>
          <w:sz w:val="22"/>
          <w:szCs w:val="22"/>
        </w:rPr>
      </w:pPr>
      <w:r w:rsidRPr="00AD72E7">
        <w:rPr>
          <w:rFonts w:ascii="Arial" w:hAnsi="Arial" w:cs="Arial"/>
          <w:color w:val="000000"/>
          <w:sz w:val="22"/>
          <w:szCs w:val="22"/>
          <w:bdr w:val="none" w:sz="0" w:space="0" w:color="auto" w:frame="1"/>
        </w:rPr>
        <w:t>Vice Chair, Department of Biostatistics and Epidemiology</w:t>
      </w:r>
    </w:p>
    <w:p w14:paraId="4AD39335" w14:textId="77777777" w:rsidR="00AD72E7" w:rsidRPr="00F91C9A" w:rsidRDefault="00AD72E7" w:rsidP="00F91C9A">
      <w:pPr>
        <w:pStyle w:val="NormalWeb"/>
        <w:shd w:val="clear" w:color="auto" w:fill="FFFFFF"/>
        <w:spacing w:before="0" w:beforeAutospacing="0" w:after="0" w:afterAutospacing="0"/>
        <w:ind w:left="-720" w:right="-720"/>
        <w:rPr>
          <w:rFonts w:ascii="Arial" w:hAnsi="Arial" w:cs="Arial"/>
          <w:color w:val="242424"/>
        </w:rPr>
      </w:pPr>
      <w:r w:rsidRPr="00F91C9A">
        <w:rPr>
          <w:rFonts w:ascii="Arial" w:hAnsi="Arial" w:cs="Arial"/>
          <w:color w:val="000000"/>
          <w:bdr w:val="none" w:sz="0" w:space="0" w:color="auto" w:frame="1"/>
        </w:rPr>
        <w:t>Rutgers School of Public Health</w:t>
      </w:r>
    </w:p>
    <w:p w14:paraId="217446F8" w14:textId="0F19BE8A" w:rsidR="00AD72E7" w:rsidRPr="00F91C9A" w:rsidRDefault="0034266D" w:rsidP="00AD72E7">
      <w:pPr>
        <w:pStyle w:val="NormalWeb"/>
        <w:shd w:val="clear" w:color="auto" w:fill="FFFFFF"/>
        <w:spacing w:before="0" w:beforeAutospacing="0" w:after="0" w:afterAutospacing="0"/>
        <w:ind w:left="-720"/>
        <w:rPr>
          <w:rFonts w:ascii="Arial" w:hAnsi="Arial" w:cs="Arial"/>
          <w:color w:val="242424"/>
        </w:rPr>
      </w:pPr>
      <w:hyperlink r:id="rId11" w:tooltip="mailto:Emily.barrett@eohsi.rutgers.edu" w:history="1">
        <w:r w:rsidRPr="00F91C9A">
          <w:rPr>
            <w:rStyle w:val="Hyperlink"/>
            <w:rFonts w:ascii="Arial" w:hAnsi="Arial" w:cs="Arial"/>
            <w:color w:val="800080"/>
            <w:bdr w:val="none" w:sz="0" w:space="0" w:color="auto" w:frame="1"/>
          </w:rPr>
          <w:t>Emily.barrett@eohsi.rutgers.edu</w:t>
        </w:r>
      </w:hyperlink>
    </w:p>
    <w:p w14:paraId="79D58DFB" w14:textId="69AF72FF" w:rsidR="00DC7526" w:rsidRPr="00DC7526" w:rsidRDefault="00B150C5" w:rsidP="00DC7526">
      <w:pPr>
        <w:ind w:left="-720" w:right="-720"/>
        <w:rPr>
          <w:rFonts w:ascii="Arial" w:hAnsi="Arial" w:cs="Arial"/>
          <w:bCs/>
        </w:rPr>
      </w:pPr>
      <w:r>
        <w:rPr>
          <w:rFonts w:ascii="Arial" w:hAnsi="Arial" w:cs="Arial"/>
          <w:bCs/>
          <w:noProof/>
        </w:rPr>
        <mc:AlternateContent>
          <mc:Choice Requires="wps">
            <w:drawing>
              <wp:anchor distT="0" distB="0" distL="114300" distR="114300" simplePos="0" relativeHeight="251659264" behindDoc="1" locked="0" layoutInCell="1" allowOverlap="1" wp14:anchorId="145CF5B1" wp14:editId="7FF788B9">
                <wp:simplePos x="0" y="0"/>
                <wp:positionH relativeFrom="column">
                  <wp:posOffset>-485775</wp:posOffset>
                </wp:positionH>
                <wp:positionV relativeFrom="paragraph">
                  <wp:posOffset>266065</wp:posOffset>
                </wp:positionV>
                <wp:extent cx="6391275" cy="25146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391275" cy="251460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66FE72" id="Rectangle 1" o:spid="_x0000_s1026" style="position:absolute;margin-left:-38.25pt;margin-top:20.95pt;width:503.25pt;height:19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" fillcolor="#b4c6e7 [1300]" strokecolor="#1f3763 [1604]" strokeweight="1pt"/>
            </w:pict>
          </mc:Fallback>
        </mc:AlternateContent>
      </w:r>
    </w:p>
    <w:p w14:paraId="295D6335" w14:textId="77777777" w:rsidR="00B150C5" w:rsidRDefault="00B150C5" w:rsidP="00B150C5">
      <w:pPr>
        <w:ind w:left="-540" w:right="-720"/>
        <w:jc w:val="center"/>
        <w:rPr>
          <w:rFonts w:ascii="Arial" w:hAnsi="Arial" w:cs="Arial"/>
          <w:b/>
          <w:bCs/>
          <w:u w:val="single"/>
        </w:rPr>
      </w:pPr>
    </w:p>
    <w:p w14:paraId="62D2AB04" w14:textId="3D101EE9" w:rsidR="00B20828" w:rsidRDefault="00DC7526" w:rsidP="00B150C5">
      <w:pPr>
        <w:ind w:left="-540" w:right="-720"/>
        <w:jc w:val="center"/>
        <w:rPr>
          <w:rFonts w:ascii="Arial" w:hAnsi="Arial" w:cs="Arial"/>
          <w:b/>
          <w:bCs/>
          <w:u w:val="single"/>
        </w:rPr>
      </w:pPr>
      <w:r>
        <w:rPr>
          <w:rFonts w:ascii="Arial" w:hAnsi="Arial" w:cs="Arial"/>
          <w:b/>
          <w:bCs/>
          <w:u w:val="single"/>
        </w:rPr>
        <w:t>Summary of k</w:t>
      </w:r>
      <w:r w:rsidR="00B20828" w:rsidRPr="00B20828">
        <w:rPr>
          <w:rFonts w:ascii="Arial" w:hAnsi="Arial" w:cs="Arial"/>
          <w:b/>
          <w:bCs/>
          <w:u w:val="single"/>
        </w:rPr>
        <w:t>ey dates</w:t>
      </w:r>
      <w:r w:rsidR="00F91C9A">
        <w:rPr>
          <w:rFonts w:ascii="Arial" w:hAnsi="Arial" w:cs="Arial"/>
          <w:b/>
          <w:bCs/>
          <w:u w:val="single"/>
        </w:rPr>
        <w:t xml:space="preserve"> for Element E applications (2025-2026 cycle)</w:t>
      </w:r>
    </w:p>
    <w:p w14:paraId="2E7E926F" w14:textId="77777777" w:rsidR="00B150C5" w:rsidRPr="00B20828" w:rsidRDefault="00B150C5" w:rsidP="00B150C5">
      <w:pPr>
        <w:ind w:left="-540" w:right="-720"/>
        <w:jc w:val="center"/>
        <w:rPr>
          <w:rFonts w:ascii="Arial" w:hAnsi="Arial" w:cs="Arial"/>
          <w:b/>
          <w:bCs/>
          <w:u w:val="single"/>
        </w:rPr>
      </w:pPr>
    </w:p>
    <w:p w14:paraId="45FF33B1" w14:textId="3C8A321B" w:rsidR="00847835" w:rsidRDefault="00B20828" w:rsidP="00B150C5">
      <w:pPr>
        <w:ind w:left="-540"/>
        <w:rPr>
          <w:rFonts w:ascii="Arial" w:hAnsi="Arial" w:cs="Arial"/>
          <w:color w:val="0000FF"/>
          <w:u w:val="single"/>
        </w:rPr>
      </w:pPr>
      <w:r>
        <w:rPr>
          <w:rFonts w:ascii="Arial" w:hAnsi="Arial" w:cs="Arial"/>
          <w:b/>
          <w:bCs/>
        </w:rPr>
        <w:t xml:space="preserve">RFA </w:t>
      </w:r>
      <w:r w:rsidR="00D753A2" w:rsidRPr="00C032BD">
        <w:rPr>
          <w:rFonts w:ascii="Arial" w:hAnsi="Arial" w:cs="Arial"/>
          <w:b/>
          <w:bCs/>
        </w:rPr>
        <w:t>Release Date:</w:t>
      </w:r>
      <w:r w:rsidR="00676112" w:rsidRPr="00C032BD">
        <w:rPr>
          <w:rFonts w:ascii="Arial" w:hAnsi="Arial" w:cs="Arial"/>
        </w:rPr>
        <w:t xml:space="preserve"> </w:t>
      </w:r>
      <w:r w:rsidR="006E2C02">
        <w:rPr>
          <w:rFonts w:ascii="Arial" w:hAnsi="Arial" w:cs="Arial"/>
        </w:rPr>
        <w:t xml:space="preserve">August </w:t>
      </w:r>
      <w:r w:rsidR="0015399A">
        <w:rPr>
          <w:rFonts w:ascii="Arial" w:hAnsi="Arial" w:cs="Arial"/>
        </w:rPr>
        <w:t>4</w:t>
      </w:r>
      <w:r w:rsidR="00676112" w:rsidRPr="00C032BD">
        <w:rPr>
          <w:rFonts w:ascii="Arial" w:hAnsi="Arial" w:cs="Arial"/>
        </w:rPr>
        <w:t>, 2025</w:t>
      </w:r>
      <w:r w:rsidR="00A458E5" w:rsidRPr="00C032BD">
        <w:rPr>
          <w:rFonts w:ascii="Arial" w:hAnsi="Arial" w:cs="Arial"/>
        </w:rPr>
        <w:t>.</w:t>
      </w:r>
      <w:r w:rsidR="00D753A2" w:rsidRPr="00C032BD">
        <w:rPr>
          <w:rFonts w:ascii="Arial" w:hAnsi="Arial" w:cs="Arial"/>
          <w:b/>
          <w:bCs/>
        </w:rPr>
        <w:t xml:space="preserve">Letter of Intent </w:t>
      </w:r>
      <w:r w:rsidR="00592931">
        <w:rPr>
          <w:rFonts w:ascii="Arial" w:hAnsi="Arial" w:cs="Arial"/>
          <w:b/>
          <w:bCs/>
        </w:rPr>
        <w:t xml:space="preserve">(Phase 1) </w:t>
      </w:r>
      <w:r w:rsidR="00D753A2" w:rsidRPr="00C032BD">
        <w:rPr>
          <w:rFonts w:ascii="Arial" w:hAnsi="Arial" w:cs="Arial"/>
          <w:b/>
          <w:bCs/>
        </w:rPr>
        <w:t xml:space="preserve">Deadline: </w:t>
      </w:r>
      <w:r w:rsidR="00CC3191">
        <w:rPr>
          <w:rFonts w:ascii="Arial" w:hAnsi="Arial" w:cs="Arial"/>
        </w:rPr>
        <w:t>September 1</w:t>
      </w:r>
      <w:r w:rsidR="0015399A">
        <w:rPr>
          <w:rFonts w:ascii="Arial" w:hAnsi="Arial" w:cs="Arial"/>
        </w:rPr>
        <w:t>5</w:t>
      </w:r>
      <w:r w:rsidR="00CC3191">
        <w:rPr>
          <w:rFonts w:ascii="Arial" w:hAnsi="Arial" w:cs="Arial"/>
        </w:rPr>
        <w:t xml:space="preserve">, 2025 </w:t>
      </w:r>
      <w:r w:rsidR="00D753A2" w:rsidRPr="00C032BD">
        <w:rPr>
          <w:rFonts w:ascii="Arial" w:hAnsi="Arial" w:cs="Arial"/>
        </w:rPr>
        <w:t>(</w:t>
      </w:r>
      <w:r w:rsidR="00D95C17" w:rsidRPr="00C032BD">
        <w:rPr>
          <w:rFonts w:ascii="Arial" w:hAnsi="Arial" w:cs="Arial"/>
        </w:rPr>
        <w:t>by 5:00 EST</w:t>
      </w:r>
      <w:r w:rsidR="00D753A2" w:rsidRPr="00C032BD">
        <w:rPr>
          <w:rFonts w:ascii="Arial" w:hAnsi="Arial" w:cs="Arial"/>
        </w:rPr>
        <w:t>)</w:t>
      </w:r>
      <w:r>
        <w:rPr>
          <w:rFonts w:ascii="Arial" w:hAnsi="Arial" w:cs="Arial"/>
        </w:rPr>
        <w:t xml:space="preserve">. </w:t>
      </w:r>
      <w:r w:rsidRPr="00847835">
        <w:rPr>
          <w:rFonts w:ascii="Arial" w:hAnsi="Arial" w:cs="Arial"/>
        </w:rPr>
        <w:t>Link</w:t>
      </w:r>
      <w:r>
        <w:rPr>
          <w:rFonts w:ascii="Arial" w:hAnsi="Arial" w:cs="Arial"/>
        </w:rPr>
        <w:t xml:space="preserve"> to LOI form</w:t>
      </w:r>
      <w:r w:rsidR="00847835" w:rsidRPr="00847835">
        <w:rPr>
          <w:rFonts w:ascii="Arial" w:hAnsi="Arial" w:cs="Arial"/>
        </w:rPr>
        <w:t xml:space="preserve">: </w:t>
      </w:r>
      <w:hyperlink r:id="rId12" w:history="1">
        <w:r w:rsidR="00847835" w:rsidRPr="00847835">
          <w:rPr>
            <w:rStyle w:val="Hyperlink"/>
            <w:rFonts w:ascii="Arial" w:hAnsi="Arial" w:cs="Arial"/>
          </w:rPr>
          <w:t>https://redcap.link/azjq9g2n</w:t>
        </w:r>
      </w:hyperlink>
    </w:p>
    <w:p w14:paraId="1CB104DC" w14:textId="77777777" w:rsidR="00B150C5" w:rsidRPr="00847835" w:rsidRDefault="00B150C5" w:rsidP="00B150C5">
      <w:pPr>
        <w:ind w:left="-540"/>
        <w:rPr>
          <w:rFonts w:ascii="Arial" w:hAnsi="Arial" w:cs="Arial"/>
          <w:b/>
          <w:bCs/>
        </w:rPr>
      </w:pPr>
    </w:p>
    <w:p w14:paraId="35662DC2" w14:textId="5DF5407B" w:rsidR="00C7260F" w:rsidRDefault="00C7260F" w:rsidP="00B150C5">
      <w:pPr>
        <w:ind w:left="-540"/>
        <w:rPr>
          <w:rFonts w:ascii="Arial" w:hAnsi="Arial" w:cs="Arial"/>
        </w:rPr>
      </w:pPr>
      <w:r>
        <w:rPr>
          <w:rFonts w:ascii="Arial" w:hAnsi="Arial" w:cs="Arial"/>
          <w:b/>
          <w:bCs/>
        </w:rPr>
        <w:t>Notification of projects selected for full proposals:</w:t>
      </w:r>
      <w:r>
        <w:rPr>
          <w:rFonts w:ascii="Arial" w:hAnsi="Arial" w:cs="Arial"/>
        </w:rPr>
        <w:t xml:space="preserve"> </w:t>
      </w:r>
      <w:r w:rsidR="0015399A">
        <w:rPr>
          <w:rFonts w:ascii="Arial" w:hAnsi="Arial" w:cs="Arial"/>
        </w:rPr>
        <w:t>Early October</w:t>
      </w:r>
      <w:r>
        <w:rPr>
          <w:rFonts w:ascii="Arial" w:hAnsi="Arial" w:cs="Arial"/>
        </w:rPr>
        <w:t xml:space="preserve"> 2025</w:t>
      </w:r>
    </w:p>
    <w:p w14:paraId="24B786CD" w14:textId="77777777" w:rsidR="00B150C5" w:rsidRPr="00B20828" w:rsidRDefault="00B150C5" w:rsidP="00B150C5">
      <w:pPr>
        <w:ind w:left="-540"/>
        <w:rPr>
          <w:rFonts w:ascii="Arial" w:hAnsi="Arial" w:cs="Arial"/>
        </w:rPr>
      </w:pPr>
    </w:p>
    <w:p w14:paraId="616D7954" w14:textId="39EBE236" w:rsidR="00D753A2" w:rsidRDefault="00DC7526" w:rsidP="00B150C5">
      <w:pPr>
        <w:ind w:left="-540"/>
        <w:rPr>
          <w:rFonts w:ascii="Arial" w:hAnsi="Arial" w:cs="Arial"/>
        </w:rPr>
      </w:pPr>
      <w:r>
        <w:rPr>
          <w:rFonts w:ascii="Arial" w:hAnsi="Arial" w:cs="Arial"/>
          <w:b/>
          <w:bCs/>
        </w:rPr>
        <w:t xml:space="preserve">Full proposal </w:t>
      </w:r>
      <w:r w:rsidR="00592931">
        <w:rPr>
          <w:rFonts w:ascii="Arial" w:hAnsi="Arial" w:cs="Arial"/>
          <w:b/>
          <w:bCs/>
        </w:rPr>
        <w:t xml:space="preserve">(Phase 2) </w:t>
      </w:r>
      <w:r>
        <w:rPr>
          <w:rFonts w:ascii="Arial" w:hAnsi="Arial" w:cs="Arial"/>
          <w:b/>
          <w:bCs/>
        </w:rPr>
        <w:t xml:space="preserve">deadline: </w:t>
      </w:r>
      <w:r w:rsidR="00176693">
        <w:rPr>
          <w:rFonts w:ascii="Arial" w:hAnsi="Arial" w:cs="Arial"/>
        </w:rPr>
        <w:t xml:space="preserve">November </w:t>
      </w:r>
      <w:r w:rsidR="003B2126">
        <w:rPr>
          <w:rFonts w:ascii="Arial" w:hAnsi="Arial" w:cs="Arial"/>
        </w:rPr>
        <w:t>21</w:t>
      </w:r>
      <w:r w:rsidR="008261FB">
        <w:rPr>
          <w:rFonts w:ascii="Arial" w:hAnsi="Arial" w:cs="Arial"/>
        </w:rPr>
        <w:t xml:space="preserve">, </w:t>
      </w:r>
      <w:proofErr w:type="gramStart"/>
      <w:r w:rsidR="008261FB">
        <w:rPr>
          <w:rFonts w:ascii="Arial" w:hAnsi="Arial" w:cs="Arial"/>
        </w:rPr>
        <w:t>202</w:t>
      </w:r>
      <w:r w:rsidR="00CC3191">
        <w:rPr>
          <w:rFonts w:ascii="Arial" w:hAnsi="Arial" w:cs="Arial"/>
        </w:rPr>
        <w:t>5</w:t>
      </w:r>
      <w:proofErr w:type="gramEnd"/>
      <w:r w:rsidR="00176693">
        <w:rPr>
          <w:rFonts w:ascii="Arial" w:hAnsi="Arial" w:cs="Arial"/>
        </w:rPr>
        <w:t xml:space="preserve"> by 5:00 EST</w:t>
      </w:r>
      <w:r w:rsidR="00B20828" w:rsidRPr="00C032BD">
        <w:rPr>
          <w:rFonts w:ascii="Arial" w:hAnsi="Arial" w:cs="Arial"/>
        </w:rPr>
        <w:t>.</w:t>
      </w:r>
    </w:p>
    <w:p w14:paraId="295207DD" w14:textId="77777777" w:rsidR="00B150C5" w:rsidRDefault="00B150C5" w:rsidP="00B150C5">
      <w:pPr>
        <w:ind w:left="-540"/>
        <w:rPr>
          <w:rFonts w:ascii="Arial" w:hAnsi="Arial" w:cs="Arial"/>
        </w:rPr>
      </w:pPr>
    </w:p>
    <w:p w14:paraId="1B344FAD" w14:textId="311B7D00" w:rsidR="00B86753" w:rsidRDefault="00D753A2" w:rsidP="00B150C5">
      <w:pPr>
        <w:ind w:left="-540"/>
        <w:rPr>
          <w:rFonts w:ascii="Arial" w:hAnsi="Arial" w:cs="Arial"/>
        </w:rPr>
      </w:pPr>
      <w:r w:rsidRPr="00C032BD">
        <w:rPr>
          <w:rFonts w:ascii="Arial" w:hAnsi="Arial" w:cs="Arial"/>
          <w:b/>
          <w:bCs/>
        </w:rPr>
        <w:t xml:space="preserve">Award Notification: </w:t>
      </w:r>
      <w:r w:rsidR="00176693">
        <w:rPr>
          <w:rFonts w:ascii="Arial" w:hAnsi="Arial" w:cs="Arial"/>
        </w:rPr>
        <w:t>January 2026</w:t>
      </w:r>
    </w:p>
    <w:p w14:paraId="06972924" w14:textId="77777777" w:rsidR="00B150C5" w:rsidRDefault="00B150C5" w:rsidP="00B150C5">
      <w:pPr>
        <w:ind w:left="-540"/>
        <w:rPr>
          <w:rFonts w:ascii="Arial" w:hAnsi="Arial" w:cs="Arial"/>
        </w:rPr>
      </w:pPr>
    </w:p>
    <w:p w14:paraId="51E22D30" w14:textId="666A6868" w:rsidR="00D753A2" w:rsidRPr="00C032BD" w:rsidRDefault="00D753A2" w:rsidP="00B150C5">
      <w:pPr>
        <w:ind w:left="-540"/>
        <w:rPr>
          <w:rFonts w:ascii="Arial" w:hAnsi="Arial" w:cs="Arial"/>
          <w:b/>
          <w:bCs/>
        </w:rPr>
      </w:pPr>
      <w:r w:rsidRPr="00C032BD">
        <w:rPr>
          <w:rFonts w:ascii="Arial" w:hAnsi="Arial" w:cs="Arial"/>
          <w:b/>
          <w:bCs/>
        </w:rPr>
        <w:t xml:space="preserve">Earliest Start Date: </w:t>
      </w:r>
      <w:r w:rsidR="00176693" w:rsidRPr="00176693">
        <w:rPr>
          <w:rFonts w:ascii="Arial" w:hAnsi="Arial" w:cs="Arial"/>
          <w:bCs/>
        </w:rPr>
        <w:t>May 1, 2026</w:t>
      </w:r>
      <w:r w:rsidR="00176693">
        <w:rPr>
          <w:rFonts w:ascii="Arial" w:hAnsi="Arial" w:cs="Arial"/>
          <w:b/>
          <w:bCs/>
        </w:rPr>
        <w:t xml:space="preserve"> </w:t>
      </w:r>
      <w:r w:rsidR="00176693" w:rsidRPr="00176693">
        <w:rPr>
          <w:rFonts w:ascii="Arial" w:hAnsi="Arial" w:cs="Arial"/>
          <w:bCs/>
        </w:rPr>
        <w:t>(d</w:t>
      </w:r>
      <w:r w:rsidRPr="00176693">
        <w:rPr>
          <w:rFonts w:ascii="Arial" w:hAnsi="Arial" w:cs="Arial"/>
        </w:rPr>
        <w:t>ependent</w:t>
      </w:r>
      <w:r w:rsidRPr="00C032BD">
        <w:rPr>
          <w:rFonts w:ascii="Arial" w:hAnsi="Arial" w:cs="Arial"/>
        </w:rPr>
        <w:t xml:space="preserve"> on regulatory approvals and NIH/NCATS approval</w:t>
      </w:r>
      <w:r w:rsidR="00176693">
        <w:rPr>
          <w:rFonts w:ascii="Arial" w:hAnsi="Arial" w:cs="Arial"/>
        </w:rPr>
        <w:t>)</w:t>
      </w:r>
      <w:r w:rsidR="00A458E5" w:rsidRPr="00C032BD">
        <w:rPr>
          <w:rFonts w:ascii="Arial" w:hAnsi="Arial" w:cs="Arial"/>
        </w:rPr>
        <w:t>.</w:t>
      </w:r>
    </w:p>
    <w:p w14:paraId="1D9D934A" w14:textId="77777777" w:rsidR="00D753A2" w:rsidRPr="00C032BD" w:rsidRDefault="00D753A2" w:rsidP="00466A1C">
      <w:pPr>
        <w:rPr>
          <w:rFonts w:ascii="Arial" w:hAnsi="Arial" w:cs="Arial"/>
          <w:b/>
          <w:bCs/>
        </w:rPr>
      </w:pPr>
      <w:r w:rsidRPr="00C032BD">
        <w:rPr>
          <w:rFonts w:ascii="Arial" w:hAnsi="Arial" w:cs="Arial"/>
          <w:b/>
          <w:bCs/>
        </w:rPr>
        <w:br w:type="page"/>
      </w:r>
    </w:p>
    <w:p w14:paraId="3C6FC0A2" w14:textId="7FCECE76" w:rsidR="00844F2F" w:rsidRPr="00C032BD" w:rsidRDefault="00814FFE" w:rsidP="00974475">
      <w:pPr>
        <w:ind w:left="-720" w:right="-720"/>
        <w:jc w:val="center"/>
        <w:rPr>
          <w:rFonts w:ascii="Arial" w:hAnsi="Arial" w:cs="Arial"/>
          <w:b/>
          <w:bCs/>
        </w:rPr>
      </w:pPr>
      <w:r>
        <w:rPr>
          <w:rFonts w:ascii="Arial" w:hAnsi="Arial" w:cs="Arial"/>
          <w:b/>
          <w:bCs/>
        </w:rPr>
        <w:lastRenderedPageBreak/>
        <w:t xml:space="preserve">Background on </w:t>
      </w:r>
      <w:r w:rsidR="00DE57A9" w:rsidRPr="00C032BD">
        <w:rPr>
          <w:rFonts w:ascii="Arial" w:hAnsi="Arial" w:cs="Arial"/>
          <w:b/>
          <w:bCs/>
        </w:rPr>
        <w:t xml:space="preserve">NJ ACTS </w:t>
      </w:r>
      <w:r w:rsidR="00294639">
        <w:rPr>
          <w:rFonts w:ascii="Arial" w:hAnsi="Arial" w:cs="Arial"/>
          <w:b/>
          <w:bCs/>
        </w:rPr>
        <w:t xml:space="preserve">Element E </w:t>
      </w:r>
    </w:p>
    <w:p w14:paraId="465C9FBF" w14:textId="378B8664" w:rsidR="00E83FE0" w:rsidRPr="00C032BD" w:rsidRDefault="00E83FE0" w:rsidP="00974475">
      <w:pPr>
        <w:ind w:left="-720" w:right="-720"/>
        <w:jc w:val="center"/>
        <w:rPr>
          <w:rFonts w:ascii="Arial" w:hAnsi="Arial" w:cs="Arial"/>
          <w:b/>
          <w:bCs/>
        </w:rPr>
      </w:pPr>
    </w:p>
    <w:p w14:paraId="13AF204A" w14:textId="71B5A4A4" w:rsidR="00A53A1F" w:rsidRPr="00C032BD" w:rsidRDefault="00844F2F" w:rsidP="00580ECF">
      <w:pPr>
        <w:ind w:left="-720" w:right="-720"/>
        <w:jc w:val="both"/>
        <w:rPr>
          <w:rFonts w:ascii="Arial" w:hAnsi="Arial" w:cs="Arial"/>
          <w:color w:val="0D0D0D"/>
        </w:rPr>
      </w:pPr>
      <w:r w:rsidRPr="00C032BD">
        <w:rPr>
          <w:rFonts w:ascii="Arial" w:hAnsi="Arial" w:cs="Arial"/>
          <w:b/>
          <w:bCs/>
        </w:rPr>
        <w:t>Purpose:</w:t>
      </w:r>
      <w:r w:rsidR="00E83FE0" w:rsidRPr="00C032BD">
        <w:rPr>
          <w:rFonts w:ascii="Arial" w:hAnsi="Arial" w:cs="Arial"/>
          <w:b/>
          <w:bCs/>
        </w:rPr>
        <w:t xml:space="preserve"> </w:t>
      </w:r>
      <w:r w:rsidR="00A53A1F" w:rsidRPr="00C032BD">
        <w:rPr>
          <w:rFonts w:ascii="Arial" w:hAnsi="Arial" w:cs="Arial"/>
          <w:color w:val="0D0D0D"/>
        </w:rPr>
        <w:t xml:space="preserve">The New Jersey Alliance for Clinical and Translational </w:t>
      </w:r>
      <w:r w:rsidR="00C11AFD" w:rsidRPr="00C032BD">
        <w:rPr>
          <w:rFonts w:ascii="Arial" w:hAnsi="Arial" w:cs="Arial"/>
          <w:color w:val="0D0D0D"/>
        </w:rPr>
        <w:t>Science</w:t>
      </w:r>
      <w:r w:rsidR="00A53A1F" w:rsidRPr="00C032BD">
        <w:rPr>
          <w:rFonts w:ascii="Arial" w:hAnsi="Arial" w:cs="Arial"/>
          <w:color w:val="0D0D0D"/>
        </w:rPr>
        <w:t xml:space="preserve"> (NJ ACTS) is committed to enhancing, broadening, and bolstering its research endeavors in translational science. Translational science represents a dynamic domain that pioneers scientific and operational breakthroughs, surmounting persistent hurdles encountered along the translational research continuum. This field is dedicated to generating a spectrum of innovations—scientific, operational, </w:t>
      </w:r>
      <w:r w:rsidR="00ED07D1" w:rsidRPr="00C032BD">
        <w:rPr>
          <w:rFonts w:ascii="Arial" w:hAnsi="Arial" w:cs="Arial"/>
          <w:color w:val="0D0D0D"/>
        </w:rPr>
        <w:t xml:space="preserve">regulatory, </w:t>
      </w:r>
      <w:r w:rsidR="00A53A1F" w:rsidRPr="00C032BD">
        <w:rPr>
          <w:rFonts w:ascii="Arial" w:hAnsi="Arial" w:cs="Arial"/>
          <w:color w:val="0D0D0D"/>
        </w:rPr>
        <w:t xml:space="preserve">financial, and administrative—that revolutionize the research landscape, catalyzing speedier, more efficient, and more impactful advancements. Aligned with the mission of </w:t>
      </w:r>
      <w:proofErr w:type="gramStart"/>
      <w:r w:rsidR="00A53A1F" w:rsidRPr="00C032BD">
        <w:rPr>
          <w:rFonts w:ascii="Arial" w:hAnsi="Arial" w:cs="Arial"/>
          <w:color w:val="0D0D0D"/>
        </w:rPr>
        <w:t xml:space="preserve">the </w:t>
      </w:r>
      <w:r w:rsidR="00BD4E7C" w:rsidRPr="00C032BD">
        <w:rPr>
          <w:rFonts w:ascii="Arial" w:hAnsi="Arial" w:cs="Arial"/>
          <w:color w:val="0D0D0D"/>
        </w:rPr>
        <w:t>NIH’s</w:t>
      </w:r>
      <w:proofErr w:type="gramEnd"/>
      <w:r w:rsidR="00BD4E7C" w:rsidRPr="00C032BD">
        <w:rPr>
          <w:rFonts w:ascii="Arial" w:hAnsi="Arial" w:cs="Arial"/>
          <w:color w:val="0D0D0D"/>
        </w:rPr>
        <w:t xml:space="preserve"> </w:t>
      </w:r>
      <w:r w:rsidR="00A53A1F" w:rsidRPr="00C032BD">
        <w:rPr>
          <w:rFonts w:ascii="Arial" w:hAnsi="Arial" w:cs="Arial"/>
          <w:color w:val="0D0D0D"/>
        </w:rPr>
        <w:t>National Center for Advancing Translational Science (NCATS), which provides support to NJ ACTS, we aim to translate biomedical research findings into tangible health solutions, spanning diagnostics, treatments, and interventions, through the application of translational science.</w:t>
      </w:r>
    </w:p>
    <w:p w14:paraId="40767C31" w14:textId="39F0A50F" w:rsidR="00A53A1F" w:rsidRDefault="00A53A1F" w:rsidP="00580ECF">
      <w:pPr>
        <w:pStyle w:val="NormalWeb"/>
        <w:shd w:val="clear" w:color="auto" w:fill="FFFFFF"/>
        <w:spacing w:before="300" w:beforeAutospacing="0" w:after="0" w:afterAutospacing="0"/>
        <w:ind w:left="-720" w:right="-720"/>
        <w:jc w:val="both"/>
        <w:rPr>
          <w:rFonts w:ascii="Arial" w:hAnsi="Arial" w:cs="Arial"/>
          <w:color w:val="0D0D0D"/>
        </w:rPr>
      </w:pPr>
      <w:r w:rsidRPr="00C032BD">
        <w:rPr>
          <w:rFonts w:ascii="Arial" w:hAnsi="Arial" w:cs="Arial"/>
          <w:color w:val="0D0D0D"/>
        </w:rPr>
        <w:t xml:space="preserve">In harmony with NCATS' objectives and within the context of the NJ ACTS </w:t>
      </w:r>
      <w:r w:rsidR="00C2462A" w:rsidRPr="00C032BD">
        <w:rPr>
          <w:rFonts w:ascii="Arial" w:hAnsi="Arial" w:cs="Arial"/>
          <w:color w:val="0D0D0D"/>
        </w:rPr>
        <w:t>award</w:t>
      </w:r>
      <w:r w:rsidR="00294639">
        <w:rPr>
          <w:rFonts w:ascii="Arial" w:hAnsi="Arial" w:cs="Arial"/>
          <w:color w:val="0D0D0D"/>
        </w:rPr>
        <w:t xml:space="preserve">, Element E funds and supports innovative </w:t>
      </w:r>
      <w:r w:rsidR="00B65AE0">
        <w:rPr>
          <w:rFonts w:ascii="Arial" w:hAnsi="Arial" w:cs="Arial"/>
          <w:color w:val="0D0D0D"/>
        </w:rPr>
        <w:t>r</w:t>
      </w:r>
      <w:r w:rsidR="00294639">
        <w:rPr>
          <w:rFonts w:ascii="Arial" w:hAnsi="Arial" w:cs="Arial"/>
          <w:color w:val="0D0D0D"/>
        </w:rPr>
        <w:t xml:space="preserve">esearch projects </w:t>
      </w:r>
      <w:r w:rsidRPr="00C032BD">
        <w:rPr>
          <w:rFonts w:ascii="Arial" w:hAnsi="Arial" w:cs="Arial"/>
          <w:color w:val="0D0D0D"/>
        </w:rPr>
        <w:t xml:space="preserve">designed to propel clinical and translational science initiatives throughout NJ ACTS, engaging our academic alliance partners (Rutgers, Princeton, and New Jersey Institute of Technology) and our health system partner, RWJ Barnabas Health. </w:t>
      </w:r>
      <w:r w:rsidR="00294639">
        <w:rPr>
          <w:rFonts w:ascii="Arial" w:hAnsi="Arial" w:cs="Arial"/>
          <w:color w:val="0D0D0D"/>
        </w:rPr>
        <w:t>Larger than traditional pilot grants, o</w:t>
      </w:r>
      <w:r w:rsidRPr="00C032BD">
        <w:rPr>
          <w:rFonts w:ascii="Arial" w:hAnsi="Arial" w:cs="Arial"/>
          <w:color w:val="0D0D0D"/>
        </w:rPr>
        <w:t>ur initiative seeks to furnish resources aimed at nurturing programs that can then vie competitively for expanded extramural support, leveraging funding opportunities such as RC2</w:t>
      </w:r>
      <w:r w:rsidR="00C353AB" w:rsidRPr="00C032BD">
        <w:rPr>
          <w:rStyle w:val="FootnoteReference"/>
          <w:rFonts w:ascii="Arial" w:hAnsi="Arial" w:cs="Arial"/>
          <w:color w:val="0D0D0D"/>
        </w:rPr>
        <w:footnoteReference w:id="1"/>
      </w:r>
      <w:r w:rsidRPr="00C032BD">
        <w:rPr>
          <w:rFonts w:ascii="Arial" w:hAnsi="Arial" w:cs="Arial"/>
          <w:color w:val="0D0D0D"/>
        </w:rPr>
        <w:t xml:space="preserve"> studies pertinent to NJ ACTS (refer to NJ ACTS website) or through independent extramural avenues (R series grants).</w:t>
      </w:r>
      <w:r w:rsidR="00B65AE0">
        <w:rPr>
          <w:rFonts w:ascii="Arial" w:hAnsi="Arial" w:cs="Arial"/>
          <w:color w:val="0D0D0D"/>
        </w:rPr>
        <w:t xml:space="preserve"> Element E projects will typically be two years, though in exceptional circumstances and with strong justification, three years of funding may be requested.</w:t>
      </w:r>
    </w:p>
    <w:p w14:paraId="380178D2" w14:textId="77777777" w:rsidR="00974475" w:rsidRDefault="00974475" w:rsidP="00580ECF">
      <w:pPr>
        <w:ind w:left="-720" w:right="-720"/>
        <w:jc w:val="both"/>
        <w:rPr>
          <w:rFonts w:ascii="Arial" w:hAnsi="Arial" w:cs="Arial"/>
          <w:b/>
          <w:bCs/>
        </w:rPr>
      </w:pPr>
    </w:p>
    <w:p w14:paraId="669707D4" w14:textId="77777777" w:rsidR="00CE71BA" w:rsidRPr="00C032BD" w:rsidRDefault="00CE71BA" w:rsidP="00580ECF">
      <w:pPr>
        <w:pStyle w:val="Heading3"/>
        <w:tabs>
          <w:tab w:val="left" w:pos="832"/>
        </w:tabs>
        <w:spacing w:before="229"/>
        <w:ind w:left="-720" w:right="-720" w:firstLine="0"/>
        <w:jc w:val="both"/>
        <w:rPr>
          <w:rFonts w:ascii="Arial" w:hAnsi="Arial" w:cs="Arial"/>
        </w:rPr>
      </w:pPr>
      <w:r w:rsidRPr="00C032BD">
        <w:rPr>
          <w:rFonts w:ascii="Arial" w:hAnsi="Arial" w:cs="Arial"/>
        </w:rPr>
        <w:t xml:space="preserve">Distinguishing Clinical and Translational </w:t>
      </w:r>
      <w:r w:rsidRPr="00C032BD">
        <w:rPr>
          <w:rFonts w:ascii="Arial" w:hAnsi="Arial" w:cs="Arial"/>
          <w:i/>
          <w:iCs/>
        </w:rPr>
        <w:t>Science</w:t>
      </w:r>
      <w:r w:rsidRPr="00C032BD">
        <w:rPr>
          <w:rFonts w:ascii="Arial" w:hAnsi="Arial" w:cs="Arial"/>
        </w:rPr>
        <w:t xml:space="preserve"> from Clinical and Translational</w:t>
      </w:r>
      <w:r w:rsidRPr="00C032BD">
        <w:rPr>
          <w:rFonts w:ascii="Arial" w:hAnsi="Arial" w:cs="Arial"/>
          <w:i/>
          <w:iCs/>
        </w:rPr>
        <w:t xml:space="preserve"> Research</w:t>
      </w:r>
    </w:p>
    <w:p w14:paraId="4B144820" w14:textId="6C4CD15A" w:rsidR="00CE71BA" w:rsidRPr="00C032BD" w:rsidRDefault="00DA3BD1" w:rsidP="00580ECF">
      <w:pPr>
        <w:pStyle w:val="Heading3"/>
        <w:tabs>
          <w:tab w:val="left" w:pos="832"/>
        </w:tabs>
        <w:spacing w:before="229"/>
        <w:ind w:left="-720" w:right="-720" w:firstLine="0"/>
        <w:jc w:val="both"/>
        <w:rPr>
          <w:rFonts w:ascii="Arial" w:hAnsi="Arial" w:cs="Arial"/>
          <w:b w:val="0"/>
          <w:bCs w:val="0"/>
        </w:rPr>
      </w:pPr>
      <w:r>
        <w:rPr>
          <w:rFonts w:ascii="Arial" w:hAnsi="Arial" w:cs="Arial"/>
          <w:b w:val="0"/>
          <w:bCs w:val="0"/>
        </w:rPr>
        <w:t xml:space="preserve">To be competitive, an Element E project must fit within the definition of Clinical and Translational Science. </w:t>
      </w:r>
      <w:r w:rsidR="00CE71BA" w:rsidRPr="00C032BD">
        <w:rPr>
          <w:rFonts w:ascii="Arial" w:hAnsi="Arial" w:cs="Arial"/>
          <w:b w:val="0"/>
          <w:bCs w:val="0"/>
        </w:rPr>
        <w:t>Whereas translational research focuses on a specific disease target or disease, translational science is focused on a best approach (process) that applies to any target or disease.</w:t>
      </w:r>
    </w:p>
    <w:p w14:paraId="641FD3FB" w14:textId="77777777" w:rsidR="00CE71BA" w:rsidRPr="00C032BD" w:rsidRDefault="00CE71BA" w:rsidP="00580ECF">
      <w:pPr>
        <w:pStyle w:val="Heading3"/>
        <w:tabs>
          <w:tab w:val="left" w:pos="832"/>
        </w:tabs>
        <w:spacing w:before="229"/>
        <w:ind w:left="-720" w:right="-720" w:firstLine="0"/>
        <w:jc w:val="both"/>
        <w:rPr>
          <w:rFonts w:ascii="Arial" w:hAnsi="Arial" w:cs="Arial"/>
          <w:b w:val="0"/>
          <w:bCs w:val="0"/>
        </w:rPr>
      </w:pPr>
      <w:r w:rsidRPr="00C032BD">
        <w:rPr>
          <w:rFonts w:ascii="Arial" w:hAnsi="Arial" w:cs="Arial"/>
          <w:b w:val="0"/>
          <w:bCs w:val="0"/>
        </w:rPr>
        <w:t xml:space="preserve">NIH defines </w:t>
      </w:r>
      <w:r w:rsidRPr="00C032BD">
        <w:rPr>
          <w:rFonts w:ascii="Arial" w:hAnsi="Arial" w:cs="Arial"/>
        </w:rPr>
        <w:t>translational research</w:t>
      </w:r>
      <w:r w:rsidRPr="00C032BD">
        <w:rPr>
          <w:rFonts w:ascii="Arial" w:hAnsi="Arial" w:cs="Arial"/>
          <w:b w:val="0"/>
          <w:bCs w:val="0"/>
        </w:rPr>
        <w:t xml:space="preserve"> as “a unidirectional continuum in which research findings are moved from the researcher’s bench to the patient’s bedside and community and divides it into 6 translational phases. It can also be seen as 1) the process of applying discoveries generated during research in the laboratory, and in preclinical studies, to the development of trials and studies in humans, and 2) research aimed at enhancing the adoption of best practices in the community.</w:t>
      </w:r>
    </w:p>
    <w:p w14:paraId="781C0935" w14:textId="597B60C9" w:rsidR="009D7712" w:rsidRPr="00C032BD" w:rsidRDefault="00CE71BA" w:rsidP="00580ECF">
      <w:pPr>
        <w:pStyle w:val="Heading3"/>
        <w:tabs>
          <w:tab w:val="left" w:pos="832"/>
        </w:tabs>
        <w:spacing w:before="229"/>
        <w:ind w:left="-720" w:right="-720" w:firstLine="0"/>
        <w:jc w:val="both"/>
        <w:rPr>
          <w:rFonts w:ascii="Arial" w:hAnsi="Arial" w:cs="Arial"/>
          <w:b w:val="0"/>
          <w:bCs w:val="0"/>
        </w:rPr>
      </w:pPr>
      <w:r w:rsidRPr="00C032BD">
        <w:rPr>
          <w:rFonts w:ascii="Arial" w:hAnsi="Arial" w:cs="Arial"/>
        </w:rPr>
        <w:t xml:space="preserve">Translational Science, </w:t>
      </w:r>
      <w:r w:rsidRPr="00C032BD">
        <w:rPr>
          <w:rFonts w:ascii="Arial" w:hAnsi="Arial" w:cs="Arial"/>
          <w:b w:val="0"/>
          <w:bCs w:val="0"/>
        </w:rPr>
        <w:t xml:space="preserve">in contrast, generates innovations that overcome longstanding challenges along the translational research pipeline. These include scientific, operational, </w:t>
      </w:r>
      <w:r w:rsidRPr="00C032BD">
        <w:rPr>
          <w:rFonts w:ascii="Arial" w:hAnsi="Arial" w:cs="Arial"/>
          <w:b w:val="0"/>
          <w:bCs w:val="0"/>
        </w:rPr>
        <w:lastRenderedPageBreak/>
        <w:t xml:space="preserve">financial, and administrative innovations that transform the way that research is done, making it faster, more efficient, and more impactful. Think </w:t>
      </w:r>
      <w:r w:rsidR="009D7712" w:rsidRPr="00C032BD">
        <w:rPr>
          <w:rFonts w:ascii="Arial" w:hAnsi="Arial" w:cs="Arial"/>
          <w:b w:val="0"/>
          <w:bCs w:val="0"/>
        </w:rPr>
        <w:t xml:space="preserve">of </w:t>
      </w:r>
      <w:r w:rsidRPr="00C032BD">
        <w:rPr>
          <w:rFonts w:ascii="Arial" w:hAnsi="Arial" w:cs="Arial"/>
          <w:b w:val="0"/>
          <w:bCs w:val="0"/>
        </w:rPr>
        <w:t xml:space="preserve">the processes of science broadly and how to improve them, whether in the lab, the clinic, from a regulatory or </w:t>
      </w:r>
      <w:proofErr w:type="gramStart"/>
      <w:r w:rsidRPr="00C032BD">
        <w:rPr>
          <w:rFonts w:ascii="Arial" w:hAnsi="Arial" w:cs="Arial"/>
          <w:b w:val="0"/>
          <w:bCs w:val="0"/>
        </w:rPr>
        <w:t>administrative</w:t>
      </w:r>
      <w:proofErr w:type="gramEnd"/>
      <w:r w:rsidRPr="00C032BD">
        <w:rPr>
          <w:rFonts w:ascii="Arial" w:hAnsi="Arial" w:cs="Arial"/>
          <w:b w:val="0"/>
          <w:bCs w:val="0"/>
        </w:rPr>
        <w:t xml:space="preserve"> point of view. NCATS has generated </w:t>
      </w:r>
      <w:r w:rsidR="009D7712" w:rsidRPr="00C032BD">
        <w:rPr>
          <w:rFonts w:ascii="Arial" w:hAnsi="Arial" w:cs="Arial"/>
          <w:b w:val="0"/>
          <w:bCs w:val="0"/>
        </w:rPr>
        <w:t xml:space="preserve">7 </w:t>
      </w:r>
      <w:r w:rsidRPr="00C032BD">
        <w:rPr>
          <w:rFonts w:ascii="Arial" w:hAnsi="Arial" w:cs="Arial"/>
          <w:b w:val="0"/>
          <w:bCs w:val="0"/>
        </w:rPr>
        <w:t xml:space="preserve">key principles </w:t>
      </w:r>
      <w:r w:rsidR="004804F3" w:rsidRPr="00C032BD">
        <w:rPr>
          <w:rFonts w:ascii="Arial" w:hAnsi="Arial" w:cs="Arial"/>
          <w:b w:val="0"/>
          <w:bCs w:val="0"/>
        </w:rPr>
        <w:t xml:space="preserve">listed below </w:t>
      </w:r>
      <w:r w:rsidRPr="00C032BD">
        <w:rPr>
          <w:rFonts w:ascii="Arial" w:hAnsi="Arial" w:cs="Arial"/>
          <w:b w:val="0"/>
          <w:bCs w:val="0"/>
        </w:rPr>
        <w:t>that inform translational science</w:t>
      </w:r>
      <w:r w:rsidR="003E3BD2" w:rsidRPr="00C032BD">
        <w:rPr>
          <w:rFonts w:ascii="Arial" w:hAnsi="Arial" w:cs="Arial"/>
          <w:b w:val="0"/>
          <w:bCs w:val="0"/>
        </w:rPr>
        <w:t xml:space="preserve"> and apply to research anywhere along the translational continuum</w:t>
      </w:r>
      <w:r w:rsidRPr="00C032BD">
        <w:rPr>
          <w:rFonts w:ascii="Arial" w:hAnsi="Arial" w:cs="Arial"/>
          <w:b w:val="0"/>
          <w:bCs w:val="0"/>
        </w:rPr>
        <w:t xml:space="preserve">. </w:t>
      </w:r>
    </w:p>
    <w:p w14:paraId="57A6A320" w14:textId="72D2AEBB" w:rsidR="00D72649" w:rsidRPr="00C032BD" w:rsidRDefault="00D72649" w:rsidP="00580ECF">
      <w:pPr>
        <w:pStyle w:val="Heading3"/>
        <w:tabs>
          <w:tab w:val="left" w:pos="832"/>
        </w:tabs>
        <w:spacing w:before="229"/>
        <w:ind w:left="-360" w:right="-720" w:firstLine="0"/>
        <w:jc w:val="both"/>
        <w:rPr>
          <w:rFonts w:ascii="Arial" w:hAnsi="Arial" w:cs="Arial"/>
          <w:b w:val="0"/>
          <w:bCs w:val="0"/>
          <w:u w:val="single"/>
        </w:rPr>
      </w:pPr>
      <w:r w:rsidRPr="00C032BD">
        <w:rPr>
          <w:rFonts w:ascii="Arial" w:hAnsi="Arial" w:cs="Arial"/>
          <w:b w:val="0"/>
          <w:bCs w:val="0"/>
          <w:u w:val="single"/>
        </w:rPr>
        <w:t xml:space="preserve">NIH NCATS Translational Science Principles </w:t>
      </w:r>
    </w:p>
    <w:p w14:paraId="3814CE2F" w14:textId="4B7B9AEB" w:rsidR="009D7712" w:rsidRPr="00C032BD" w:rsidRDefault="009D7712" w:rsidP="00580ECF">
      <w:pPr>
        <w:pStyle w:val="NoSpacing"/>
        <w:numPr>
          <w:ilvl w:val="0"/>
          <w:numId w:val="21"/>
        </w:numPr>
        <w:ind w:left="-360" w:right="-720"/>
        <w:jc w:val="both"/>
        <w:rPr>
          <w:rFonts w:ascii="Arial" w:hAnsi="Arial" w:cs="Arial"/>
          <w:sz w:val="24"/>
          <w:szCs w:val="24"/>
        </w:rPr>
      </w:pPr>
      <w:r w:rsidRPr="00C032BD">
        <w:rPr>
          <w:rFonts w:ascii="Arial" w:hAnsi="Arial" w:cs="Arial"/>
          <w:sz w:val="24"/>
          <w:szCs w:val="24"/>
        </w:rPr>
        <w:t>Prioritize initiatives that address unmet needs</w:t>
      </w:r>
    </w:p>
    <w:p w14:paraId="29857A80" w14:textId="289B5404" w:rsidR="009D7712" w:rsidRPr="00C032BD" w:rsidRDefault="009D7712" w:rsidP="00580ECF">
      <w:pPr>
        <w:pStyle w:val="NoSpacing"/>
        <w:numPr>
          <w:ilvl w:val="0"/>
          <w:numId w:val="21"/>
        </w:numPr>
        <w:ind w:left="-360" w:right="-720"/>
        <w:jc w:val="both"/>
        <w:rPr>
          <w:rFonts w:ascii="Arial" w:hAnsi="Arial" w:cs="Arial"/>
          <w:sz w:val="24"/>
          <w:szCs w:val="24"/>
        </w:rPr>
      </w:pPr>
      <w:r w:rsidRPr="00C032BD">
        <w:rPr>
          <w:rFonts w:ascii="Arial" w:hAnsi="Arial" w:cs="Arial"/>
          <w:sz w:val="24"/>
          <w:szCs w:val="24"/>
        </w:rPr>
        <w:t>Produce generalizable solutions for common and persistent challenges</w:t>
      </w:r>
    </w:p>
    <w:p w14:paraId="0AFAA856" w14:textId="36AFF785" w:rsidR="009D7712" w:rsidRPr="00C032BD" w:rsidRDefault="009D7712" w:rsidP="00580ECF">
      <w:pPr>
        <w:pStyle w:val="NoSpacing"/>
        <w:numPr>
          <w:ilvl w:val="0"/>
          <w:numId w:val="21"/>
        </w:numPr>
        <w:ind w:left="-360" w:right="-720"/>
        <w:jc w:val="both"/>
        <w:rPr>
          <w:rFonts w:ascii="Arial" w:hAnsi="Arial" w:cs="Arial"/>
          <w:sz w:val="24"/>
          <w:szCs w:val="24"/>
        </w:rPr>
      </w:pPr>
      <w:r w:rsidRPr="00C032BD">
        <w:rPr>
          <w:rFonts w:ascii="Arial" w:hAnsi="Arial" w:cs="Arial"/>
          <w:sz w:val="24"/>
          <w:szCs w:val="24"/>
        </w:rPr>
        <w:t>Emphasize creativity and innovation</w:t>
      </w:r>
    </w:p>
    <w:p w14:paraId="77297BF3" w14:textId="527EE976" w:rsidR="009D7712" w:rsidRPr="00C032BD" w:rsidRDefault="009D7712" w:rsidP="00580ECF">
      <w:pPr>
        <w:pStyle w:val="NoSpacing"/>
        <w:numPr>
          <w:ilvl w:val="0"/>
          <w:numId w:val="21"/>
        </w:numPr>
        <w:ind w:left="-360" w:right="-720"/>
        <w:jc w:val="both"/>
        <w:rPr>
          <w:rFonts w:ascii="Arial" w:hAnsi="Arial" w:cs="Arial"/>
          <w:sz w:val="24"/>
          <w:szCs w:val="24"/>
        </w:rPr>
      </w:pPr>
      <w:r w:rsidRPr="00C032BD">
        <w:rPr>
          <w:rFonts w:ascii="Arial" w:hAnsi="Arial" w:cs="Arial"/>
          <w:sz w:val="24"/>
          <w:szCs w:val="24"/>
        </w:rPr>
        <w:t>Leverage cross-disciplinary team science</w:t>
      </w:r>
    </w:p>
    <w:p w14:paraId="21965540" w14:textId="4C83343B" w:rsidR="009D7712" w:rsidRPr="00C032BD" w:rsidRDefault="009D7712" w:rsidP="00580ECF">
      <w:pPr>
        <w:pStyle w:val="NoSpacing"/>
        <w:numPr>
          <w:ilvl w:val="0"/>
          <w:numId w:val="21"/>
        </w:numPr>
        <w:ind w:left="-360" w:right="-720"/>
        <w:jc w:val="both"/>
        <w:rPr>
          <w:rFonts w:ascii="Arial" w:hAnsi="Arial" w:cs="Arial"/>
          <w:sz w:val="24"/>
          <w:szCs w:val="24"/>
        </w:rPr>
      </w:pPr>
      <w:r w:rsidRPr="00C032BD">
        <w:rPr>
          <w:rFonts w:ascii="Arial" w:hAnsi="Arial" w:cs="Arial"/>
          <w:sz w:val="24"/>
          <w:szCs w:val="24"/>
        </w:rPr>
        <w:t xml:space="preserve">Enhance the efficiency and speed of translational research </w:t>
      </w:r>
    </w:p>
    <w:p w14:paraId="7B8FDB02" w14:textId="1B2FDED6" w:rsidR="009D7712" w:rsidRPr="00C032BD" w:rsidRDefault="009D7712" w:rsidP="00580ECF">
      <w:pPr>
        <w:pStyle w:val="NoSpacing"/>
        <w:numPr>
          <w:ilvl w:val="0"/>
          <w:numId w:val="21"/>
        </w:numPr>
        <w:ind w:left="-360" w:right="-720"/>
        <w:jc w:val="both"/>
        <w:rPr>
          <w:rFonts w:ascii="Arial" w:hAnsi="Arial" w:cs="Arial"/>
          <w:sz w:val="24"/>
          <w:szCs w:val="24"/>
        </w:rPr>
      </w:pPr>
      <w:r w:rsidRPr="00C032BD">
        <w:rPr>
          <w:rFonts w:ascii="Arial" w:hAnsi="Arial" w:cs="Arial"/>
          <w:sz w:val="24"/>
          <w:szCs w:val="24"/>
        </w:rPr>
        <w:t>Utilize boundary-crossing partnerships</w:t>
      </w:r>
    </w:p>
    <w:p w14:paraId="5C750ED1" w14:textId="7BC2B803" w:rsidR="009D7712" w:rsidRPr="00C032BD" w:rsidRDefault="009D7712" w:rsidP="00580ECF">
      <w:pPr>
        <w:pStyle w:val="NoSpacing"/>
        <w:numPr>
          <w:ilvl w:val="0"/>
          <w:numId w:val="21"/>
        </w:numPr>
        <w:ind w:left="-360" w:right="-720"/>
        <w:jc w:val="both"/>
        <w:rPr>
          <w:rFonts w:ascii="Arial" w:hAnsi="Arial" w:cs="Arial"/>
          <w:sz w:val="24"/>
          <w:szCs w:val="24"/>
        </w:rPr>
      </w:pPr>
      <w:r w:rsidRPr="00C032BD">
        <w:rPr>
          <w:rFonts w:ascii="Arial" w:hAnsi="Arial" w:cs="Arial"/>
          <w:sz w:val="24"/>
          <w:szCs w:val="24"/>
        </w:rPr>
        <w:t>Use bold and rigorous research approaches</w:t>
      </w:r>
    </w:p>
    <w:p w14:paraId="5B611981" w14:textId="77777777" w:rsidR="00814FFE" w:rsidRDefault="00CE71BA" w:rsidP="00580ECF">
      <w:pPr>
        <w:pStyle w:val="Heading3"/>
        <w:tabs>
          <w:tab w:val="left" w:pos="832"/>
        </w:tabs>
        <w:spacing w:before="229"/>
        <w:ind w:left="-720" w:right="-720" w:firstLine="0"/>
        <w:jc w:val="both"/>
        <w:rPr>
          <w:rFonts w:ascii="Arial" w:hAnsi="Arial" w:cs="Arial"/>
          <w:b w:val="0"/>
          <w:bCs w:val="0"/>
        </w:rPr>
      </w:pPr>
      <w:r w:rsidRPr="00C032BD">
        <w:rPr>
          <w:rFonts w:ascii="Arial" w:hAnsi="Arial" w:cs="Arial"/>
          <w:b w:val="0"/>
          <w:bCs w:val="0"/>
        </w:rPr>
        <w:t>For example, identifying biomarkers for one specific disease mechanism would be an example of translational research, whereas developing an assay that predicts clinical efficacy better than current animal models, or developing systems to merge clinical datasets from different sources accurately and efficiently, would be examples of translational science. For further examples see:</w:t>
      </w:r>
      <w:r w:rsidR="00B4663E" w:rsidRPr="00C032BD">
        <w:rPr>
          <w:rFonts w:ascii="Arial" w:hAnsi="Arial" w:cs="Arial"/>
          <w:b w:val="0"/>
          <w:bCs w:val="0"/>
        </w:rPr>
        <w:t xml:space="preserve"> </w:t>
      </w:r>
      <w:hyperlink r:id="rId13" w:history="1">
        <w:r w:rsidR="00974475" w:rsidRPr="00D53377">
          <w:rPr>
            <w:rStyle w:val="Hyperlink"/>
            <w:rFonts w:ascii="Arial" w:hAnsi="Arial" w:cs="Arial"/>
            <w:b w:val="0"/>
            <w:bCs w:val="0"/>
          </w:rPr>
          <w:t>https://einsteinmed.edu/centers/ictr/translational-science/</w:t>
        </w:r>
      </w:hyperlink>
      <w:r w:rsidR="00B4663E" w:rsidRPr="00C032BD">
        <w:rPr>
          <w:rFonts w:ascii="Arial" w:hAnsi="Arial" w:cs="Arial"/>
          <w:b w:val="0"/>
          <w:bCs w:val="0"/>
        </w:rPr>
        <w:t>.</w:t>
      </w:r>
      <w:r w:rsidR="00974475">
        <w:rPr>
          <w:rFonts w:ascii="Arial" w:hAnsi="Arial" w:cs="Arial"/>
          <w:b w:val="0"/>
          <w:bCs w:val="0"/>
        </w:rPr>
        <w:t xml:space="preserve"> </w:t>
      </w:r>
      <w:r w:rsidR="00974475" w:rsidRPr="00974475">
        <w:rPr>
          <w:rFonts w:ascii="Arial" w:hAnsi="Arial" w:cs="Arial"/>
          <w:bCs w:val="0"/>
        </w:rPr>
        <w:t>Element E projects must address translational science issues;</w:t>
      </w:r>
      <w:r w:rsidR="00974475">
        <w:rPr>
          <w:rFonts w:ascii="Arial" w:hAnsi="Arial" w:cs="Arial"/>
          <w:b w:val="0"/>
          <w:bCs w:val="0"/>
        </w:rPr>
        <w:t xml:space="preserve"> applications that only fit the definition of translational research will be considered non-responsive.</w:t>
      </w:r>
    </w:p>
    <w:p w14:paraId="52BFF4AB" w14:textId="77777777" w:rsidR="00814FFE" w:rsidRDefault="00814FFE" w:rsidP="00580ECF">
      <w:pPr>
        <w:pStyle w:val="Heading3"/>
        <w:tabs>
          <w:tab w:val="left" w:pos="832"/>
        </w:tabs>
        <w:spacing w:before="229"/>
        <w:ind w:left="-720" w:right="-720" w:firstLine="0"/>
        <w:jc w:val="both"/>
        <w:rPr>
          <w:rFonts w:ascii="Arial" w:hAnsi="Arial" w:cs="Arial"/>
          <w:b w:val="0"/>
          <w:bCs w:val="0"/>
        </w:rPr>
      </w:pPr>
    </w:p>
    <w:p w14:paraId="0FF67660" w14:textId="77777777" w:rsidR="00814FFE" w:rsidRDefault="00814FFE" w:rsidP="00814FFE">
      <w:pPr>
        <w:pStyle w:val="Heading3"/>
        <w:tabs>
          <w:tab w:val="left" w:pos="832"/>
        </w:tabs>
        <w:spacing w:before="229"/>
        <w:ind w:left="-720" w:right="-720" w:firstLine="0"/>
        <w:jc w:val="center"/>
        <w:rPr>
          <w:rFonts w:ascii="Arial" w:hAnsi="Arial" w:cs="Arial"/>
          <w:bCs w:val="0"/>
        </w:rPr>
        <w:sectPr w:rsidR="00814FFE" w:rsidSect="003D2D36">
          <w:footerReference w:type="default" r:id="rId14"/>
          <w:pgSz w:w="12240" w:h="15840"/>
          <w:pgMar w:top="1440" w:right="1800" w:bottom="1440" w:left="1800" w:header="0" w:footer="1087" w:gutter="0"/>
          <w:cols w:space="720"/>
          <w:docGrid w:linePitch="299"/>
        </w:sectPr>
      </w:pPr>
    </w:p>
    <w:p w14:paraId="13AF9E01" w14:textId="4956548D" w:rsidR="003D2D36" w:rsidRPr="00814FFE" w:rsidRDefault="00814FFE" w:rsidP="00814FFE">
      <w:pPr>
        <w:pStyle w:val="Heading3"/>
        <w:tabs>
          <w:tab w:val="left" w:pos="832"/>
        </w:tabs>
        <w:spacing w:before="229"/>
        <w:ind w:left="-720" w:right="-720" w:firstLine="0"/>
        <w:jc w:val="center"/>
        <w:rPr>
          <w:rFonts w:ascii="Arial" w:hAnsi="Arial" w:cs="Arial"/>
          <w:bCs w:val="0"/>
        </w:rPr>
      </w:pPr>
      <w:r w:rsidRPr="00814FFE">
        <w:rPr>
          <w:rFonts w:ascii="Arial" w:hAnsi="Arial" w:cs="Arial"/>
          <w:bCs w:val="0"/>
        </w:rPr>
        <w:lastRenderedPageBreak/>
        <w:t>Id</w:t>
      </w:r>
      <w:r w:rsidR="003D2D36" w:rsidRPr="00814FFE">
        <w:rPr>
          <w:rFonts w:ascii="Arial" w:hAnsi="Arial" w:cs="Arial"/>
        </w:rPr>
        <w:t>entifying Collaborators/Partners for your project</w:t>
      </w:r>
    </w:p>
    <w:p w14:paraId="6A8ED171" w14:textId="77777777" w:rsidR="00814FFE" w:rsidRDefault="00814FFE" w:rsidP="003D2D36">
      <w:pPr>
        <w:spacing w:before="73"/>
        <w:ind w:left="-720"/>
        <w:rPr>
          <w:rFonts w:ascii="Arial" w:hAnsi="Arial" w:cs="Arial"/>
        </w:rPr>
      </w:pPr>
    </w:p>
    <w:p w14:paraId="534D4828" w14:textId="291A21C8" w:rsidR="003D2D36" w:rsidRPr="00C032BD" w:rsidRDefault="003D2D36" w:rsidP="00580ECF">
      <w:pPr>
        <w:spacing w:before="73"/>
        <w:ind w:left="-720"/>
        <w:rPr>
          <w:rFonts w:ascii="Arial" w:hAnsi="Arial" w:cs="Arial"/>
          <w:b/>
        </w:rPr>
      </w:pPr>
      <w:r w:rsidRPr="00C032BD">
        <w:rPr>
          <w:rFonts w:ascii="Arial" w:hAnsi="Arial" w:cs="Arial"/>
        </w:rPr>
        <w:t xml:space="preserve">If you have a project idea, and are looking for a collaborator, the information below may be of help. You may also email </w:t>
      </w:r>
      <w:hyperlink r:id="rId15">
        <w:r w:rsidRPr="00C032BD">
          <w:rPr>
            <w:rFonts w:ascii="Arial" w:hAnsi="Arial" w:cs="Arial"/>
            <w:color w:val="0563C1"/>
            <w:u w:val="single" w:color="0563C1"/>
          </w:rPr>
          <w:t>njacts@rbhs.rutgers.edu</w:t>
        </w:r>
        <w:r w:rsidRPr="00C032BD">
          <w:rPr>
            <w:rFonts w:ascii="Arial" w:hAnsi="Arial" w:cs="Arial"/>
          </w:rPr>
          <w:t>.</w:t>
        </w:r>
      </w:hyperlink>
    </w:p>
    <w:p w14:paraId="56D5FE6C" w14:textId="77777777" w:rsidR="003D2D36" w:rsidRPr="00C032BD" w:rsidRDefault="003D2D36" w:rsidP="00580ECF">
      <w:pPr>
        <w:widowControl w:val="0"/>
        <w:tabs>
          <w:tab w:val="left" w:pos="933"/>
        </w:tabs>
        <w:autoSpaceDE w:val="0"/>
        <w:autoSpaceDN w:val="0"/>
        <w:spacing w:before="90"/>
        <w:ind w:left="-720"/>
        <w:rPr>
          <w:rFonts w:ascii="Arial" w:hAnsi="Arial" w:cs="Arial"/>
        </w:rPr>
      </w:pPr>
      <w:r w:rsidRPr="00C032BD">
        <w:rPr>
          <w:rFonts w:ascii="Arial" w:hAnsi="Arial" w:cs="Arial"/>
          <w:b/>
        </w:rPr>
        <w:t xml:space="preserve">Academic Partners: </w:t>
      </w:r>
      <w:r w:rsidRPr="00C032BD">
        <w:rPr>
          <w:rFonts w:ascii="Arial" w:hAnsi="Arial" w:cs="Arial"/>
        </w:rPr>
        <w:t xml:space="preserve">Each of the partner institutions has a faculty search mechanism: </w:t>
      </w:r>
    </w:p>
    <w:p w14:paraId="6A8E518B" w14:textId="77777777" w:rsidR="003D2D36" w:rsidRPr="00C032BD" w:rsidRDefault="003D2D36" w:rsidP="00580ECF">
      <w:pPr>
        <w:pStyle w:val="ListParagraph"/>
        <w:widowControl w:val="0"/>
        <w:tabs>
          <w:tab w:val="left" w:pos="933"/>
        </w:tabs>
        <w:autoSpaceDE w:val="0"/>
        <w:autoSpaceDN w:val="0"/>
        <w:spacing w:before="90" w:after="0" w:line="240" w:lineRule="auto"/>
        <w:ind w:left="-720"/>
        <w:contextualSpacing w:val="0"/>
        <w:rPr>
          <w:rFonts w:ascii="Arial" w:hAnsi="Arial" w:cs="Arial"/>
          <w:sz w:val="24"/>
          <w:szCs w:val="24"/>
        </w:rPr>
      </w:pPr>
      <w:r w:rsidRPr="00C032BD">
        <w:rPr>
          <w:rFonts w:ascii="Arial" w:hAnsi="Arial" w:cs="Arial"/>
          <w:b/>
          <w:bCs/>
          <w:sz w:val="24"/>
          <w:szCs w:val="24"/>
        </w:rPr>
        <w:t>Princeton:</w:t>
      </w:r>
      <w:r w:rsidRPr="00C032BD">
        <w:rPr>
          <w:rFonts w:ascii="Arial" w:hAnsi="Arial" w:cs="Arial"/>
          <w:color w:val="0563C1"/>
          <w:spacing w:val="-1"/>
          <w:sz w:val="24"/>
          <w:szCs w:val="24"/>
        </w:rPr>
        <w:t xml:space="preserve"> </w:t>
      </w:r>
      <w:r w:rsidRPr="00C032BD">
        <w:rPr>
          <w:rFonts w:ascii="Arial" w:hAnsi="Arial" w:cs="Arial"/>
          <w:color w:val="0563C1"/>
          <w:sz w:val="24"/>
          <w:szCs w:val="24"/>
          <w:u w:val="single" w:color="0563C1"/>
        </w:rPr>
        <w:t>https://researchwith.princeton.edu/</w:t>
      </w:r>
    </w:p>
    <w:p w14:paraId="70DB394E" w14:textId="77777777" w:rsidR="003D2D36" w:rsidRPr="00C032BD" w:rsidRDefault="003D2D36" w:rsidP="00580ECF">
      <w:pPr>
        <w:pStyle w:val="BodyText"/>
        <w:spacing w:before="2"/>
        <w:ind w:left="-720"/>
        <w:rPr>
          <w:rFonts w:ascii="Arial" w:hAnsi="Arial" w:cs="Arial"/>
          <w:color w:val="0563C1"/>
        </w:rPr>
      </w:pPr>
      <w:r w:rsidRPr="00C032BD">
        <w:rPr>
          <w:rFonts w:ascii="Arial" w:hAnsi="Arial" w:cs="Arial"/>
          <w:b/>
          <w:bCs/>
        </w:rPr>
        <w:t>NJIT:</w:t>
      </w:r>
      <w:r w:rsidRPr="00C032BD">
        <w:rPr>
          <w:rFonts w:ascii="Arial" w:hAnsi="Arial" w:cs="Arial"/>
        </w:rPr>
        <w:t xml:space="preserve"> </w:t>
      </w:r>
      <w:r w:rsidRPr="00C032BD">
        <w:rPr>
          <w:rFonts w:ascii="Arial" w:hAnsi="Arial" w:cs="Arial"/>
          <w:color w:val="0563C1"/>
          <w:u w:val="single" w:color="0563C1"/>
        </w:rPr>
        <w:t>https://research.njit.edu/researchers</w:t>
      </w:r>
      <w:r w:rsidRPr="00C032BD">
        <w:rPr>
          <w:rFonts w:ascii="Arial" w:hAnsi="Arial" w:cs="Arial"/>
          <w:color w:val="0563C1"/>
        </w:rPr>
        <w:t xml:space="preserve"> </w:t>
      </w:r>
    </w:p>
    <w:p w14:paraId="25325030" w14:textId="77777777" w:rsidR="003D2D36" w:rsidRPr="00C032BD" w:rsidRDefault="003D2D36" w:rsidP="00580ECF">
      <w:pPr>
        <w:pStyle w:val="BodyText"/>
        <w:spacing w:before="2"/>
        <w:ind w:left="-720"/>
        <w:rPr>
          <w:rFonts w:ascii="Arial" w:hAnsi="Arial" w:cs="Arial"/>
          <w:color w:val="0563C1"/>
          <w:u w:val="single" w:color="0563C1"/>
        </w:rPr>
      </w:pPr>
      <w:r w:rsidRPr="00C032BD">
        <w:rPr>
          <w:rFonts w:ascii="Arial" w:hAnsi="Arial" w:cs="Arial"/>
          <w:b/>
          <w:bCs/>
        </w:rPr>
        <w:t>Rutgers:</w:t>
      </w:r>
      <w:r w:rsidRPr="00C032BD">
        <w:rPr>
          <w:rFonts w:ascii="Arial" w:hAnsi="Arial" w:cs="Arial"/>
        </w:rPr>
        <w:t xml:space="preserve"> </w:t>
      </w:r>
      <w:r w:rsidRPr="00C032BD">
        <w:rPr>
          <w:rFonts w:ascii="Arial" w:hAnsi="Arial" w:cs="Arial"/>
          <w:color w:val="0563C1"/>
          <w:u w:val="single" w:color="0563C1"/>
        </w:rPr>
        <w:t>https://</w:t>
      </w:r>
      <w:hyperlink r:id="rId16">
        <w:r w:rsidRPr="00C032BD">
          <w:rPr>
            <w:rFonts w:ascii="Arial" w:hAnsi="Arial" w:cs="Arial"/>
            <w:color w:val="0563C1"/>
            <w:u w:val="single" w:color="0563C1"/>
          </w:rPr>
          <w:t>www.researchwithrutgers.com/</w:t>
        </w:r>
      </w:hyperlink>
    </w:p>
    <w:p w14:paraId="163AF5D1" w14:textId="77777777" w:rsidR="003D2D36" w:rsidRPr="00C032BD" w:rsidRDefault="003D2D36" w:rsidP="00580ECF">
      <w:pPr>
        <w:pStyle w:val="BodyText"/>
        <w:spacing w:before="2"/>
        <w:ind w:left="-720" w:right="2070"/>
        <w:rPr>
          <w:rFonts w:ascii="Arial" w:hAnsi="Arial" w:cs="Arial"/>
          <w:color w:val="000000" w:themeColor="text1"/>
        </w:rPr>
      </w:pPr>
      <w:r w:rsidRPr="00C032BD">
        <w:rPr>
          <w:rFonts w:ascii="Arial" w:hAnsi="Arial" w:cs="Arial"/>
          <w:b/>
          <w:bCs/>
        </w:rPr>
        <w:t>RWJBH:</w:t>
      </w:r>
      <w:r w:rsidRPr="00C032BD">
        <w:rPr>
          <w:rFonts w:ascii="Arial" w:hAnsi="Arial" w:cs="Arial"/>
          <w:color w:val="000000" w:themeColor="text1"/>
        </w:rPr>
        <w:t xml:space="preserve"> </w:t>
      </w:r>
      <w:hyperlink r:id="rId17" w:history="1">
        <w:r w:rsidRPr="00C032BD">
          <w:rPr>
            <w:rFonts w:ascii="Arial" w:hAnsi="Arial" w:cs="Arial"/>
            <w:color w:val="094FD1"/>
            <w:u w:val="single" w:color="094FD1"/>
          </w:rPr>
          <w:t>https://www.rwjbh.org/doctors/search-results/</w:t>
        </w:r>
      </w:hyperlink>
    </w:p>
    <w:p w14:paraId="6EF50520" w14:textId="77777777" w:rsidR="003D2D36" w:rsidRPr="00C032BD" w:rsidRDefault="003D2D36" w:rsidP="00580ECF">
      <w:pPr>
        <w:pStyle w:val="BodyText"/>
        <w:spacing w:before="2"/>
        <w:ind w:left="-720"/>
        <w:rPr>
          <w:rFonts w:ascii="Arial" w:hAnsi="Arial" w:cs="Arial"/>
          <w:color w:val="000000" w:themeColor="text1"/>
        </w:rPr>
      </w:pPr>
    </w:p>
    <w:p w14:paraId="48D2914A" w14:textId="77777777" w:rsidR="003D2D36" w:rsidRPr="00C032BD" w:rsidRDefault="003D2D36" w:rsidP="00580ECF">
      <w:pPr>
        <w:pStyle w:val="BodyText"/>
        <w:spacing w:before="90"/>
        <w:ind w:left="-720"/>
        <w:rPr>
          <w:rFonts w:ascii="Arial" w:hAnsi="Arial" w:cs="Arial"/>
        </w:rPr>
      </w:pPr>
      <w:r w:rsidRPr="00C032BD">
        <w:rPr>
          <w:rFonts w:ascii="Arial" w:hAnsi="Arial" w:cs="Arial"/>
        </w:rPr>
        <w:t>For additional help, contact:</w:t>
      </w:r>
    </w:p>
    <w:p w14:paraId="511C96AE" w14:textId="77777777" w:rsidR="003D2D36" w:rsidRPr="00C032BD" w:rsidRDefault="003D2D36" w:rsidP="00580ECF">
      <w:pPr>
        <w:pStyle w:val="BodyText"/>
        <w:ind w:left="-720"/>
        <w:contextualSpacing/>
        <w:rPr>
          <w:rFonts w:ascii="Arial" w:hAnsi="Arial" w:cs="Arial"/>
        </w:rPr>
      </w:pPr>
    </w:p>
    <w:p w14:paraId="50CD6009" w14:textId="77777777" w:rsidR="003D2D36" w:rsidRPr="00C032BD" w:rsidRDefault="003D2D36" w:rsidP="00580ECF">
      <w:pPr>
        <w:pStyle w:val="BodyText"/>
        <w:spacing w:before="240"/>
        <w:ind w:left="-720"/>
        <w:contextualSpacing/>
        <w:rPr>
          <w:rFonts w:ascii="Arial" w:hAnsi="Arial" w:cs="Arial"/>
          <w:u w:val="single"/>
        </w:rPr>
      </w:pPr>
      <w:r w:rsidRPr="00C032BD">
        <w:rPr>
          <w:rFonts w:ascii="Arial" w:hAnsi="Arial" w:cs="Arial"/>
          <w:b/>
          <w:bCs/>
        </w:rPr>
        <w:t>Princeton:</w:t>
      </w:r>
      <w:r w:rsidRPr="00C032BD">
        <w:rPr>
          <w:rFonts w:ascii="Arial" w:hAnsi="Arial" w:cs="Arial"/>
        </w:rPr>
        <w:t xml:space="preserve"> Daniel </w:t>
      </w:r>
      <w:proofErr w:type="spellStart"/>
      <w:r w:rsidRPr="00C032BD">
        <w:rPr>
          <w:rFonts w:ascii="Arial" w:hAnsi="Arial" w:cs="Arial"/>
        </w:rPr>
        <w:t>Notterman</w:t>
      </w:r>
      <w:proofErr w:type="spellEnd"/>
      <w:r w:rsidRPr="00C032BD">
        <w:rPr>
          <w:rFonts w:ascii="Arial" w:hAnsi="Arial" w:cs="Arial"/>
        </w:rPr>
        <w:t xml:space="preserve">, MD, MA, </w:t>
      </w:r>
      <w:hyperlink r:id="rId18">
        <w:r w:rsidRPr="00C032BD">
          <w:rPr>
            <w:rFonts w:ascii="Arial" w:hAnsi="Arial" w:cs="Arial"/>
            <w:color w:val="0563C1"/>
            <w:u w:val="single"/>
          </w:rPr>
          <w:t>dan1@princeton.edu</w:t>
        </w:r>
      </w:hyperlink>
    </w:p>
    <w:p w14:paraId="71EA1667" w14:textId="77777777" w:rsidR="003D2D36" w:rsidRPr="00C032BD" w:rsidRDefault="003D2D36" w:rsidP="00580ECF">
      <w:pPr>
        <w:pStyle w:val="BodyText"/>
        <w:spacing w:before="240"/>
        <w:ind w:left="-720"/>
        <w:contextualSpacing/>
        <w:rPr>
          <w:rFonts w:ascii="Arial" w:hAnsi="Arial" w:cs="Arial"/>
        </w:rPr>
      </w:pPr>
    </w:p>
    <w:p w14:paraId="3C6A6527" w14:textId="3376B846" w:rsidR="003D2D36" w:rsidRPr="00C032BD" w:rsidRDefault="003D2D36" w:rsidP="00580ECF">
      <w:pPr>
        <w:pStyle w:val="BodyText"/>
        <w:spacing w:before="240"/>
        <w:ind w:left="-720"/>
        <w:contextualSpacing/>
        <w:rPr>
          <w:rFonts w:ascii="Arial" w:hAnsi="Arial" w:cs="Arial"/>
        </w:rPr>
      </w:pPr>
      <w:r w:rsidRPr="00C032BD">
        <w:rPr>
          <w:rFonts w:ascii="Arial" w:hAnsi="Arial" w:cs="Arial"/>
          <w:b/>
          <w:bCs/>
        </w:rPr>
        <w:t>NJIT:</w:t>
      </w:r>
      <w:r w:rsidRPr="00C032BD">
        <w:rPr>
          <w:rFonts w:ascii="Arial" w:hAnsi="Arial" w:cs="Arial"/>
        </w:rPr>
        <w:t xml:space="preserve"> </w:t>
      </w:r>
      <w:r w:rsidR="002A0284">
        <w:rPr>
          <w:rFonts w:ascii="Arial" w:hAnsi="Arial" w:cs="Arial"/>
        </w:rPr>
        <w:t>Shawn Chester, PhD, shawn.a.chester@njit.edu</w:t>
      </w:r>
    </w:p>
    <w:p w14:paraId="58B76D32" w14:textId="77777777" w:rsidR="003D2D36" w:rsidRPr="00C032BD" w:rsidRDefault="003D2D36" w:rsidP="00580ECF">
      <w:pPr>
        <w:pStyle w:val="BodyText"/>
        <w:spacing w:before="240"/>
        <w:ind w:left="-720"/>
        <w:contextualSpacing/>
        <w:rPr>
          <w:rFonts w:ascii="Arial" w:hAnsi="Arial" w:cs="Arial"/>
        </w:rPr>
      </w:pPr>
    </w:p>
    <w:p w14:paraId="0FE503D0" w14:textId="77777777" w:rsidR="003D2D36" w:rsidRPr="00C032BD" w:rsidRDefault="003D2D36" w:rsidP="00580ECF">
      <w:pPr>
        <w:pStyle w:val="BodyText"/>
        <w:spacing w:before="240"/>
        <w:ind w:left="-720"/>
        <w:contextualSpacing/>
        <w:rPr>
          <w:rFonts w:ascii="Arial" w:hAnsi="Arial" w:cs="Arial"/>
          <w:color w:val="0563C1"/>
        </w:rPr>
      </w:pPr>
      <w:r w:rsidRPr="00C032BD">
        <w:rPr>
          <w:rFonts w:ascii="Arial" w:hAnsi="Arial" w:cs="Arial"/>
          <w:b/>
          <w:bCs/>
        </w:rPr>
        <w:t>Rutgers:</w:t>
      </w:r>
      <w:r w:rsidRPr="00C032BD">
        <w:rPr>
          <w:rFonts w:ascii="Arial" w:hAnsi="Arial" w:cs="Arial"/>
        </w:rPr>
        <w:t xml:space="preserve"> Reynold Panettieri, MD, </w:t>
      </w:r>
      <w:hyperlink r:id="rId19">
        <w:r w:rsidRPr="00C032BD">
          <w:rPr>
            <w:rFonts w:ascii="Arial" w:hAnsi="Arial" w:cs="Arial"/>
            <w:color w:val="0563C1"/>
            <w:u w:val="single"/>
          </w:rPr>
          <w:t>rp856@rbhs.rutgers.edu</w:t>
        </w:r>
      </w:hyperlink>
      <w:r w:rsidRPr="00C032BD">
        <w:rPr>
          <w:rFonts w:ascii="Arial" w:hAnsi="Arial" w:cs="Arial"/>
          <w:color w:val="0563C1"/>
        </w:rPr>
        <w:t xml:space="preserve"> </w:t>
      </w:r>
    </w:p>
    <w:p w14:paraId="5FD00493" w14:textId="77777777" w:rsidR="003D2D36" w:rsidRPr="00C032BD" w:rsidRDefault="003D2D36" w:rsidP="00580ECF">
      <w:pPr>
        <w:pStyle w:val="BodyText"/>
        <w:spacing w:before="240"/>
        <w:ind w:left="-720"/>
        <w:contextualSpacing/>
        <w:rPr>
          <w:rFonts w:ascii="Arial" w:hAnsi="Arial" w:cs="Arial"/>
          <w:color w:val="0563C1"/>
        </w:rPr>
      </w:pPr>
    </w:p>
    <w:p w14:paraId="4A4C5637" w14:textId="28344648" w:rsidR="003D2D36" w:rsidRPr="00C032BD" w:rsidRDefault="003D2D36" w:rsidP="00580ECF">
      <w:pPr>
        <w:pStyle w:val="BodyText"/>
        <w:spacing w:before="240"/>
        <w:ind w:left="-720"/>
        <w:contextualSpacing/>
        <w:rPr>
          <w:rFonts w:ascii="Arial" w:hAnsi="Arial" w:cs="Arial"/>
        </w:rPr>
      </w:pPr>
      <w:r w:rsidRPr="00C032BD">
        <w:rPr>
          <w:rFonts w:ascii="Arial" w:hAnsi="Arial" w:cs="Arial"/>
          <w:b/>
          <w:bCs/>
        </w:rPr>
        <w:t>RWJBH:</w:t>
      </w:r>
      <w:r w:rsidRPr="00C032BD">
        <w:rPr>
          <w:rFonts w:ascii="Arial" w:hAnsi="Arial" w:cs="Arial"/>
        </w:rPr>
        <w:t xml:space="preserve"> Joseph Jaeger, </w:t>
      </w:r>
      <w:r w:rsidR="00805681">
        <w:rPr>
          <w:rFonts w:ascii="Arial" w:hAnsi="Arial" w:cs="Arial"/>
        </w:rPr>
        <w:t>DrPH</w:t>
      </w:r>
      <w:r w:rsidRPr="00C032BD">
        <w:rPr>
          <w:rFonts w:ascii="Arial" w:hAnsi="Arial" w:cs="Arial"/>
        </w:rPr>
        <w:t xml:space="preserve">, </w:t>
      </w:r>
      <w:hyperlink r:id="rId20" w:history="1">
        <w:r w:rsidRPr="00C032BD">
          <w:rPr>
            <w:rStyle w:val="Hyperlink"/>
            <w:rFonts w:ascii="Arial" w:hAnsi="Arial" w:cs="Arial"/>
          </w:rPr>
          <w:t>Joseph.Jaeger@rwjbh.org</w:t>
        </w:r>
      </w:hyperlink>
      <w:r w:rsidRPr="00C032BD">
        <w:rPr>
          <w:rFonts w:ascii="Arial" w:hAnsi="Arial" w:cs="Arial"/>
        </w:rPr>
        <w:t xml:space="preserve"> </w:t>
      </w:r>
    </w:p>
    <w:p w14:paraId="6D945B83" w14:textId="77777777" w:rsidR="003D2D36" w:rsidRPr="00C032BD" w:rsidRDefault="003D2D36" w:rsidP="00580ECF">
      <w:pPr>
        <w:pStyle w:val="BodyText"/>
        <w:spacing w:before="1"/>
        <w:ind w:left="-720"/>
        <w:contextualSpacing/>
        <w:rPr>
          <w:rFonts w:ascii="Arial" w:hAnsi="Arial" w:cs="Arial"/>
        </w:rPr>
      </w:pPr>
    </w:p>
    <w:p w14:paraId="6F87A121" w14:textId="77777777" w:rsidR="003D2D36" w:rsidRPr="00C032BD" w:rsidRDefault="003D2D36" w:rsidP="00580ECF">
      <w:pPr>
        <w:pStyle w:val="Heading3"/>
        <w:tabs>
          <w:tab w:val="left" w:pos="812"/>
        </w:tabs>
        <w:ind w:left="-720" w:firstLine="0"/>
        <w:rPr>
          <w:rFonts w:ascii="Arial" w:hAnsi="Arial" w:cs="Arial"/>
          <w:b w:val="0"/>
          <w:bCs w:val="0"/>
        </w:rPr>
      </w:pPr>
      <w:r w:rsidRPr="00C032BD">
        <w:rPr>
          <w:rFonts w:ascii="Arial" w:hAnsi="Arial" w:cs="Arial"/>
        </w:rPr>
        <w:t>Community</w:t>
      </w:r>
      <w:r w:rsidRPr="00C032BD">
        <w:rPr>
          <w:rFonts w:ascii="Arial" w:hAnsi="Arial" w:cs="Arial"/>
          <w:spacing w:val="-1"/>
        </w:rPr>
        <w:t xml:space="preserve"> </w:t>
      </w:r>
      <w:r w:rsidRPr="00C032BD">
        <w:rPr>
          <w:rFonts w:ascii="Arial" w:hAnsi="Arial" w:cs="Arial"/>
        </w:rPr>
        <w:t>Partners</w:t>
      </w:r>
      <w:r w:rsidRPr="00C032BD">
        <w:rPr>
          <w:rFonts w:ascii="Arial" w:hAnsi="Arial" w:cs="Arial"/>
          <w:b w:val="0"/>
        </w:rPr>
        <w:t xml:space="preserve">: </w:t>
      </w:r>
      <w:r w:rsidRPr="00C032BD">
        <w:rPr>
          <w:rFonts w:ascii="Arial" w:hAnsi="Arial" w:cs="Arial"/>
          <w:b w:val="0"/>
          <w:bCs w:val="0"/>
        </w:rPr>
        <w:t>The</w:t>
      </w:r>
      <w:r w:rsidRPr="00C032BD">
        <w:rPr>
          <w:rFonts w:ascii="Arial" w:hAnsi="Arial" w:cs="Arial"/>
          <w:b w:val="0"/>
          <w:bCs w:val="0"/>
          <w:spacing w:val="-15"/>
        </w:rPr>
        <w:t xml:space="preserve"> </w:t>
      </w:r>
      <w:r w:rsidRPr="00C032BD">
        <w:rPr>
          <w:rFonts w:ascii="Arial" w:hAnsi="Arial" w:cs="Arial"/>
          <w:b w:val="0"/>
          <w:bCs w:val="0"/>
        </w:rPr>
        <w:t>NJ</w:t>
      </w:r>
      <w:r w:rsidRPr="00C032BD">
        <w:rPr>
          <w:rFonts w:ascii="Arial" w:hAnsi="Arial" w:cs="Arial"/>
          <w:b w:val="0"/>
          <w:bCs w:val="0"/>
          <w:spacing w:val="-14"/>
        </w:rPr>
        <w:t xml:space="preserve"> </w:t>
      </w:r>
      <w:r w:rsidRPr="00C032BD">
        <w:rPr>
          <w:rFonts w:ascii="Arial" w:hAnsi="Arial" w:cs="Arial"/>
          <w:b w:val="0"/>
          <w:bCs w:val="0"/>
        </w:rPr>
        <w:t>ACTS</w:t>
      </w:r>
      <w:r w:rsidRPr="00C032BD">
        <w:rPr>
          <w:rFonts w:ascii="Arial" w:hAnsi="Arial" w:cs="Arial"/>
          <w:b w:val="0"/>
          <w:bCs w:val="0"/>
          <w:spacing w:val="-14"/>
        </w:rPr>
        <w:t xml:space="preserve"> </w:t>
      </w:r>
      <w:r w:rsidRPr="00C032BD">
        <w:rPr>
          <w:rFonts w:ascii="Arial" w:hAnsi="Arial" w:cs="Arial"/>
          <w:b w:val="0"/>
          <w:bCs w:val="0"/>
        </w:rPr>
        <w:t>Community</w:t>
      </w:r>
      <w:r w:rsidRPr="00C032BD">
        <w:rPr>
          <w:rFonts w:ascii="Arial" w:hAnsi="Arial" w:cs="Arial"/>
          <w:b w:val="0"/>
          <w:bCs w:val="0"/>
          <w:spacing w:val="-14"/>
        </w:rPr>
        <w:t xml:space="preserve"> </w:t>
      </w:r>
      <w:r w:rsidRPr="00C032BD">
        <w:rPr>
          <w:rFonts w:ascii="Arial" w:hAnsi="Arial" w:cs="Arial"/>
          <w:b w:val="0"/>
          <w:bCs w:val="0"/>
        </w:rPr>
        <w:t>Engagement</w:t>
      </w:r>
      <w:r w:rsidRPr="00C032BD">
        <w:rPr>
          <w:rFonts w:ascii="Arial" w:hAnsi="Arial" w:cs="Arial"/>
          <w:b w:val="0"/>
          <w:bCs w:val="0"/>
          <w:spacing w:val="-13"/>
        </w:rPr>
        <w:t xml:space="preserve"> </w:t>
      </w:r>
      <w:r w:rsidRPr="00C032BD">
        <w:rPr>
          <w:rFonts w:ascii="Arial" w:hAnsi="Arial" w:cs="Arial"/>
          <w:b w:val="0"/>
          <w:bCs w:val="0"/>
        </w:rPr>
        <w:t>Core</w:t>
      </w:r>
      <w:r w:rsidRPr="00C032BD">
        <w:rPr>
          <w:rFonts w:ascii="Arial" w:hAnsi="Arial" w:cs="Arial"/>
          <w:b w:val="0"/>
          <w:bCs w:val="0"/>
          <w:spacing w:val="-14"/>
        </w:rPr>
        <w:t xml:space="preserve"> </w:t>
      </w:r>
      <w:r w:rsidRPr="00C032BD">
        <w:rPr>
          <w:rFonts w:ascii="Arial" w:hAnsi="Arial" w:cs="Arial"/>
          <w:b w:val="0"/>
          <w:bCs w:val="0"/>
        </w:rPr>
        <w:t>can</w:t>
      </w:r>
      <w:r w:rsidRPr="00C032BD">
        <w:rPr>
          <w:rFonts w:ascii="Arial" w:hAnsi="Arial" w:cs="Arial"/>
          <w:b w:val="0"/>
          <w:bCs w:val="0"/>
          <w:spacing w:val="-14"/>
        </w:rPr>
        <w:t xml:space="preserve"> </w:t>
      </w:r>
      <w:r w:rsidRPr="00C032BD">
        <w:rPr>
          <w:rFonts w:ascii="Arial" w:hAnsi="Arial" w:cs="Arial"/>
          <w:b w:val="0"/>
          <w:bCs w:val="0"/>
        </w:rPr>
        <w:t>connect</w:t>
      </w:r>
      <w:r w:rsidRPr="00C032BD">
        <w:rPr>
          <w:rFonts w:ascii="Arial" w:hAnsi="Arial" w:cs="Arial"/>
          <w:b w:val="0"/>
          <w:bCs w:val="0"/>
          <w:spacing w:val="-14"/>
        </w:rPr>
        <w:t xml:space="preserve"> </w:t>
      </w:r>
      <w:r w:rsidRPr="00C032BD">
        <w:rPr>
          <w:rFonts w:ascii="Arial" w:hAnsi="Arial" w:cs="Arial"/>
          <w:b w:val="0"/>
          <w:bCs w:val="0"/>
        </w:rPr>
        <w:t>you</w:t>
      </w:r>
      <w:r w:rsidRPr="00C032BD">
        <w:rPr>
          <w:rFonts w:ascii="Arial" w:hAnsi="Arial" w:cs="Arial"/>
          <w:b w:val="0"/>
          <w:bCs w:val="0"/>
          <w:spacing w:val="-14"/>
        </w:rPr>
        <w:t xml:space="preserve"> </w:t>
      </w:r>
      <w:r w:rsidRPr="00C032BD">
        <w:rPr>
          <w:rFonts w:ascii="Arial" w:hAnsi="Arial" w:cs="Arial"/>
          <w:b w:val="0"/>
          <w:bCs w:val="0"/>
        </w:rPr>
        <w:t>to</w:t>
      </w:r>
      <w:r w:rsidRPr="00C032BD">
        <w:rPr>
          <w:rFonts w:ascii="Arial" w:hAnsi="Arial" w:cs="Arial"/>
          <w:b w:val="0"/>
          <w:bCs w:val="0"/>
          <w:spacing w:val="-14"/>
        </w:rPr>
        <w:t xml:space="preserve"> </w:t>
      </w:r>
      <w:r w:rsidRPr="00C032BD">
        <w:rPr>
          <w:rFonts w:ascii="Arial" w:hAnsi="Arial" w:cs="Arial"/>
          <w:b w:val="0"/>
          <w:bCs w:val="0"/>
        </w:rPr>
        <w:t>experts</w:t>
      </w:r>
      <w:r w:rsidRPr="00C032BD">
        <w:rPr>
          <w:rFonts w:ascii="Arial" w:hAnsi="Arial" w:cs="Arial"/>
          <w:b w:val="0"/>
          <w:bCs w:val="0"/>
          <w:spacing w:val="-14"/>
        </w:rPr>
        <w:t xml:space="preserve"> </w:t>
      </w:r>
      <w:r w:rsidRPr="00C032BD">
        <w:rPr>
          <w:rFonts w:ascii="Arial" w:hAnsi="Arial" w:cs="Arial"/>
          <w:b w:val="0"/>
          <w:bCs w:val="0"/>
        </w:rPr>
        <w:t>in</w:t>
      </w:r>
      <w:r w:rsidRPr="00C032BD">
        <w:rPr>
          <w:rFonts w:ascii="Arial" w:hAnsi="Arial" w:cs="Arial"/>
          <w:b w:val="0"/>
          <w:bCs w:val="0"/>
          <w:spacing w:val="-14"/>
        </w:rPr>
        <w:t xml:space="preserve"> </w:t>
      </w:r>
      <w:r w:rsidRPr="00C032BD">
        <w:rPr>
          <w:rFonts w:ascii="Arial" w:hAnsi="Arial" w:cs="Arial"/>
          <w:b w:val="0"/>
          <w:bCs w:val="0"/>
        </w:rPr>
        <w:t>the</w:t>
      </w:r>
      <w:r w:rsidRPr="00C032BD">
        <w:rPr>
          <w:rFonts w:ascii="Arial" w:hAnsi="Arial" w:cs="Arial"/>
          <w:b w:val="0"/>
          <w:bCs w:val="0"/>
          <w:spacing w:val="-14"/>
        </w:rPr>
        <w:t xml:space="preserve"> </w:t>
      </w:r>
      <w:r w:rsidRPr="00C032BD">
        <w:rPr>
          <w:rFonts w:ascii="Arial" w:hAnsi="Arial" w:cs="Arial"/>
          <w:b w:val="0"/>
          <w:bCs w:val="0"/>
        </w:rPr>
        <w:t>NJ</w:t>
      </w:r>
      <w:r w:rsidRPr="00C032BD">
        <w:rPr>
          <w:rFonts w:ascii="Arial" w:hAnsi="Arial" w:cs="Arial"/>
          <w:b w:val="0"/>
          <w:bCs w:val="0"/>
          <w:spacing w:val="-14"/>
        </w:rPr>
        <w:t xml:space="preserve"> </w:t>
      </w:r>
      <w:r w:rsidRPr="00C032BD">
        <w:rPr>
          <w:rFonts w:ascii="Arial" w:hAnsi="Arial" w:cs="Arial"/>
          <w:b w:val="0"/>
          <w:bCs w:val="0"/>
        </w:rPr>
        <w:t>ACTS</w:t>
      </w:r>
      <w:r w:rsidRPr="00C032BD">
        <w:rPr>
          <w:rFonts w:ascii="Arial" w:hAnsi="Arial" w:cs="Arial"/>
          <w:b w:val="0"/>
          <w:bCs w:val="0"/>
          <w:spacing w:val="-15"/>
        </w:rPr>
        <w:t xml:space="preserve"> </w:t>
      </w:r>
      <w:r w:rsidRPr="00C032BD">
        <w:rPr>
          <w:rFonts w:ascii="Arial" w:hAnsi="Arial" w:cs="Arial"/>
          <w:b w:val="0"/>
          <w:bCs w:val="0"/>
        </w:rPr>
        <w:t>Network</w:t>
      </w:r>
      <w:r w:rsidRPr="00C032BD">
        <w:rPr>
          <w:rFonts w:ascii="Arial" w:hAnsi="Arial" w:cs="Arial"/>
          <w:b w:val="0"/>
          <w:bCs w:val="0"/>
          <w:spacing w:val="-14"/>
        </w:rPr>
        <w:t xml:space="preserve"> </w:t>
      </w:r>
      <w:r w:rsidRPr="00C032BD">
        <w:rPr>
          <w:rFonts w:ascii="Arial" w:hAnsi="Arial" w:cs="Arial"/>
          <w:b w:val="0"/>
          <w:bCs w:val="0"/>
        </w:rPr>
        <w:t>of</w:t>
      </w:r>
      <w:r w:rsidRPr="00C032BD">
        <w:rPr>
          <w:rFonts w:ascii="Arial" w:hAnsi="Arial" w:cs="Arial"/>
          <w:b w:val="0"/>
          <w:bCs w:val="0"/>
          <w:spacing w:val="-14"/>
        </w:rPr>
        <w:t xml:space="preserve"> </w:t>
      </w:r>
      <w:r w:rsidRPr="00C032BD">
        <w:rPr>
          <w:rFonts w:ascii="Arial" w:hAnsi="Arial" w:cs="Arial"/>
          <w:b w:val="0"/>
          <w:bCs w:val="0"/>
        </w:rPr>
        <w:t>Networks and</w:t>
      </w:r>
      <w:r w:rsidRPr="00C032BD">
        <w:rPr>
          <w:rFonts w:ascii="Arial" w:hAnsi="Arial" w:cs="Arial"/>
          <w:b w:val="0"/>
          <w:bCs w:val="0"/>
          <w:spacing w:val="-10"/>
        </w:rPr>
        <w:t xml:space="preserve"> </w:t>
      </w:r>
      <w:r w:rsidRPr="00C032BD">
        <w:rPr>
          <w:rFonts w:ascii="Arial" w:hAnsi="Arial" w:cs="Arial"/>
          <w:b w:val="0"/>
          <w:bCs w:val="0"/>
        </w:rPr>
        <w:t>resources</w:t>
      </w:r>
      <w:r w:rsidRPr="00C032BD">
        <w:rPr>
          <w:rFonts w:ascii="Arial" w:hAnsi="Arial" w:cs="Arial"/>
          <w:b w:val="0"/>
          <w:bCs w:val="0"/>
          <w:spacing w:val="-10"/>
        </w:rPr>
        <w:t xml:space="preserve"> </w:t>
      </w:r>
      <w:r w:rsidRPr="00C032BD">
        <w:rPr>
          <w:rFonts w:ascii="Arial" w:hAnsi="Arial" w:cs="Arial"/>
          <w:b w:val="0"/>
          <w:bCs w:val="0"/>
        </w:rPr>
        <w:t>you</w:t>
      </w:r>
      <w:r w:rsidRPr="00C032BD">
        <w:rPr>
          <w:rFonts w:ascii="Arial" w:hAnsi="Arial" w:cs="Arial"/>
          <w:b w:val="0"/>
          <w:bCs w:val="0"/>
          <w:spacing w:val="-9"/>
        </w:rPr>
        <w:t xml:space="preserve"> </w:t>
      </w:r>
      <w:r w:rsidRPr="00C032BD">
        <w:rPr>
          <w:rFonts w:ascii="Arial" w:hAnsi="Arial" w:cs="Arial"/>
          <w:b w:val="0"/>
          <w:bCs w:val="0"/>
        </w:rPr>
        <w:t>need</w:t>
      </w:r>
      <w:r w:rsidRPr="00C032BD">
        <w:rPr>
          <w:rFonts w:ascii="Arial" w:hAnsi="Arial" w:cs="Arial"/>
          <w:b w:val="0"/>
          <w:bCs w:val="0"/>
          <w:spacing w:val="-10"/>
        </w:rPr>
        <w:t xml:space="preserve"> </w:t>
      </w:r>
      <w:r w:rsidRPr="00C032BD">
        <w:rPr>
          <w:rFonts w:ascii="Arial" w:hAnsi="Arial" w:cs="Arial"/>
          <w:b w:val="0"/>
          <w:bCs w:val="0"/>
        </w:rPr>
        <w:t>through</w:t>
      </w:r>
      <w:r w:rsidRPr="00C032BD">
        <w:rPr>
          <w:rFonts w:ascii="Arial" w:hAnsi="Arial" w:cs="Arial"/>
          <w:b w:val="0"/>
          <w:bCs w:val="0"/>
          <w:spacing w:val="-10"/>
        </w:rPr>
        <w:t xml:space="preserve"> </w:t>
      </w:r>
      <w:r w:rsidRPr="00C032BD">
        <w:rPr>
          <w:rFonts w:ascii="Arial" w:hAnsi="Arial" w:cs="Arial"/>
          <w:b w:val="0"/>
          <w:bCs w:val="0"/>
        </w:rPr>
        <w:t>an</w:t>
      </w:r>
      <w:r w:rsidRPr="00C032BD">
        <w:rPr>
          <w:rFonts w:ascii="Arial" w:hAnsi="Arial" w:cs="Arial"/>
          <w:b w:val="0"/>
          <w:bCs w:val="0"/>
          <w:spacing w:val="-9"/>
        </w:rPr>
        <w:t xml:space="preserve"> </w:t>
      </w:r>
      <w:r w:rsidRPr="00C032BD">
        <w:rPr>
          <w:rFonts w:ascii="Arial" w:hAnsi="Arial" w:cs="Arial"/>
          <w:b w:val="0"/>
          <w:bCs w:val="0"/>
        </w:rPr>
        <w:t>introductory</w:t>
      </w:r>
      <w:r w:rsidRPr="00C032BD">
        <w:rPr>
          <w:rFonts w:ascii="Arial" w:hAnsi="Arial" w:cs="Arial"/>
          <w:b w:val="0"/>
          <w:bCs w:val="0"/>
          <w:spacing w:val="-10"/>
        </w:rPr>
        <w:t xml:space="preserve"> </w:t>
      </w:r>
      <w:r w:rsidRPr="00C032BD">
        <w:rPr>
          <w:rFonts w:ascii="Arial" w:hAnsi="Arial" w:cs="Arial"/>
          <w:b w:val="0"/>
          <w:bCs w:val="0"/>
        </w:rPr>
        <w:t>email</w:t>
      </w:r>
      <w:r w:rsidRPr="00C032BD">
        <w:rPr>
          <w:rFonts w:ascii="Arial" w:hAnsi="Arial" w:cs="Arial"/>
          <w:b w:val="0"/>
          <w:bCs w:val="0"/>
          <w:spacing w:val="-9"/>
        </w:rPr>
        <w:t xml:space="preserve"> </w:t>
      </w:r>
      <w:r w:rsidRPr="00C032BD">
        <w:rPr>
          <w:rFonts w:ascii="Arial" w:hAnsi="Arial" w:cs="Arial"/>
          <w:b w:val="0"/>
          <w:bCs w:val="0"/>
        </w:rPr>
        <w:t>or</w:t>
      </w:r>
      <w:r w:rsidRPr="00C032BD">
        <w:rPr>
          <w:rFonts w:ascii="Arial" w:hAnsi="Arial" w:cs="Arial"/>
          <w:b w:val="0"/>
          <w:bCs w:val="0"/>
          <w:spacing w:val="-10"/>
        </w:rPr>
        <w:t xml:space="preserve"> </w:t>
      </w:r>
      <w:r w:rsidRPr="00C032BD">
        <w:rPr>
          <w:rFonts w:ascii="Arial" w:hAnsi="Arial" w:cs="Arial"/>
          <w:b w:val="0"/>
          <w:bCs w:val="0"/>
        </w:rPr>
        <w:t>telephone</w:t>
      </w:r>
      <w:r w:rsidRPr="00C032BD">
        <w:rPr>
          <w:rFonts w:ascii="Arial" w:hAnsi="Arial" w:cs="Arial"/>
          <w:b w:val="0"/>
          <w:bCs w:val="0"/>
          <w:spacing w:val="-11"/>
        </w:rPr>
        <w:t xml:space="preserve"> </w:t>
      </w:r>
      <w:r w:rsidRPr="00C032BD">
        <w:rPr>
          <w:rFonts w:ascii="Arial" w:hAnsi="Arial" w:cs="Arial"/>
          <w:b w:val="0"/>
          <w:bCs w:val="0"/>
        </w:rPr>
        <w:t>call.</w:t>
      </w:r>
      <w:r w:rsidRPr="00C032BD">
        <w:rPr>
          <w:rFonts w:ascii="Arial" w:hAnsi="Arial" w:cs="Arial"/>
          <w:b w:val="0"/>
          <w:bCs w:val="0"/>
          <w:spacing w:val="-9"/>
        </w:rPr>
        <w:t xml:space="preserve"> </w:t>
      </w:r>
      <w:r w:rsidRPr="00C032BD">
        <w:rPr>
          <w:rFonts w:ascii="Arial" w:hAnsi="Arial" w:cs="Arial"/>
          <w:b w:val="0"/>
          <w:bCs w:val="0"/>
        </w:rPr>
        <w:t>Community</w:t>
      </w:r>
      <w:r w:rsidRPr="00C032BD">
        <w:rPr>
          <w:rFonts w:ascii="Arial" w:hAnsi="Arial" w:cs="Arial"/>
          <w:b w:val="0"/>
          <w:bCs w:val="0"/>
          <w:spacing w:val="-10"/>
        </w:rPr>
        <w:t xml:space="preserve"> </w:t>
      </w:r>
      <w:r w:rsidRPr="00C032BD">
        <w:rPr>
          <w:rFonts w:ascii="Arial" w:hAnsi="Arial" w:cs="Arial"/>
          <w:b w:val="0"/>
          <w:bCs w:val="0"/>
        </w:rPr>
        <w:t>Engagement</w:t>
      </w:r>
      <w:r w:rsidRPr="00C032BD">
        <w:rPr>
          <w:rFonts w:ascii="Arial" w:hAnsi="Arial" w:cs="Arial"/>
          <w:b w:val="0"/>
          <w:bCs w:val="0"/>
          <w:spacing w:val="-10"/>
        </w:rPr>
        <w:t xml:space="preserve"> </w:t>
      </w:r>
      <w:r w:rsidRPr="00C032BD">
        <w:rPr>
          <w:rFonts w:ascii="Arial" w:hAnsi="Arial" w:cs="Arial"/>
          <w:b w:val="0"/>
          <w:bCs w:val="0"/>
        </w:rPr>
        <w:t>staff</w:t>
      </w:r>
      <w:r w:rsidRPr="00C032BD">
        <w:rPr>
          <w:rFonts w:ascii="Arial" w:hAnsi="Arial" w:cs="Arial"/>
          <w:b w:val="0"/>
          <w:bCs w:val="0"/>
          <w:spacing w:val="-10"/>
        </w:rPr>
        <w:t xml:space="preserve"> </w:t>
      </w:r>
      <w:r w:rsidRPr="00C032BD">
        <w:rPr>
          <w:rFonts w:ascii="Arial" w:hAnsi="Arial" w:cs="Arial"/>
          <w:b w:val="0"/>
          <w:bCs w:val="0"/>
        </w:rPr>
        <w:t>can</w:t>
      </w:r>
      <w:r w:rsidRPr="00C032BD">
        <w:rPr>
          <w:rFonts w:ascii="Arial" w:hAnsi="Arial" w:cs="Arial"/>
          <w:b w:val="0"/>
          <w:bCs w:val="0"/>
          <w:spacing w:val="-10"/>
        </w:rPr>
        <w:t xml:space="preserve"> </w:t>
      </w:r>
      <w:r w:rsidRPr="00C032BD">
        <w:rPr>
          <w:rFonts w:ascii="Arial" w:hAnsi="Arial" w:cs="Arial"/>
          <w:b w:val="0"/>
          <w:bCs w:val="0"/>
        </w:rPr>
        <w:t>even help foster and facilitate the development of long-term partnerships</w:t>
      </w:r>
      <w:r w:rsidRPr="00C032BD">
        <w:rPr>
          <w:rFonts w:ascii="Arial" w:hAnsi="Arial" w:cs="Arial"/>
          <w:b w:val="0"/>
          <w:bCs w:val="0"/>
          <w:color w:val="000000" w:themeColor="text1"/>
        </w:rPr>
        <w:t xml:space="preserve">. Request a referral </w:t>
      </w:r>
      <w:r w:rsidRPr="00C032BD">
        <w:rPr>
          <w:rFonts w:ascii="Arial" w:hAnsi="Arial" w:cs="Arial"/>
          <w:b w:val="0"/>
          <w:bCs w:val="0"/>
        </w:rPr>
        <w:t xml:space="preserve">to get connected by completing the form at: </w:t>
      </w:r>
      <w:hyperlink r:id="rId21" w:tgtFrame="_blank" w:history="1">
        <w:r w:rsidRPr="00C032BD">
          <w:rPr>
            <w:rStyle w:val="Hyperlink"/>
            <w:rFonts w:ascii="Arial" w:hAnsi="Arial" w:cs="Arial"/>
            <w:b w:val="0"/>
            <w:bCs w:val="0"/>
            <w:shd w:val="clear" w:color="auto" w:fill="FFFFFF"/>
          </w:rPr>
          <w:t>https://go.rutgers.edu/CEC_ServiceRequest</w:t>
        </w:r>
      </w:hyperlink>
      <w:r w:rsidRPr="00C032BD">
        <w:rPr>
          <w:rFonts w:ascii="Arial" w:hAnsi="Arial" w:cs="Arial"/>
          <w:b w:val="0"/>
          <w:bCs w:val="0"/>
          <w:shd w:val="clear" w:color="auto" w:fill="FFFFFF"/>
        </w:rPr>
        <w:t>.</w:t>
      </w:r>
    </w:p>
    <w:p w14:paraId="413D6899" w14:textId="77777777" w:rsidR="003D2D36" w:rsidRPr="00C032BD" w:rsidRDefault="003D2D36" w:rsidP="00580ECF">
      <w:pPr>
        <w:pStyle w:val="BodyText"/>
        <w:spacing w:before="9"/>
        <w:ind w:left="-720"/>
        <w:rPr>
          <w:rFonts w:ascii="Arial" w:hAnsi="Arial" w:cs="Arial"/>
        </w:rPr>
      </w:pPr>
    </w:p>
    <w:p w14:paraId="6BE287ED" w14:textId="77777777" w:rsidR="003D2D36" w:rsidRPr="00C032BD" w:rsidRDefault="003D2D36" w:rsidP="00580ECF">
      <w:pPr>
        <w:pStyle w:val="Heading3"/>
        <w:tabs>
          <w:tab w:val="left" w:pos="825"/>
        </w:tabs>
        <w:ind w:left="-720" w:firstLine="0"/>
        <w:rPr>
          <w:rFonts w:ascii="Arial" w:hAnsi="Arial" w:cs="Arial"/>
        </w:rPr>
      </w:pPr>
      <w:r w:rsidRPr="00C032BD">
        <w:rPr>
          <w:rFonts w:ascii="Arial" w:hAnsi="Arial" w:cs="Arial"/>
        </w:rPr>
        <w:t>Industry</w:t>
      </w:r>
      <w:r w:rsidRPr="00C032BD">
        <w:rPr>
          <w:rFonts w:ascii="Arial" w:hAnsi="Arial" w:cs="Arial"/>
          <w:spacing w:val="-1"/>
        </w:rPr>
        <w:t xml:space="preserve"> </w:t>
      </w:r>
      <w:r w:rsidRPr="00C032BD">
        <w:rPr>
          <w:rFonts w:ascii="Arial" w:hAnsi="Arial" w:cs="Arial"/>
        </w:rPr>
        <w:t xml:space="preserve">Partners: </w:t>
      </w:r>
      <w:r w:rsidRPr="00C032BD">
        <w:rPr>
          <w:rFonts w:ascii="Arial" w:hAnsi="Arial" w:cs="Arial"/>
          <w:b w:val="0"/>
          <w:bCs w:val="0"/>
        </w:rPr>
        <w:t>Each of the academic partners have institutional officials who help develop and nurture relationships with industry. These include:</w:t>
      </w:r>
    </w:p>
    <w:p w14:paraId="6C8580D6" w14:textId="77777777" w:rsidR="003D2D36" w:rsidRPr="00C032BD" w:rsidRDefault="003D2D36" w:rsidP="00580ECF">
      <w:pPr>
        <w:pStyle w:val="BodyText"/>
        <w:spacing w:before="6"/>
        <w:ind w:left="-720"/>
        <w:rPr>
          <w:rFonts w:ascii="Arial" w:hAnsi="Arial" w:cs="Arial"/>
        </w:rPr>
      </w:pPr>
    </w:p>
    <w:p w14:paraId="58AC87C1" w14:textId="77777777" w:rsidR="003D2D36" w:rsidRPr="00C032BD" w:rsidRDefault="003D2D36" w:rsidP="00580ECF">
      <w:pPr>
        <w:pStyle w:val="BodyText"/>
        <w:ind w:left="-720"/>
        <w:rPr>
          <w:rFonts w:ascii="Arial" w:hAnsi="Arial" w:cs="Arial"/>
        </w:rPr>
      </w:pPr>
      <w:r w:rsidRPr="00C032BD">
        <w:rPr>
          <w:rFonts w:ascii="Arial" w:hAnsi="Arial" w:cs="Arial"/>
          <w:b/>
          <w:bCs/>
        </w:rPr>
        <w:t>Princeton:</w:t>
      </w:r>
      <w:r w:rsidRPr="00C032BD">
        <w:rPr>
          <w:rFonts w:ascii="Arial" w:hAnsi="Arial" w:cs="Arial"/>
        </w:rPr>
        <w:t xml:space="preserve"> Dean R. Edelman, Strategic Partnerships and Engagement, </w:t>
      </w:r>
      <w:hyperlink r:id="rId22">
        <w:r w:rsidRPr="00C032BD">
          <w:rPr>
            <w:rFonts w:ascii="Arial" w:hAnsi="Arial" w:cs="Arial"/>
            <w:color w:val="0563C1"/>
            <w:u w:val="single" w:color="0563C1"/>
          </w:rPr>
          <w:t>Dean.edelman@princeton.edu</w:t>
        </w:r>
        <w:r w:rsidRPr="00C032BD">
          <w:rPr>
            <w:rFonts w:ascii="Arial" w:hAnsi="Arial" w:cs="Arial"/>
          </w:rPr>
          <w:t>.</w:t>
        </w:r>
      </w:hyperlink>
    </w:p>
    <w:p w14:paraId="6DE0D43F" w14:textId="77777777" w:rsidR="003D2D36" w:rsidRPr="00C032BD" w:rsidRDefault="003D2D36" w:rsidP="00580ECF">
      <w:pPr>
        <w:pStyle w:val="BodyText"/>
        <w:ind w:left="-720"/>
        <w:rPr>
          <w:rFonts w:ascii="Arial" w:hAnsi="Arial" w:cs="Arial"/>
        </w:rPr>
      </w:pPr>
    </w:p>
    <w:p w14:paraId="653B6C9F" w14:textId="77777777" w:rsidR="003D2D36" w:rsidRPr="00C032BD" w:rsidRDefault="003D2D36" w:rsidP="00580ECF">
      <w:pPr>
        <w:pStyle w:val="BodyText"/>
        <w:ind w:left="-720"/>
        <w:rPr>
          <w:rFonts w:ascii="Arial" w:hAnsi="Arial" w:cs="Arial"/>
        </w:rPr>
      </w:pPr>
      <w:r w:rsidRPr="00C032BD">
        <w:rPr>
          <w:rFonts w:ascii="Arial" w:hAnsi="Arial" w:cs="Arial"/>
          <w:b/>
          <w:bCs/>
        </w:rPr>
        <w:t>NJIT:</w:t>
      </w:r>
      <w:r w:rsidRPr="00C032BD">
        <w:rPr>
          <w:rFonts w:ascii="Arial" w:hAnsi="Arial" w:cs="Arial"/>
        </w:rPr>
        <w:t xml:space="preserve"> Rick Rosenberg, Director of Corporate and Foundation Relations, </w:t>
      </w:r>
      <w:hyperlink r:id="rId23">
        <w:r w:rsidRPr="00C032BD">
          <w:rPr>
            <w:rFonts w:ascii="Arial" w:hAnsi="Arial" w:cs="Arial"/>
            <w:color w:val="0563C1"/>
            <w:u w:val="single" w:color="0563C1"/>
          </w:rPr>
          <w:t>rmr@njit.edu</w:t>
        </w:r>
        <w:r w:rsidRPr="00C032BD">
          <w:rPr>
            <w:rFonts w:ascii="Arial" w:hAnsi="Arial" w:cs="Arial"/>
          </w:rPr>
          <w:t>.</w:t>
        </w:r>
      </w:hyperlink>
    </w:p>
    <w:p w14:paraId="33C2F3CB" w14:textId="77777777" w:rsidR="003D2D36" w:rsidRPr="00C032BD" w:rsidRDefault="003D2D36" w:rsidP="00580ECF">
      <w:pPr>
        <w:pStyle w:val="BodyText"/>
        <w:ind w:left="-720"/>
        <w:rPr>
          <w:rFonts w:ascii="Arial" w:hAnsi="Arial" w:cs="Arial"/>
        </w:rPr>
      </w:pPr>
    </w:p>
    <w:p w14:paraId="590F7907" w14:textId="77777777" w:rsidR="003D2D36" w:rsidRPr="00C032BD" w:rsidRDefault="003D2D36" w:rsidP="00580ECF">
      <w:pPr>
        <w:pStyle w:val="BodyText"/>
        <w:ind w:left="-720"/>
        <w:rPr>
          <w:rFonts w:ascii="Arial" w:hAnsi="Arial" w:cs="Arial"/>
        </w:rPr>
      </w:pPr>
      <w:r w:rsidRPr="00C032BD">
        <w:rPr>
          <w:rFonts w:ascii="Arial" w:hAnsi="Arial" w:cs="Arial"/>
          <w:b/>
          <w:bCs/>
        </w:rPr>
        <w:t>Rutgers:</w:t>
      </w:r>
      <w:r w:rsidRPr="00C032BD">
        <w:rPr>
          <w:rFonts w:ascii="Arial" w:hAnsi="Arial" w:cs="Arial"/>
        </w:rPr>
        <w:t xml:space="preserve"> Vincent Smeraglia, Executive Director, New Ventures, </w:t>
      </w:r>
      <w:hyperlink r:id="rId24" w:history="1">
        <w:r w:rsidRPr="00C032BD">
          <w:rPr>
            <w:rStyle w:val="Hyperlink"/>
            <w:rFonts w:ascii="Arial" w:hAnsi="Arial" w:cs="Arial"/>
          </w:rPr>
          <w:t>vincent.smeraglia@rutgers.edu</w:t>
        </w:r>
      </w:hyperlink>
      <w:r w:rsidRPr="00C032BD">
        <w:rPr>
          <w:rFonts w:ascii="Arial" w:hAnsi="Arial" w:cs="Arial"/>
        </w:rPr>
        <w:t xml:space="preserve"> or Marika Dunn, Executive Director, Research Relationships, </w:t>
      </w:r>
      <w:hyperlink r:id="rId25" w:history="1">
        <w:r w:rsidRPr="00C032BD">
          <w:rPr>
            <w:rStyle w:val="Hyperlink"/>
            <w:rFonts w:ascii="Arial" w:hAnsi="Arial" w:cs="Arial"/>
          </w:rPr>
          <w:t>mdunn@rutgers.edu</w:t>
        </w:r>
      </w:hyperlink>
      <w:r w:rsidRPr="00C032BD">
        <w:rPr>
          <w:rFonts w:ascii="Arial" w:hAnsi="Arial" w:cs="Arial"/>
        </w:rPr>
        <w:t>.</w:t>
      </w:r>
    </w:p>
    <w:p w14:paraId="41A2E9EB" w14:textId="77777777" w:rsidR="003D2D36" w:rsidRPr="00C032BD" w:rsidRDefault="003D2D36" w:rsidP="00580ECF">
      <w:pPr>
        <w:pStyle w:val="BodyText"/>
        <w:ind w:left="-720"/>
        <w:rPr>
          <w:rFonts w:ascii="Arial" w:hAnsi="Arial" w:cs="Arial"/>
        </w:rPr>
      </w:pPr>
    </w:p>
    <w:p w14:paraId="21F4B730" w14:textId="77777777" w:rsidR="003D2D36" w:rsidRPr="00C032BD" w:rsidRDefault="003D2D36" w:rsidP="00580ECF">
      <w:pPr>
        <w:pStyle w:val="BodyText"/>
        <w:ind w:left="-720" w:right="729" w:hanging="10"/>
        <w:rPr>
          <w:rFonts w:ascii="Arial" w:hAnsi="Arial" w:cs="Arial"/>
        </w:rPr>
      </w:pPr>
      <w:r w:rsidRPr="00C032BD">
        <w:rPr>
          <w:rFonts w:ascii="Arial" w:hAnsi="Arial" w:cs="Arial"/>
        </w:rPr>
        <w:t xml:space="preserve">In addition, the New Jersey Health Foundation has excellent multiple relationships with companies and other entities across New Jersey. They have offered to help identify partners, as well. Contact Mike Wiley at </w:t>
      </w:r>
      <w:hyperlink r:id="rId26">
        <w:r w:rsidRPr="00C032BD">
          <w:rPr>
            <w:rFonts w:ascii="Arial" w:hAnsi="Arial" w:cs="Arial"/>
            <w:color w:val="0563C1"/>
            <w:u w:val="single" w:color="0563C1"/>
          </w:rPr>
          <w:t>mwiley@njhf.org</w:t>
        </w:r>
        <w:r w:rsidRPr="00C032BD">
          <w:rPr>
            <w:rFonts w:ascii="Arial" w:hAnsi="Arial" w:cs="Arial"/>
          </w:rPr>
          <w:t>.</w:t>
        </w:r>
      </w:hyperlink>
    </w:p>
    <w:p w14:paraId="62312D9C" w14:textId="77777777" w:rsidR="003D2D36" w:rsidRPr="00C032BD" w:rsidRDefault="003D2D36" w:rsidP="00580ECF">
      <w:pPr>
        <w:pStyle w:val="Heading3"/>
        <w:tabs>
          <w:tab w:val="left" w:pos="832"/>
        </w:tabs>
        <w:spacing w:before="229"/>
        <w:ind w:left="-720" w:right="-720" w:firstLine="0"/>
        <w:jc w:val="both"/>
        <w:rPr>
          <w:rFonts w:ascii="Arial" w:hAnsi="Arial" w:cs="Arial"/>
          <w:b w:val="0"/>
          <w:bCs w:val="0"/>
        </w:rPr>
      </w:pPr>
    </w:p>
    <w:p w14:paraId="79EDD0F4" w14:textId="5D1932DE" w:rsidR="00A675EB" w:rsidRPr="00814FFE" w:rsidRDefault="00A675EB" w:rsidP="000D1EFE">
      <w:pPr>
        <w:ind w:left="-720" w:right="-720"/>
        <w:jc w:val="center"/>
        <w:rPr>
          <w:rFonts w:ascii="Arial" w:hAnsi="Arial" w:cs="Arial"/>
          <w:b/>
        </w:rPr>
      </w:pPr>
      <w:r w:rsidRPr="00814FFE">
        <w:rPr>
          <w:rFonts w:ascii="Arial" w:hAnsi="Arial" w:cs="Arial"/>
          <w:b/>
        </w:rPr>
        <w:lastRenderedPageBreak/>
        <w:t>Institutional Review Requirements</w:t>
      </w:r>
    </w:p>
    <w:p w14:paraId="4B58EE31" w14:textId="77777777" w:rsidR="00A675EB" w:rsidRDefault="00A675EB" w:rsidP="00580ECF">
      <w:pPr>
        <w:pStyle w:val="Heading3"/>
        <w:ind w:left="90" w:firstLine="0"/>
        <w:jc w:val="both"/>
        <w:rPr>
          <w:rFonts w:ascii="Arial" w:hAnsi="Arial" w:cs="Arial"/>
        </w:rPr>
      </w:pPr>
    </w:p>
    <w:p w14:paraId="33761CA6" w14:textId="18ECB142" w:rsidR="00A675EB" w:rsidRPr="00C032BD" w:rsidRDefault="00A675EB" w:rsidP="00580ECF">
      <w:pPr>
        <w:pStyle w:val="Heading3"/>
        <w:ind w:left="-720" w:right="-720" w:firstLine="0"/>
        <w:jc w:val="both"/>
        <w:rPr>
          <w:rFonts w:ascii="Arial" w:hAnsi="Arial" w:cs="Arial"/>
        </w:rPr>
      </w:pPr>
      <w:r w:rsidRPr="00C032BD">
        <w:rPr>
          <w:rFonts w:ascii="Arial" w:hAnsi="Arial" w:cs="Arial"/>
        </w:rPr>
        <w:t>NJIT</w:t>
      </w:r>
    </w:p>
    <w:p w14:paraId="5535D775" w14:textId="4D3DBD22" w:rsidR="00A675EB" w:rsidRPr="00C032BD" w:rsidRDefault="00A675EB" w:rsidP="00580ECF">
      <w:pPr>
        <w:pStyle w:val="BodyText"/>
        <w:spacing w:before="16"/>
        <w:ind w:left="-720" w:right="-720"/>
        <w:jc w:val="both"/>
        <w:rPr>
          <w:rFonts w:ascii="Arial" w:hAnsi="Arial" w:cs="Arial"/>
        </w:rPr>
      </w:pPr>
      <w:r w:rsidRPr="00C032BD">
        <w:rPr>
          <w:rFonts w:ascii="Arial" w:hAnsi="Arial" w:cs="Arial"/>
        </w:rPr>
        <w:t>For</w:t>
      </w:r>
      <w:r w:rsidRPr="00C032BD">
        <w:rPr>
          <w:rFonts w:ascii="Arial" w:hAnsi="Arial" w:cs="Arial"/>
          <w:spacing w:val="-5"/>
        </w:rPr>
        <w:t xml:space="preserve"> </w:t>
      </w:r>
      <w:r w:rsidRPr="00C032BD">
        <w:rPr>
          <w:rFonts w:ascii="Arial" w:hAnsi="Arial" w:cs="Arial"/>
        </w:rPr>
        <w:t>any</w:t>
      </w:r>
      <w:r w:rsidRPr="00C032BD">
        <w:rPr>
          <w:rFonts w:ascii="Arial" w:hAnsi="Arial" w:cs="Arial"/>
          <w:spacing w:val="-4"/>
        </w:rPr>
        <w:t xml:space="preserve"> </w:t>
      </w:r>
      <w:r w:rsidRPr="00C032BD">
        <w:rPr>
          <w:rFonts w:ascii="Arial" w:hAnsi="Arial" w:cs="Arial"/>
        </w:rPr>
        <w:t>NJIT</w:t>
      </w:r>
      <w:r w:rsidRPr="00C032BD">
        <w:rPr>
          <w:rFonts w:ascii="Arial" w:hAnsi="Arial" w:cs="Arial"/>
          <w:spacing w:val="-4"/>
        </w:rPr>
        <w:t xml:space="preserve"> </w:t>
      </w:r>
      <w:r w:rsidRPr="00C032BD">
        <w:rPr>
          <w:rFonts w:ascii="Arial" w:hAnsi="Arial" w:cs="Arial"/>
        </w:rPr>
        <w:t>participants</w:t>
      </w:r>
      <w:r w:rsidRPr="00C032BD">
        <w:rPr>
          <w:rFonts w:ascii="Arial" w:hAnsi="Arial" w:cs="Arial"/>
          <w:spacing w:val="-4"/>
        </w:rPr>
        <w:t xml:space="preserve"> </w:t>
      </w:r>
      <w:r w:rsidRPr="00C032BD">
        <w:rPr>
          <w:rFonts w:ascii="Arial" w:hAnsi="Arial" w:cs="Arial"/>
        </w:rPr>
        <w:t>for</w:t>
      </w:r>
      <w:r w:rsidRPr="00C032BD">
        <w:rPr>
          <w:rFonts w:ascii="Arial" w:hAnsi="Arial" w:cs="Arial"/>
          <w:spacing w:val="-4"/>
        </w:rPr>
        <w:t xml:space="preserve"> </w:t>
      </w:r>
      <w:r w:rsidRPr="00C032BD">
        <w:rPr>
          <w:rFonts w:ascii="Arial" w:hAnsi="Arial" w:cs="Arial"/>
        </w:rPr>
        <w:t>project</w:t>
      </w:r>
      <w:r w:rsidRPr="00C032BD">
        <w:rPr>
          <w:rFonts w:ascii="Arial" w:hAnsi="Arial" w:cs="Arial"/>
          <w:spacing w:val="-5"/>
        </w:rPr>
        <w:t xml:space="preserve"> </w:t>
      </w:r>
      <w:r w:rsidRPr="00C032BD">
        <w:rPr>
          <w:rFonts w:ascii="Arial" w:hAnsi="Arial" w:cs="Arial"/>
        </w:rPr>
        <w:t>proposals</w:t>
      </w:r>
      <w:r w:rsidRPr="00C032BD">
        <w:rPr>
          <w:rFonts w:ascii="Arial" w:hAnsi="Arial" w:cs="Arial"/>
          <w:spacing w:val="-4"/>
        </w:rPr>
        <w:t xml:space="preserve"> </w:t>
      </w:r>
      <w:r w:rsidRPr="00C032BD">
        <w:rPr>
          <w:rFonts w:ascii="Arial" w:hAnsi="Arial" w:cs="Arial"/>
        </w:rPr>
        <w:t>they</w:t>
      </w:r>
      <w:r w:rsidRPr="00C032BD">
        <w:rPr>
          <w:rFonts w:ascii="Arial" w:hAnsi="Arial" w:cs="Arial"/>
          <w:spacing w:val="-4"/>
        </w:rPr>
        <w:t xml:space="preserve"> </w:t>
      </w:r>
      <w:r w:rsidRPr="0015399A">
        <w:rPr>
          <w:rFonts w:ascii="Arial" w:hAnsi="Arial" w:cs="Arial"/>
          <w:b/>
          <w:bCs/>
          <w:u w:val="single"/>
        </w:rPr>
        <w:t>must</w:t>
      </w:r>
      <w:r w:rsidRPr="00C032BD">
        <w:rPr>
          <w:rFonts w:ascii="Arial" w:hAnsi="Arial" w:cs="Arial"/>
          <w:spacing w:val="-4"/>
        </w:rPr>
        <w:t xml:space="preserve"> </w:t>
      </w:r>
      <w:r w:rsidRPr="00C032BD">
        <w:rPr>
          <w:rFonts w:ascii="Arial" w:hAnsi="Arial" w:cs="Arial"/>
        </w:rPr>
        <w:t>go</w:t>
      </w:r>
      <w:r w:rsidRPr="00C032BD">
        <w:rPr>
          <w:rFonts w:ascii="Arial" w:hAnsi="Arial" w:cs="Arial"/>
          <w:spacing w:val="-4"/>
        </w:rPr>
        <w:t xml:space="preserve"> </w:t>
      </w:r>
      <w:r w:rsidRPr="00C032BD">
        <w:rPr>
          <w:rFonts w:ascii="Arial" w:hAnsi="Arial" w:cs="Arial"/>
        </w:rPr>
        <w:t>through</w:t>
      </w:r>
      <w:r w:rsidRPr="00C032BD">
        <w:rPr>
          <w:rFonts w:ascii="Arial" w:hAnsi="Arial" w:cs="Arial"/>
          <w:spacing w:val="-4"/>
        </w:rPr>
        <w:t xml:space="preserve"> </w:t>
      </w:r>
      <w:r w:rsidRPr="00C032BD">
        <w:rPr>
          <w:rFonts w:ascii="Arial" w:hAnsi="Arial" w:cs="Arial"/>
        </w:rPr>
        <w:t>the</w:t>
      </w:r>
      <w:r w:rsidRPr="00C032BD">
        <w:rPr>
          <w:rFonts w:ascii="Arial" w:hAnsi="Arial" w:cs="Arial"/>
          <w:spacing w:val="-4"/>
        </w:rPr>
        <w:t xml:space="preserve"> </w:t>
      </w:r>
      <w:r w:rsidRPr="00C032BD">
        <w:rPr>
          <w:rFonts w:ascii="Arial" w:hAnsi="Arial" w:cs="Arial"/>
        </w:rPr>
        <w:t>normal</w:t>
      </w:r>
      <w:r w:rsidRPr="00C032BD">
        <w:rPr>
          <w:rFonts w:ascii="Arial" w:hAnsi="Arial" w:cs="Arial"/>
          <w:spacing w:val="-5"/>
        </w:rPr>
        <w:t xml:space="preserve"> </w:t>
      </w:r>
      <w:r w:rsidRPr="00C032BD">
        <w:rPr>
          <w:rFonts w:ascii="Arial" w:hAnsi="Arial" w:cs="Arial"/>
        </w:rPr>
        <w:t>proposal</w:t>
      </w:r>
      <w:r w:rsidRPr="00C032BD">
        <w:rPr>
          <w:rFonts w:ascii="Arial" w:hAnsi="Arial" w:cs="Arial"/>
          <w:spacing w:val="-4"/>
        </w:rPr>
        <w:t xml:space="preserve"> </w:t>
      </w:r>
      <w:r w:rsidRPr="00C032BD">
        <w:rPr>
          <w:rFonts w:ascii="Arial" w:hAnsi="Arial" w:cs="Arial"/>
        </w:rPr>
        <w:t>preparation</w:t>
      </w:r>
      <w:r w:rsidRPr="00C032BD">
        <w:rPr>
          <w:rFonts w:ascii="Arial" w:hAnsi="Arial" w:cs="Arial"/>
          <w:spacing w:val="-4"/>
        </w:rPr>
        <w:t xml:space="preserve"> </w:t>
      </w:r>
      <w:r w:rsidRPr="00C032BD">
        <w:rPr>
          <w:rFonts w:ascii="Arial" w:hAnsi="Arial" w:cs="Arial"/>
        </w:rPr>
        <w:t>and submission</w:t>
      </w:r>
      <w:r w:rsidRPr="00C032BD">
        <w:rPr>
          <w:rFonts w:ascii="Arial" w:hAnsi="Arial" w:cs="Arial"/>
          <w:spacing w:val="-14"/>
        </w:rPr>
        <w:t xml:space="preserve"> </w:t>
      </w:r>
      <w:r w:rsidRPr="00C032BD">
        <w:rPr>
          <w:rFonts w:ascii="Arial" w:hAnsi="Arial" w:cs="Arial"/>
        </w:rPr>
        <w:t>protocols,</w:t>
      </w:r>
      <w:r w:rsidRPr="00C032BD">
        <w:rPr>
          <w:rFonts w:ascii="Arial" w:hAnsi="Arial" w:cs="Arial"/>
          <w:spacing w:val="-14"/>
        </w:rPr>
        <w:t xml:space="preserve"> </w:t>
      </w:r>
      <w:r w:rsidRPr="00C032BD">
        <w:rPr>
          <w:rFonts w:ascii="Arial" w:hAnsi="Arial" w:cs="Arial"/>
        </w:rPr>
        <w:t>including</w:t>
      </w:r>
      <w:r w:rsidRPr="00C032BD">
        <w:rPr>
          <w:rFonts w:ascii="Arial" w:hAnsi="Arial" w:cs="Arial"/>
          <w:spacing w:val="-13"/>
        </w:rPr>
        <w:t xml:space="preserve"> </w:t>
      </w:r>
      <w:r w:rsidRPr="00C032BD">
        <w:rPr>
          <w:rFonts w:ascii="Arial" w:hAnsi="Arial" w:cs="Arial"/>
        </w:rPr>
        <w:t>adhering</w:t>
      </w:r>
      <w:r w:rsidRPr="00C032BD">
        <w:rPr>
          <w:rFonts w:ascii="Arial" w:hAnsi="Arial" w:cs="Arial"/>
          <w:spacing w:val="-14"/>
        </w:rPr>
        <w:t xml:space="preserve"> </w:t>
      </w:r>
      <w:r w:rsidRPr="00C032BD">
        <w:rPr>
          <w:rFonts w:ascii="Arial" w:hAnsi="Arial" w:cs="Arial"/>
        </w:rPr>
        <w:t>to</w:t>
      </w:r>
      <w:r w:rsidRPr="00C032BD">
        <w:rPr>
          <w:rFonts w:ascii="Arial" w:hAnsi="Arial" w:cs="Arial"/>
          <w:spacing w:val="-13"/>
        </w:rPr>
        <w:t xml:space="preserve"> </w:t>
      </w:r>
      <w:r w:rsidRPr="00C032BD">
        <w:rPr>
          <w:rFonts w:ascii="Arial" w:hAnsi="Arial" w:cs="Arial"/>
        </w:rPr>
        <w:t>the</w:t>
      </w:r>
      <w:r w:rsidRPr="00C032BD">
        <w:rPr>
          <w:rFonts w:ascii="Arial" w:hAnsi="Arial" w:cs="Arial"/>
          <w:spacing w:val="-14"/>
        </w:rPr>
        <w:t xml:space="preserve"> </w:t>
      </w:r>
      <w:r w:rsidRPr="00C032BD">
        <w:rPr>
          <w:rFonts w:ascii="Arial" w:hAnsi="Arial" w:cs="Arial"/>
        </w:rPr>
        <w:t>NJIT</w:t>
      </w:r>
      <w:r w:rsidRPr="00C032BD">
        <w:rPr>
          <w:rFonts w:ascii="Arial" w:hAnsi="Arial" w:cs="Arial"/>
          <w:spacing w:val="-13"/>
        </w:rPr>
        <w:t xml:space="preserve"> </w:t>
      </w:r>
      <w:r w:rsidRPr="00C032BD">
        <w:rPr>
          <w:rFonts w:ascii="Arial" w:hAnsi="Arial" w:cs="Arial"/>
        </w:rPr>
        <w:t>proposal</w:t>
      </w:r>
      <w:r w:rsidRPr="00C032BD">
        <w:rPr>
          <w:rFonts w:ascii="Arial" w:hAnsi="Arial" w:cs="Arial"/>
          <w:spacing w:val="-14"/>
        </w:rPr>
        <w:t xml:space="preserve"> </w:t>
      </w:r>
      <w:r w:rsidRPr="00C032BD">
        <w:rPr>
          <w:rFonts w:ascii="Arial" w:hAnsi="Arial" w:cs="Arial"/>
        </w:rPr>
        <w:t>timeline</w:t>
      </w:r>
      <w:r w:rsidRPr="00C032BD">
        <w:rPr>
          <w:rFonts w:ascii="Arial" w:hAnsi="Arial" w:cs="Arial"/>
          <w:spacing w:val="-13"/>
        </w:rPr>
        <w:t xml:space="preserve"> </w:t>
      </w:r>
      <w:r w:rsidRPr="00C032BD">
        <w:rPr>
          <w:rFonts w:ascii="Arial" w:hAnsi="Arial" w:cs="Arial"/>
        </w:rPr>
        <w:t>and</w:t>
      </w:r>
      <w:r w:rsidRPr="00C032BD">
        <w:rPr>
          <w:rFonts w:ascii="Arial" w:hAnsi="Arial" w:cs="Arial"/>
          <w:spacing w:val="-14"/>
        </w:rPr>
        <w:t xml:space="preserve"> </w:t>
      </w:r>
      <w:r w:rsidRPr="00C032BD">
        <w:rPr>
          <w:rFonts w:ascii="Arial" w:hAnsi="Arial" w:cs="Arial"/>
        </w:rPr>
        <w:t>guidelines</w:t>
      </w:r>
      <w:r w:rsidRPr="00C032BD">
        <w:rPr>
          <w:rFonts w:ascii="Arial" w:hAnsi="Arial" w:cs="Arial"/>
          <w:spacing w:val="-13"/>
        </w:rPr>
        <w:t xml:space="preserve"> </w:t>
      </w:r>
      <w:r w:rsidRPr="00C032BD">
        <w:rPr>
          <w:rFonts w:ascii="Arial" w:hAnsi="Arial" w:cs="Arial"/>
        </w:rPr>
        <w:t>requirements</w:t>
      </w:r>
      <w:r w:rsidRPr="00C032BD">
        <w:rPr>
          <w:rFonts w:ascii="Arial" w:hAnsi="Arial" w:cs="Arial"/>
          <w:spacing w:val="-14"/>
        </w:rPr>
        <w:t xml:space="preserve"> </w:t>
      </w:r>
      <w:r w:rsidRPr="00C032BD">
        <w:rPr>
          <w:rFonts w:ascii="Arial" w:hAnsi="Arial" w:cs="Arial"/>
        </w:rPr>
        <w:t>by</w:t>
      </w:r>
      <w:r w:rsidRPr="00C032BD">
        <w:rPr>
          <w:rFonts w:ascii="Arial" w:hAnsi="Arial" w:cs="Arial"/>
          <w:spacing w:val="-13"/>
        </w:rPr>
        <w:t xml:space="preserve"> </w:t>
      </w:r>
      <w:r w:rsidRPr="00C032BD">
        <w:rPr>
          <w:rFonts w:ascii="Arial" w:hAnsi="Arial" w:cs="Arial"/>
        </w:rPr>
        <w:t xml:space="preserve">working with their assigned College director and using </w:t>
      </w:r>
      <w:proofErr w:type="spellStart"/>
      <w:r w:rsidRPr="00C032BD">
        <w:rPr>
          <w:rFonts w:ascii="Arial" w:hAnsi="Arial" w:cs="Arial"/>
        </w:rPr>
        <w:t>Streamlyne</w:t>
      </w:r>
      <w:proofErr w:type="spellEnd"/>
      <w:r w:rsidRPr="00C032BD">
        <w:rPr>
          <w:rFonts w:ascii="Arial" w:hAnsi="Arial" w:cs="Arial"/>
        </w:rPr>
        <w:t xml:space="preserve"> for internal documentation and approvals for</w:t>
      </w:r>
      <w:r w:rsidRPr="00C032BD">
        <w:rPr>
          <w:rFonts w:ascii="Arial" w:hAnsi="Arial" w:cs="Arial"/>
          <w:spacing w:val="-37"/>
        </w:rPr>
        <w:t xml:space="preserve"> </w:t>
      </w:r>
      <w:r w:rsidRPr="00C032BD">
        <w:rPr>
          <w:rFonts w:ascii="Arial" w:hAnsi="Arial" w:cs="Arial"/>
        </w:rPr>
        <w:t>budget and compliance</w:t>
      </w:r>
      <w:r w:rsidRPr="00C032BD">
        <w:rPr>
          <w:rFonts w:ascii="Arial" w:hAnsi="Arial" w:cs="Arial"/>
          <w:spacing w:val="-2"/>
        </w:rPr>
        <w:t xml:space="preserve"> </w:t>
      </w:r>
      <w:r w:rsidRPr="00C032BD">
        <w:rPr>
          <w:rFonts w:ascii="Arial" w:hAnsi="Arial" w:cs="Arial"/>
        </w:rPr>
        <w:t xml:space="preserve">checks. </w:t>
      </w:r>
    </w:p>
    <w:p w14:paraId="0D978477" w14:textId="77777777" w:rsidR="00A675EB" w:rsidRPr="00C032BD" w:rsidRDefault="00A675EB" w:rsidP="00580ECF">
      <w:pPr>
        <w:pStyle w:val="BodyText"/>
        <w:spacing w:before="4"/>
        <w:ind w:left="-720" w:right="-720"/>
        <w:jc w:val="both"/>
        <w:rPr>
          <w:rFonts w:ascii="Arial" w:hAnsi="Arial" w:cs="Arial"/>
        </w:rPr>
      </w:pPr>
    </w:p>
    <w:p w14:paraId="08C17E5C" w14:textId="77777777" w:rsidR="00A675EB" w:rsidRPr="00C032BD" w:rsidRDefault="00A675EB" w:rsidP="00580ECF">
      <w:pPr>
        <w:pStyle w:val="Heading3"/>
        <w:spacing w:before="0"/>
        <w:ind w:left="-720" w:right="-720" w:firstLine="0"/>
        <w:jc w:val="both"/>
        <w:rPr>
          <w:rFonts w:ascii="Arial" w:hAnsi="Arial" w:cs="Arial"/>
        </w:rPr>
      </w:pPr>
      <w:r w:rsidRPr="00C032BD">
        <w:rPr>
          <w:rFonts w:ascii="Arial" w:hAnsi="Arial" w:cs="Arial"/>
        </w:rPr>
        <w:t>Princeton</w:t>
      </w:r>
    </w:p>
    <w:p w14:paraId="02193A96" w14:textId="77777777" w:rsidR="00A675EB" w:rsidRPr="00C032BD" w:rsidRDefault="00A675EB" w:rsidP="00580ECF">
      <w:pPr>
        <w:pStyle w:val="BodyText"/>
        <w:spacing w:before="22"/>
        <w:ind w:left="-720" w:right="-720"/>
        <w:jc w:val="both"/>
        <w:rPr>
          <w:rFonts w:ascii="Arial" w:hAnsi="Arial" w:cs="Arial"/>
        </w:rPr>
      </w:pPr>
      <w:r w:rsidRPr="00C032BD">
        <w:rPr>
          <w:rFonts w:ascii="Arial" w:hAnsi="Arial" w:cs="Arial"/>
        </w:rPr>
        <w:t xml:space="preserve">Princeton </w:t>
      </w:r>
      <w:r w:rsidRPr="0015399A">
        <w:rPr>
          <w:rFonts w:ascii="Arial" w:hAnsi="Arial" w:cs="Arial"/>
          <w:b/>
          <w:bCs/>
          <w:u w:val="single"/>
        </w:rPr>
        <w:t>requires</w:t>
      </w:r>
      <w:r w:rsidRPr="00C032BD">
        <w:rPr>
          <w:rFonts w:ascii="Arial" w:hAnsi="Arial" w:cs="Arial"/>
        </w:rPr>
        <w:t xml:space="preserve"> </w:t>
      </w:r>
      <w:proofErr w:type="gramStart"/>
      <w:r w:rsidRPr="00C032BD">
        <w:rPr>
          <w:rFonts w:ascii="Arial" w:hAnsi="Arial" w:cs="Arial"/>
        </w:rPr>
        <w:t>internal</w:t>
      </w:r>
      <w:proofErr w:type="gramEnd"/>
      <w:r w:rsidRPr="00C032BD">
        <w:rPr>
          <w:rFonts w:ascii="Arial" w:hAnsi="Arial" w:cs="Arial"/>
        </w:rPr>
        <w:t xml:space="preserve"> review of the full proposal by the Office of Research and Project Administration (ORPA) for all projects that include a Princeton PI or Co-PI. Submissions and internal deadlines should be coordinated</w:t>
      </w:r>
      <w:r w:rsidRPr="00C032BD">
        <w:rPr>
          <w:rFonts w:ascii="Arial" w:hAnsi="Arial" w:cs="Arial"/>
          <w:spacing w:val="-5"/>
        </w:rPr>
        <w:t xml:space="preserve"> </w:t>
      </w:r>
      <w:r w:rsidRPr="00C032BD">
        <w:rPr>
          <w:rFonts w:ascii="Arial" w:hAnsi="Arial" w:cs="Arial"/>
        </w:rPr>
        <w:t>through</w:t>
      </w:r>
      <w:r w:rsidRPr="00C032BD">
        <w:rPr>
          <w:rFonts w:ascii="Arial" w:hAnsi="Arial" w:cs="Arial"/>
          <w:spacing w:val="-4"/>
        </w:rPr>
        <w:t xml:space="preserve"> </w:t>
      </w:r>
      <w:r w:rsidRPr="00C032BD">
        <w:rPr>
          <w:rFonts w:ascii="Arial" w:hAnsi="Arial" w:cs="Arial"/>
        </w:rPr>
        <w:t>your</w:t>
      </w:r>
      <w:r w:rsidRPr="00C032BD">
        <w:rPr>
          <w:rFonts w:ascii="Arial" w:hAnsi="Arial" w:cs="Arial"/>
          <w:spacing w:val="-4"/>
        </w:rPr>
        <w:t xml:space="preserve"> </w:t>
      </w:r>
      <w:r w:rsidRPr="00C032BD">
        <w:rPr>
          <w:rFonts w:ascii="Arial" w:hAnsi="Arial" w:cs="Arial"/>
        </w:rPr>
        <w:t>Departmental</w:t>
      </w:r>
      <w:r w:rsidRPr="00C032BD">
        <w:rPr>
          <w:rFonts w:ascii="Arial" w:hAnsi="Arial" w:cs="Arial"/>
          <w:spacing w:val="-5"/>
        </w:rPr>
        <w:t xml:space="preserve"> </w:t>
      </w:r>
      <w:r w:rsidRPr="00C032BD">
        <w:rPr>
          <w:rFonts w:ascii="Arial" w:hAnsi="Arial" w:cs="Arial"/>
        </w:rPr>
        <w:t>grants</w:t>
      </w:r>
      <w:r w:rsidRPr="00C032BD">
        <w:rPr>
          <w:rFonts w:ascii="Arial" w:hAnsi="Arial" w:cs="Arial"/>
          <w:spacing w:val="-4"/>
        </w:rPr>
        <w:t xml:space="preserve"> </w:t>
      </w:r>
      <w:r w:rsidRPr="00C032BD">
        <w:rPr>
          <w:rFonts w:ascii="Arial" w:hAnsi="Arial" w:cs="Arial"/>
        </w:rPr>
        <w:t>staff.</w:t>
      </w:r>
      <w:r w:rsidRPr="00C032BD">
        <w:rPr>
          <w:rFonts w:ascii="Arial" w:hAnsi="Arial" w:cs="Arial"/>
          <w:spacing w:val="-1"/>
        </w:rPr>
        <w:t xml:space="preserve"> </w:t>
      </w:r>
      <w:r w:rsidRPr="00C032BD">
        <w:rPr>
          <w:rFonts w:ascii="Arial" w:hAnsi="Arial" w:cs="Arial"/>
        </w:rPr>
        <w:t>For</w:t>
      </w:r>
      <w:r w:rsidRPr="00C032BD">
        <w:rPr>
          <w:rFonts w:ascii="Arial" w:hAnsi="Arial" w:cs="Arial"/>
          <w:spacing w:val="-5"/>
        </w:rPr>
        <w:t xml:space="preserve"> </w:t>
      </w:r>
      <w:r w:rsidRPr="00C032BD">
        <w:rPr>
          <w:rFonts w:ascii="Arial" w:hAnsi="Arial" w:cs="Arial"/>
        </w:rPr>
        <w:t>the</w:t>
      </w:r>
      <w:r w:rsidRPr="00C032BD">
        <w:rPr>
          <w:rFonts w:ascii="Arial" w:hAnsi="Arial" w:cs="Arial"/>
          <w:spacing w:val="-4"/>
        </w:rPr>
        <w:t xml:space="preserve"> </w:t>
      </w:r>
      <w:r w:rsidRPr="00C032BD">
        <w:rPr>
          <w:rFonts w:ascii="Arial" w:hAnsi="Arial" w:cs="Arial"/>
        </w:rPr>
        <w:t>internal</w:t>
      </w:r>
      <w:r w:rsidRPr="00C032BD">
        <w:rPr>
          <w:rFonts w:ascii="Arial" w:hAnsi="Arial" w:cs="Arial"/>
          <w:spacing w:val="-4"/>
        </w:rPr>
        <w:t xml:space="preserve"> </w:t>
      </w:r>
      <w:r w:rsidRPr="00C032BD">
        <w:rPr>
          <w:rFonts w:ascii="Arial" w:hAnsi="Arial" w:cs="Arial"/>
        </w:rPr>
        <w:t>routing</w:t>
      </w:r>
      <w:r w:rsidRPr="00C032BD">
        <w:rPr>
          <w:rFonts w:ascii="Arial" w:hAnsi="Arial" w:cs="Arial"/>
          <w:spacing w:val="-4"/>
        </w:rPr>
        <w:t xml:space="preserve"> </w:t>
      </w:r>
      <w:r w:rsidRPr="00C032BD">
        <w:rPr>
          <w:rFonts w:ascii="Arial" w:hAnsi="Arial" w:cs="Arial"/>
        </w:rPr>
        <w:t>in</w:t>
      </w:r>
      <w:r w:rsidRPr="00C032BD">
        <w:rPr>
          <w:rFonts w:ascii="Arial" w:hAnsi="Arial" w:cs="Arial"/>
          <w:spacing w:val="-5"/>
        </w:rPr>
        <w:t xml:space="preserve"> </w:t>
      </w:r>
      <w:r w:rsidRPr="00C032BD">
        <w:rPr>
          <w:rFonts w:ascii="Arial" w:hAnsi="Arial" w:cs="Arial"/>
        </w:rPr>
        <w:t>ERA,</w:t>
      </w:r>
      <w:r w:rsidRPr="00C032BD">
        <w:rPr>
          <w:rFonts w:ascii="Arial" w:hAnsi="Arial" w:cs="Arial"/>
          <w:spacing w:val="-4"/>
        </w:rPr>
        <w:t xml:space="preserve"> </w:t>
      </w:r>
      <w:r w:rsidRPr="00C032BD">
        <w:rPr>
          <w:rFonts w:ascii="Arial" w:hAnsi="Arial" w:cs="Arial"/>
        </w:rPr>
        <w:t>the</w:t>
      </w:r>
      <w:r w:rsidRPr="00C032BD">
        <w:rPr>
          <w:rFonts w:ascii="Arial" w:hAnsi="Arial" w:cs="Arial"/>
          <w:spacing w:val="-4"/>
        </w:rPr>
        <w:t xml:space="preserve"> </w:t>
      </w:r>
      <w:r w:rsidRPr="00C032BD">
        <w:rPr>
          <w:rFonts w:ascii="Arial" w:hAnsi="Arial" w:cs="Arial"/>
        </w:rPr>
        <w:t>Prime</w:t>
      </w:r>
      <w:r w:rsidRPr="00C032BD">
        <w:rPr>
          <w:rFonts w:ascii="Arial" w:hAnsi="Arial" w:cs="Arial"/>
          <w:spacing w:val="-5"/>
        </w:rPr>
        <w:t xml:space="preserve"> </w:t>
      </w:r>
      <w:r w:rsidRPr="00C032BD">
        <w:rPr>
          <w:rFonts w:ascii="Arial" w:hAnsi="Arial" w:cs="Arial"/>
        </w:rPr>
        <w:t>Sponsor</w:t>
      </w:r>
      <w:r w:rsidRPr="00C032BD">
        <w:rPr>
          <w:rFonts w:ascii="Arial" w:hAnsi="Arial" w:cs="Arial"/>
          <w:spacing w:val="-4"/>
        </w:rPr>
        <w:t xml:space="preserve"> </w:t>
      </w:r>
      <w:r w:rsidRPr="00C032BD">
        <w:rPr>
          <w:rFonts w:ascii="Arial" w:hAnsi="Arial" w:cs="Arial"/>
        </w:rPr>
        <w:t>should be listed as Rutgers</w:t>
      </w:r>
      <w:r w:rsidRPr="00C032BD">
        <w:rPr>
          <w:rFonts w:ascii="Arial" w:hAnsi="Arial" w:cs="Arial"/>
          <w:spacing w:val="-2"/>
        </w:rPr>
        <w:t xml:space="preserve"> </w:t>
      </w:r>
      <w:r w:rsidRPr="00C032BD">
        <w:rPr>
          <w:rFonts w:ascii="Arial" w:hAnsi="Arial" w:cs="Arial"/>
        </w:rPr>
        <w:t>University.</w:t>
      </w:r>
    </w:p>
    <w:p w14:paraId="1CE93196" w14:textId="77777777" w:rsidR="00A675EB" w:rsidRPr="00C032BD" w:rsidRDefault="00A675EB" w:rsidP="00580ECF">
      <w:pPr>
        <w:pStyle w:val="BodyText"/>
        <w:spacing w:before="9"/>
        <w:ind w:left="-720" w:right="-720"/>
        <w:jc w:val="both"/>
        <w:rPr>
          <w:rFonts w:ascii="Arial" w:hAnsi="Arial" w:cs="Arial"/>
        </w:rPr>
      </w:pPr>
    </w:p>
    <w:p w14:paraId="391FF799" w14:textId="5BB643D9" w:rsidR="00A675EB" w:rsidRPr="00C032BD" w:rsidRDefault="00A675EB" w:rsidP="00580ECF">
      <w:pPr>
        <w:pStyle w:val="BodyText"/>
        <w:ind w:left="-720" w:right="-720"/>
        <w:jc w:val="both"/>
        <w:rPr>
          <w:rFonts w:ascii="Arial" w:hAnsi="Arial" w:cs="Arial"/>
        </w:rPr>
      </w:pPr>
      <w:r w:rsidRPr="00C032BD">
        <w:rPr>
          <w:rFonts w:ascii="Arial" w:hAnsi="Arial" w:cs="Arial"/>
        </w:rPr>
        <w:t>To submit the application to Princeton ERA, the final online application and attachments must be saved in progress,</w:t>
      </w:r>
      <w:r w:rsidRPr="00C032BD">
        <w:rPr>
          <w:rFonts w:ascii="Arial" w:hAnsi="Arial" w:cs="Arial"/>
          <w:spacing w:val="-5"/>
        </w:rPr>
        <w:t xml:space="preserve"> </w:t>
      </w:r>
      <w:r w:rsidRPr="00C032BD">
        <w:rPr>
          <w:rFonts w:ascii="Arial" w:hAnsi="Arial" w:cs="Arial"/>
        </w:rPr>
        <w:t>printed</w:t>
      </w:r>
      <w:r w:rsidRPr="00C032BD">
        <w:rPr>
          <w:rFonts w:ascii="Arial" w:hAnsi="Arial" w:cs="Arial"/>
          <w:spacing w:val="-4"/>
        </w:rPr>
        <w:t xml:space="preserve"> </w:t>
      </w:r>
      <w:r w:rsidRPr="00C032BD">
        <w:rPr>
          <w:rFonts w:ascii="Arial" w:hAnsi="Arial" w:cs="Arial"/>
        </w:rPr>
        <w:t>to</w:t>
      </w:r>
      <w:r w:rsidRPr="00C032BD">
        <w:rPr>
          <w:rFonts w:ascii="Arial" w:hAnsi="Arial" w:cs="Arial"/>
          <w:spacing w:val="-5"/>
        </w:rPr>
        <w:t xml:space="preserve"> </w:t>
      </w:r>
      <w:r w:rsidRPr="00C032BD">
        <w:rPr>
          <w:rFonts w:ascii="Arial" w:hAnsi="Arial" w:cs="Arial"/>
        </w:rPr>
        <w:t>pdf</w:t>
      </w:r>
      <w:r w:rsidRPr="00C032BD">
        <w:rPr>
          <w:rFonts w:ascii="Arial" w:hAnsi="Arial" w:cs="Arial"/>
          <w:spacing w:val="-4"/>
        </w:rPr>
        <w:t xml:space="preserve"> </w:t>
      </w:r>
      <w:r w:rsidRPr="00C032BD">
        <w:rPr>
          <w:rFonts w:ascii="Arial" w:hAnsi="Arial" w:cs="Arial"/>
        </w:rPr>
        <w:t>and</w:t>
      </w:r>
      <w:r w:rsidRPr="00C032BD">
        <w:rPr>
          <w:rFonts w:ascii="Arial" w:hAnsi="Arial" w:cs="Arial"/>
          <w:spacing w:val="-5"/>
        </w:rPr>
        <w:t xml:space="preserve"> </w:t>
      </w:r>
      <w:r w:rsidRPr="00C032BD">
        <w:rPr>
          <w:rFonts w:ascii="Arial" w:hAnsi="Arial" w:cs="Arial"/>
        </w:rPr>
        <w:t>routed</w:t>
      </w:r>
      <w:r w:rsidRPr="00C032BD">
        <w:rPr>
          <w:rFonts w:ascii="Arial" w:hAnsi="Arial" w:cs="Arial"/>
          <w:spacing w:val="-4"/>
        </w:rPr>
        <w:t xml:space="preserve"> </w:t>
      </w:r>
      <w:r w:rsidRPr="00C032BD">
        <w:rPr>
          <w:rFonts w:ascii="Arial" w:hAnsi="Arial" w:cs="Arial"/>
        </w:rPr>
        <w:t>through</w:t>
      </w:r>
      <w:r w:rsidRPr="00C032BD">
        <w:rPr>
          <w:rFonts w:ascii="Arial" w:hAnsi="Arial" w:cs="Arial"/>
          <w:spacing w:val="-5"/>
        </w:rPr>
        <w:t xml:space="preserve"> </w:t>
      </w:r>
      <w:r w:rsidRPr="00C032BD">
        <w:rPr>
          <w:rFonts w:ascii="Arial" w:hAnsi="Arial" w:cs="Arial"/>
        </w:rPr>
        <w:t>a</w:t>
      </w:r>
      <w:r w:rsidRPr="00C032BD">
        <w:rPr>
          <w:rFonts w:ascii="Arial" w:hAnsi="Arial" w:cs="Arial"/>
          <w:spacing w:val="-4"/>
        </w:rPr>
        <w:t xml:space="preserve"> </w:t>
      </w:r>
      <w:r w:rsidRPr="00C032BD">
        <w:rPr>
          <w:rFonts w:ascii="Arial" w:hAnsi="Arial" w:cs="Arial"/>
        </w:rPr>
        <w:t>departmental</w:t>
      </w:r>
      <w:r w:rsidRPr="00C032BD">
        <w:rPr>
          <w:rFonts w:ascii="Arial" w:hAnsi="Arial" w:cs="Arial"/>
          <w:spacing w:val="-4"/>
        </w:rPr>
        <w:t xml:space="preserve"> </w:t>
      </w:r>
      <w:r w:rsidRPr="00C032BD">
        <w:rPr>
          <w:rFonts w:ascii="Arial" w:hAnsi="Arial" w:cs="Arial"/>
        </w:rPr>
        <w:t>grants</w:t>
      </w:r>
      <w:r w:rsidRPr="00C032BD">
        <w:rPr>
          <w:rFonts w:ascii="Arial" w:hAnsi="Arial" w:cs="Arial"/>
          <w:spacing w:val="-5"/>
        </w:rPr>
        <w:t xml:space="preserve"> </w:t>
      </w:r>
      <w:r w:rsidRPr="00C032BD">
        <w:rPr>
          <w:rFonts w:ascii="Arial" w:hAnsi="Arial" w:cs="Arial"/>
        </w:rPr>
        <w:t>manager</w:t>
      </w:r>
      <w:r w:rsidRPr="00C032BD">
        <w:rPr>
          <w:rFonts w:ascii="Arial" w:hAnsi="Arial" w:cs="Arial"/>
          <w:spacing w:val="-4"/>
        </w:rPr>
        <w:t xml:space="preserve"> </w:t>
      </w:r>
      <w:r w:rsidRPr="00C032BD">
        <w:rPr>
          <w:rFonts w:ascii="Arial" w:hAnsi="Arial" w:cs="Arial"/>
        </w:rPr>
        <w:t>in</w:t>
      </w:r>
      <w:r w:rsidRPr="00C032BD">
        <w:rPr>
          <w:rFonts w:ascii="Arial" w:hAnsi="Arial" w:cs="Arial"/>
          <w:spacing w:val="-5"/>
        </w:rPr>
        <w:t xml:space="preserve"> </w:t>
      </w:r>
      <w:r w:rsidRPr="00C032BD">
        <w:rPr>
          <w:rFonts w:ascii="Arial" w:hAnsi="Arial" w:cs="Arial"/>
        </w:rPr>
        <w:t>Princeton</w:t>
      </w:r>
      <w:r w:rsidRPr="00C032BD">
        <w:rPr>
          <w:rFonts w:ascii="Arial" w:hAnsi="Arial" w:cs="Arial"/>
          <w:spacing w:val="-4"/>
        </w:rPr>
        <w:t xml:space="preserve"> </w:t>
      </w:r>
      <w:r w:rsidRPr="00C032BD">
        <w:rPr>
          <w:rFonts w:ascii="Arial" w:hAnsi="Arial" w:cs="Arial"/>
        </w:rPr>
        <w:t>ERA</w:t>
      </w:r>
      <w:r w:rsidRPr="00C032BD">
        <w:rPr>
          <w:rFonts w:ascii="Arial" w:hAnsi="Arial" w:cs="Arial"/>
          <w:spacing w:val="-5"/>
        </w:rPr>
        <w:t xml:space="preserve"> </w:t>
      </w:r>
      <w:r w:rsidRPr="00C032BD">
        <w:rPr>
          <w:rFonts w:ascii="Arial" w:hAnsi="Arial" w:cs="Arial"/>
        </w:rPr>
        <w:t>for</w:t>
      </w:r>
      <w:r w:rsidRPr="00C032BD">
        <w:rPr>
          <w:rFonts w:ascii="Arial" w:hAnsi="Arial" w:cs="Arial"/>
          <w:spacing w:val="-4"/>
        </w:rPr>
        <w:t xml:space="preserve"> </w:t>
      </w:r>
      <w:r w:rsidRPr="00C032BD">
        <w:rPr>
          <w:rFonts w:ascii="Arial" w:hAnsi="Arial" w:cs="Arial"/>
        </w:rPr>
        <w:t>approval</w:t>
      </w:r>
      <w:r w:rsidRPr="00C032BD">
        <w:rPr>
          <w:rFonts w:ascii="Arial" w:hAnsi="Arial" w:cs="Arial"/>
          <w:spacing w:val="-2"/>
        </w:rPr>
        <w:t xml:space="preserve"> </w:t>
      </w:r>
      <w:r w:rsidRPr="00C032BD">
        <w:rPr>
          <w:rFonts w:ascii="Arial" w:hAnsi="Arial" w:cs="Arial"/>
          <w:u w:val="single"/>
        </w:rPr>
        <w:t>prior</w:t>
      </w:r>
      <w:r w:rsidRPr="00C032BD">
        <w:rPr>
          <w:rFonts w:ascii="Arial" w:hAnsi="Arial" w:cs="Arial"/>
        </w:rPr>
        <w:t xml:space="preserve"> </w:t>
      </w:r>
      <w:r w:rsidRPr="00C032BD">
        <w:rPr>
          <w:rFonts w:ascii="Arial" w:hAnsi="Arial" w:cs="Arial"/>
          <w:u w:val="single"/>
        </w:rPr>
        <w:t>to submission to NJ ACTS</w:t>
      </w:r>
      <w:r w:rsidRPr="00C032BD">
        <w:rPr>
          <w:rFonts w:ascii="Arial" w:hAnsi="Arial" w:cs="Arial"/>
        </w:rPr>
        <w:t>. Please contact NJ ACTS manager</w:t>
      </w:r>
      <w:r w:rsidR="00EE0FDF">
        <w:rPr>
          <w:rFonts w:ascii="Arial" w:hAnsi="Arial" w:cs="Arial"/>
        </w:rPr>
        <w:t xml:space="preserve"> or for Princeton, </w:t>
      </w:r>
      <w:r w:rsidR="00EE0FDF" w:rsidRPr="006E0FC4">
        <w:rPr>
          <w:rFonts w:ascii="Arial" w:hAnsi="Arial" w:cs="Arial"/>
          <w:color w:val="000000"/>
        </w:rPr>
        <w:t>Liz Tawa</w:t>
      </w:r>
      <w:r w:rsidR="00EE0FDF">
        <w:rPr>
          <w:rFonts w:ascii="Arial" w:hAnsi="Arial" w:cs="Arial"/>
          <w:color w:val="000000"/>
        </w:rPr>
        <w:t xml:space="preserve"> (</w:t>
      </w:r>
      <w:hyperlink r:id="rId27" w:history="1">
        <w:r w:rsidR="00EE0FDF" w:rsidRPr="006E0FC4">
          <w:rPr>
            <w:rStyle w:val="Hyperlink"/>
            <w:rFonts w:ascii="Arial" w:hAnsi="Arial" w:cs="Arial"/>
          </w:rPr>
          <w:t>etawa@princeton.edu</w:t>
        </w:r>
      </w:hyperlink>
      <w:r w:rsidR="00EE0FDF">
        <w:rPr>
          <w:rFonts w:ascii="Helvetica Neue" w:hAnsi="Helvetica Neue" w:cs="Helvetica Neue"/>
          <w:color w:val="000000"/>
          <w:sz w:val="26"/>
          <w:szCs w:val="26"/>
        </w:rPr>
        <w:t xml:space="preserve">) </w:t>
      </w:r>
      <w:r w:rsidRPr="00C032BD">
        <w:rPr>
          <w:rFonts w:ascii="Arial" w:hAnsi="Arial" w:cs="Arial"/>
        </w:rPr>
        <w:t>if you plan to</w:t>
      </w:r>
      <w:r w:rsidRPr="00C032BD">
        <w:rPr>
          <w:rFonts w:ascii="Arial" w:hAnsi="Arial" w:cs="Arial"/>
          <w:spacing w:val="-1"/>
        </w:rPr>
        <w:t xml:space="preserve"> </w:t>
      </w:r>
      <w:r w:rsidRPr="00C032BD">
        <w:rPr>
          <w:rFonts w:ascii="Arial" w:hAnsi="Arial" w:cs="Arial"/>
        </w:rPr>
        <w:t>apply, serve as a Co-PI, Co-I, or have any questions.</w:t>
      </w:r>
    </w:p>
    <w:p w14:paraId="1A6A8A97" w14:textId="7C9BCC2C" w:rsidR="00A675EB" w:rsidRPr="00C032BD" w:rsidRDefault="00A675EB" w:rsidP="00580ECF">
      <w:pPr>
        <w:pStyle w:val="BodyText"/>
        <w:spacing w:before="2"/>
        <w:ind w:left="-720" w:right="-720"/>
        <w:jc w:val="both"/>
        <w:rPr>
          <w:rFonts w:ascii="Arial" w:hAnsi="Arial" w:cs="Arial"/>
        </w:rPr>
      </w:pPr>
    </w:p>
    <w:p w14:paraId="04538CD0" w14:textId="77777777" w:rsidR="00A675EB" w:rsidRPr="00C032BD" w:rsidRDefault="00A675EB" w:rsidP="00580ECF">
      <w:pPr>
        <w:pStyle w:val="Heading3"/>
        <w:spacing w:before="0"/>
        <w:ind w:left="-720" w:right="-720" w:firstLine="0"/>
        <w:jc w:val="both"/>
        <w:rPr>
          <w:rFonts w:ascii="Arial" w:hAnsi="Arial" w:cs="Arial"/>
        </w:rPr>
      </w:pPr>
      <w:r w:rsidRPr="00C032BD">
        <w:rPr>
          <w:rFonts w:ascii="Arial" w:hAnsi="Arial" w:cs="Arial"/>
        </w:rPr>
        <w:t>Rutgers</w:t>
      </w:r>
    </w:p>
    <w:p w14:paraId="06A84DD1" w14:textId="462FCD42" w:rsidR="00A675EB" w:rsidRPr="00C032BD" w:rsidRDefault="00A675EB" w:rsidP="00580ECF">
      <w:pPr>
        <w:pStyle w:val="BodyText"/>
        <w:spacing w:before="22"/>
        <w:ind w:left="-720" w:right="-720"/>
        <w:jc w:val="both"/>
        <w:rPr>
          <w:rFonts w:ascii="Arial" w:hAnsi="Arial" w:cs="Arial"/>
        </w:rPr>
      </w:pPr>
      <w:r w:rsidRPr="00C032BD">
        <w:rPr>
          <w:rFonts w:ascii="Arial" w:hAnsi="Arial" w:cs="Arial"/>
        </w:rPr>
        <w:t xml:space="preserve">This is an internal application and </w:t>
      </w:r>
      <w:r w:rsidRPr="00C032BD">
        <w:rPr>
          <w:rFonts w:ascii="Arial" w:hAnsi="Arial" w:cs="Arial"/>
          <w:b/>
          <w:u w:val="thick"/>
        </w:rPr>
        <w:t>does not</w:t>
      </w:r>
      <w:r w:rsidRPr="00C032BD">
        <w:rPr>
          <w:rFonts w:ascii="Arial" w:hAnsi="Arial" w:cs="Arial"/>
          <w:b/>
        </w:rPr>
        <w:t xml:space="preserve"> </w:t>
      </w:r>
      <w:r w:rsidRPr="00C032BD">
        <w:rPr>
          <w:rFonts w:ascii="Arial" w:hAnsi="Arial" w:cs="Arial"/>
        </w:rPr>
        <w:t>require review by Rutgers Research and Sponsored Programs Office (RSP).</w:t>
      </w:r>
      <w:r>
        <w:rPr>
          <w:rFonts w:ascii="Arial" w:hAnsi="Arial" w:cs="Arial"/>
        </w:rPr>
        <w:t xml:space="preserve"> </w:t>
      </w:r>
      <w:r w:rsidRPr="00C032BD">
        <w:rPr>
          <w:rFonts w:ascii="Arial" w:hAnsi="Arial" w:cs="Arial"/>
        </w:rPr>
        <w:t>The application may require approval of the Dean/Chair of the Co-PIs based on school/departmental policy.</w:t>
      </w:r>
    </w:p>
    <w:p w14:paraId="6EB07FCA" w14:textId="617EABEF" w:rsidR="00A675EB" w:rsidRPr="00C032BD" w:rsidRDefault="00A675EB" w:rsidP="00580ECF">
      <w:pPr>
        <w:ind w:left="-720" w:right="-720"/>
        <w:jc w:val="both"/>
        <w:rPr>
          <w:rFonts w:ascii="Arial" w:hAnsi="Arial" w:cs="Arial"/>
          <w:b/>
          <w:bCs/>
        </w:rPr>
      </w:pPr>
    </w:p>
    <w:p w14:paraId="042355A2" w14:textId="77777777" w:rsidR="00A675EB" w:rsidRPr="00C032BD" w:rsidRDefault="00A675EB" w:rsidP="00580ECF">
      <w:pPr>
        <w:ind w:left="-720" w:right="-720"/>
        <w:jc w:val="both"/>
        <w:rPr>
          <w:rFonts w:ascii="Arial" w:hAnsi="Arial" w:cs="Arial"/>
          <w:b/>
          <w:bCs/>
        </w:rPr>
      </w:pPr>
      <w:r w:rsidRPr="00C032BD">
        <w:rPr>
          <w:rFonts w:ascii="Arial" w:hAnsi="Arial" w:cs="Arial"/>
          <w:b/>
          <w:bCs/>
        </w:rPr>
        <w:t>RWJ Barnabas Health</w:t>
      </w:r>
    </w:p>
    <w:p w14:paraId="2CED2C11" w14:textId="77777777" w:rsidR="00A675EB" w:rsidRDefault="00A675EB" w:rsidP="00580ECF">
      <w:pPr>
        <w:ind w:left="-720" w:right="-720"/>
        <w:jc w:val="both"/>
        <w:rPr>
          <w:rFonts w:ascii="Arial" w:hAnsi="Arial" w:cs="Arial"/>
        </w:rPr>
        <w:sectPr w:rsidR="00A675EB" w:rsidSect="003D2D36">
          <w:pgSz w:w="12240" w:h="15840"/>
          <w:pgMar w:top="1440" w:right="1800" w:bottom="1440" w:left="1800" w:header="0" w:footer="1087" w:gutter="0"/>
          <w:cols w:space="720"/>
          <w:docGrid w:linePitch="299"/>
        </w:sectPr>
      </w:pPr>
      <w:r w:rsidRPr="00C032BD">
        <w:rPr>
          <w:rFonts w:ascii="Arial" w:hAnsi="Arial" w:cs="Arial"/>
        </w:rPr>
        <w:t xml:space="preserve">Applications </w:t>
      </w:r>
      <w:r w:rsidRPr="0015399A">
        <w:rPr>
          <w:rFonts w:ascii="Arial" w:hAnsi="Arial" w:cs="Arial"/>
          <w:b/>
          <w:bCs/>
          <w:u w:val="single"/>
        </w:rPr>
        <w:t>must</w:t>
      </w:r>
      <w:r w:rsidRPr="00C032BD">
        <w:rPr>
          <w:rFonts w:ascii="Arial" w:hAnsi="Arial" w:cs="Arial"/>
        </w:rPr>
        <w:t xml:space="preserve"> be facilitated through the RWJBH Research Office (</w:t>
      </w:r>
      <w:hyperlink r:id="rId28" w:history="1">
        <w:r w:rsidRPr="00C032BD">
          <w:rPr>
            <w:rStyle w:val="Hyperlink"/>
            <w:rFonts w:ascii="Arial" w:hAnsi="Arial" w:cs="Arial"/>
          </w:rPr>
          <w:t>research@rwjbh.org</w:t>
        </w:r>
      </w:hyperlink>
      <w:r w:rsidRPr="00C032BD">
        <w:rPr>
          <w:rFonts w:ascii="Arial" w:hAnsi="Arial" w:cs="Arial"/>
        </w:rPr>
        <w:t>), and are subject to stakeholder approvals, including but not limited to clinical areas, Finance, Legal, and sites.</w:t>
      </w:r>
    </w:p>
    <w:p w14:paraId="5A98EBF6" w14:textId="007A21B8" w:rsidR="00A675EB" w:rsidRDefault="00A675EB" w:rsidP="00A675EB">
      <w:pPr>
        <w:ind w:left="-720" w:right="-720"/>
        <w:jc w:val="center"/>
        <w:rPr>
          <w:rFonts w:ascii="Arial" w:hAnsi="Arial" w:cs="Arial"/>
          <w:b/>
          <w:bCs/>
        </w:rPr>
      </w:pPr>
      <w:r>
        <w:rPr>
          <w:rFonts w:ascii="Arial" w:hAnsi="Arial" w:cs="Arial"/>
          <w:b/>
          <w:bCs/>
        </w:rPr>
        <w:lastRenderedPageBreak/>
        <w:t xml:space="preserve">Additional budget </w:t>
      </w:r>
      <w:r w:rsidR="006E0FC4">
        <w:rPr>
          <w:rFonts w:ascii="Arial" w:hAnsi="Arial" w:cs="Arial"/>
          <w:b/>
          <w:bCs/>
        </w:rPr>
        <w:t>information</w:t>
      </w:r>
    </w:p>
    <w:p w14:paraId="20BF5A06" w14:textId="4CE68B09" w:rsidR="00644D12" w:rsidRPr="00805681" w:rsidRDefault="00644D12" w:rsidP="00580ECF">
      <w:pPr>
        <w:pStyle w:val="ListParagraph"/>
        <w:widowControl w:val="0"/>
        <w:numPr>
          <w:ilvl w:val="0"/>
          <w:numId w:val="13"/>
        </w:numPr>
        <w:tabs>
          <w:tab w:val="left" w:pos="1284"/>
        </w:tabs>
        <w:autoSpaceDE w:val="0"/>
        <w:autoSpaceDN w:val="0"/>
        <w:spacing w:before="90" w:after="0" w:line="240" w:lineRule="auto"/>
        <w:ind w:left="0" w:right="-720"/>
        <w:jc w:val="both"/>
        <w:rPr>
          <w:rFonts w:ascii="Arial" w:hAnsi="Arial" w:cs="Arial"/>
          <w:sz w:val="24"/>
          <w:szCs w:val="24"/>
        </w:rPr>
      </w:pPr>
      <w:r w:rsidRPr="00805681">
        <w:rPr>
          <w:rFonts w:ascii="Arial" w:hAnsi="Arial" w:cs="Arial"/>
          <w:b/>
          <w:bCs/>
          <w:sz w:val="24"/>
          <w:szCs w:val="24"/>
        </w:rPr>
        <w:t xml:space="preserve">Project period is </w:t>
      </w:r>
      <w:r w:rsidR="002D7D22" w:rsidRPr="00805681">
        <w:rPr>
          <w:rFonts w:ascii="Arial" w:hAnsi="Arial" w:cs="Arial"/>
          <w:b/>
          <w:bCs/>
          <w:sz w:val="24"/>
          <w:szCs w:val="24"/>
        </w:rPr>
        <w:t xml:space="preserve">typically </w:t>
      </w:r>
      <w:r w:rsidRPr="00805681">
        <w:rPr>
          <w:rFonts w:ascii="Arial" w:hAnsi="Arial" w:cs="Arial"/>
          <w:b/>
          <w:bCs/>
          <w:sz w:val="24"/>
          <w:szCs w:val="24"/>
        </w:rPr>
        <w:t>2 years</w:t>
      </w:r>
      <w:r w:rsidR="002D7D22" w:rsidRPr="00805681">
        <w:rPr>
          <w:rFonts w:ascii="Arial" w:hAnsi="Arial" w:cs="Arial"/>
          <w:b/>
          <w:bCs/>
          <w:sz w:val="24"/>
          <w:szCs w:val="24"/>
        </w:rPr>
        <w:t xml:space="preserve">. </w:t>
      </w:r>
      <w:r w:rsidR="002D7D22" w:rsidRPr="00805681">
        <w:rPr>
          <w:rFonts w:ascii="Arial" w:hAnsi="Arial" w:cs="Arial"/>
          <w:sz w:val="24"/>
          <w:szCs w:val="24"/>
        </w:rPr>
        <w:t xml:space="preserve">Under exceptional circumstances and with strong justification, </w:t>
      </w:r>
      <w:r w:rsidR="0015399A" w:rsidRPr="00805681">
        <w:rPr>
          <w:rFonts w:ascii="Arial" w:hAnsi="Arial" w:cs="Arial"/>
          <w:sz w:val="24"/>
          <w:szCs w:val="24"/>
        </w:rPr>
        <w:t>3-</w:t>
      </w:r>
      <w:r w:rsidR="002D7D22" w:rsidRPr="00805681">
        <w:rPr>
          <w:rFonts w:ascii="Arial" w:hAnsi="Arial" w:cs="Arial"/>
          <w:sz w:val="24"/>
          <w:szCs w:val="24"/>
        </w:rPr>
        <w:t>year projects will be considered.</w:t>
      </w:r>
      <w:r w:rsidR="002D7D22" w:rsidRPr="00805681">
        <w:rPr>
          <w:rFonts w:ascii="Arial" w:hAnsi="Arial" w:cs="Arial"/>
          <w:b/>
          <w:bCs/>
          <w:sz w:val="24"/>
          <w:szCs w:val="24"/>
        </w:rPr>
        <w:t xml:space="preserve"> </w:t>
      </w:r>
      <w:r w:rsidR="002D7D22" w:rsidRPr="00805681">
        <w:rPr>
          <w:rFonts w:ascii="Arial" w:hAnsi="Arial" w:cs="Arial"/>
          <w:bCs/>
          <w:sz w:val="24"/>
          <w:szCs w:val="24"/>
        </w:rPr>
        <w:t>N</w:t>
      </w:r>
      <w:r w:rsidRPr="00805681">
        <w:rPr>
          <w:rFonts w:ascii="Arial" w:hAnsi="Arial" w:cs="Arial"/>
          <w:bCs/>
          <w:sz w:val="24"/>
          <w:szCs w:val="24"/>
        </w:rPr>
        <w:t>o cost extensions are not permitted</w:t>
      </w:r>
      <w:r w:rsidRPr="00805681">
        <w:rPr>
          <w:rFonts w:ascii="Arial" w:hAnsi="Arial" w:cs="Arial"/>
          <w:sz w:val="24"/>
          <w:szCs w:val="24"/>
        </w:rPr>
        <w:t>. All funds awarded must be</w:t>
      </w:r>
      <w:r w:rsidRPr="00805681">
        <w:rPr>
          <w:rFonts w:ascii="Arial" w:hAnsi="Arial" w:cs="Arial"/>
          <w:spacing w:val="-34"/>
          <w:sz w:val="24"/>
          <w:szCs w:val="24"/>
        </w:rPr>
        <w:t xml:space="preserve"> </w:t>
      </w:r>
      <w:r w:rsidRPr="00805681">
        <w:rPr>
          <w:rFonts w:ascii="Arial" w:hAnsi="Arial" w:cs="Arial"/>
          <w:sz w:val="24"/>
          <w:szCs w:val="24"/>
        </w:rPr>
        <w:t xml:space="preserve">used </w:t>
      </w:r>
      <w:proofErr w:type="gramStart"/>
      <w:r w:rsidRPr="00805681">
        <w:rPr>
          <w:rFonts w:ascii="Arial" w:hAnsi="Arial" w:cs="Arial"/>
          <w:sz w:val="24"/>
          <w:szCs w:val="24"/>
        </w:rPr>
        <w:t>per</w:t>
      </w:r>
      <w:proofErr w:type="gramEnd"/>
      <w:r w:rsidRPr="00805681">
        <w:rPr>
          <w:rFonts w:ascii="Arial" w:hAnsi="Arial" w:cs="Arial"/>
          <w:sz w:val="24"/>
          <w:szCs w:val="24"/>
        </w:rPr>
        <w:t xml:space="preserve"> the Scope of Work of the</w:t>
      </w:r>
      <w:r w:rsidRPr="00805681">
        <w:rPr>
          <w:rFonts w:ascii="Arial" w:hAnsi="Arial" w:cs="Arial"/>
          <w:spacing w:val="-2"/>
          <w:sz w:val="24"/>
          <w:szCs w:val="24"/>
        </w:rPr>
        <w:t xml:space="preserve"> </w:t>
      </w:r>
      <w:r w:rsidRPr="00805681">
        <w:rPr>
          <w:rFonts w:ascii="Arial" w:hAnsi="Arial" w:cs="Arial"/>
          <w:sz w:val="24"/>
          <w:szCs w:val="24"/>
        </w:rPr>
        <w:t>project. The project</w:t>
      </w:r>
      <w:r w:rsidR="002D7D22" w:rsidRPr="00805681">
        <w:rPr>
          <w:rFonts w:ascii="Arial" w:hAnsi="Arial" w:cs="Arial"/>
          <w:sz w:val="24"/>
          <w:szCs w:val="24"/>
        </w:rPr>
        <w:t>s</w:t>
      </w:r>
      <w:r w:rsidRPr="00805681">
        <w:rPr>
          <w:rFonts w:ascii="Arial" w:hAnsi="Arial" w:cs="Arial"/>
          <w:sz w:val="24"/>
          <w:szCs w:val="24"/>
        </w:rPr>
        <w:t xml:space="preserve"> must be completed by April 30, 2028</w:t>
      </w:r>
      <w:r w:rsidR="00805681" w:rsidRPr="00805681">
        <w:rPr>
          <w:rFonts w:ascii="Arial" w:hAnsi="Arial" w:cs="Arial"/>
          <w:sz w:val="24"/>
          <w:szCs w:val="24"/>
        </w:rPr>
        <w:t xml:space="preserve">. </w:t>
      </w:r>
      <w:r w:rsidR="00805681" w:rsidRPr="00805681">
        <w:rPr>
          <w:rFonts w:ascii="Arial" w:hAnsi="Arial" w:cs="Arial"/>
          <w:b/>
          <w:bCs/>
          <w:color w:val="333333"/>
          <w:sz w:val="24"/>
          <w:szCs w:val="24"/>
          <w:shd w:val="clear" w:color="auto" w:fill="FFFFFF"/>
        </w:rPr>
        <w:t xml:space="preserve">Funds will expire each year on April 30 and new funds </w:t>
      </w:r>
      <w:proofErr w:type="gramStart"/>
      <w:r w:rsidR="00805681" w:rsidRPr="00805681">
        <w:rPr>
          <w:rFonts w:ascii="Arial" w:hAnsi="Arial" w:cs="Arial"/>
          <w:b/>
          <w:bCs/>
          <w:color w:val="333333"/>
          <w:sz w:val="24"/>
          <w:szCs w:val="24"/>
          <w:shd w:val="clear" w:color="auto" w:fill="FFFFFF"/>
        </w:rPr>
        <w:t>awarded</w:t>
      </w:r>
      <w:proofErr w:type="gramEnd"/>
      <w:r w:rsidR="00805681" w:rsidRPr="00805681">
        <w:rPr>
          <w:rFonts w:ascii="Arial" w:hAnsi="Arial" w:cs="Arial"/>
          <w:b/>
          <w:bCs/>
          <w:color w:val="333333"/>
          <w:sz w:val="24"/>
          <w:szCs w:val="24"/>
          <w:shd w:val="clear" w:color="auto" w:fill="FFFFFF"/>
        </w:rPr>
        <w:t xml:space="preserve"> based on NIH funding for the second year</w:t>
      </w:r>
      <w:r w:rsidRPr="00805681">
        <w:rPr>
          <w:rFonts w:ascii="Arial" w:hAnsi="Arial" w:cs="Arial"/>
          <w:sz w:val="24"/>
          <w:szCs w:val="24"/>
        </w:rPr>
        <w:t>.</w:t>
      </w:r>
    </w:p>
    <w:p w14:paraId="67ED4F53" w14:textId="20E9E861" w:rsidR="00644D12" w:rsidRPr="00C032BD" w:rsidRDefault="00644D12" w:rsidP="00580ECF">
      <w:pPr>
        <w:pStyle w:val="ListParagraph"/>
        <w:widowControl w:val="0"/>
        <w:numPr>
          <w:ilvl w:val="0"/>
          <w:numId w:val="13"/>
        </w:numPr>
        <w:tabs>
          <w:tab w:val="left" w:pos="1284"/>
        </w:tabs>
        <w:autoSpaceDE w:val="0"/>
        <w:autoSpaceDN w:val="0"/>
        <w:spacing w:before="2" w:after="0" w:line="240" w:lineRule="auto"/>
        <w:ind w:left="0" w:right="-720"/>
        <w:jc w:val="both"/>
        <w:rPr>
          <w:rFonts w:ascii="Arial" w:hAnsi="Arial" w:cs="Arial"/>
          <w:sz w:val="24"/>
          <w:szCs w:val="24"/>
        </w:rPr>
      </w:pPr>
      <w:r w:rsidRPr="00C032BD">
        <w:rPr>
          <w:rFonts w:ascii="Arial" w:hAnsi="Arial" w:cs="Arial"/>
          <w:sz w:val="24"/>
          <w:szCs w:val="24"/>
        </w:rPr>
        <w:t xml:space="preserve">PI effort: Effort levels for each </w:t>
      </w:r>
      <w:r>
        <w:rPr>
          <w:rFonts w:ascii="Arial" w:hAnsi="Arial" w:cs="Arial"/>
          <w:sz w:val="24"/>
          <w:szCs w:val="24"/>
        </w:rPr>
        <w:t>PI/MPI/Co-I</w:t>
      </w:r>
      <w:r w:rsidRPr="00C032BD">
        <w:rPr>
          <w:rFonts w:ascii="Arial" w:hAnsi="Arial" w:cs="Arial"/>
          <w:sz w:val="24"/>
          <w:szCs w:val="24"/>
        </w:rPr>
        <w:t xml:space="preserve"> must be</w:t>
      </w:r>
      <w:r w:rsidRPr="00C032BD">
        <w:rPr>
          <w:rFonts w:ascii="Arial" w:hAnsi="Arial" w:cs="Arial"/>
          <w:spacing w:val="-4"/>
          <w:sz w:val="24"/>
          <w:szCs w:val="24"/>
        </w:rPr>
        <w:t xml:space="preserve"> </w:t>
      </w:r>
      <w:r w:rsidRPr="00C032BD">
        <w:rPr>
          <w:rFonts w:ascii="Arial" w:hAnsi="Arial" w:cs="Arial"/>
          <w:sz w:val="24"/>
          <w:szCs w:val="24"/>
        </w:rPr>
        <w:t>specified.</w:t>
      </w:r>
    </w:p>
    <w:p w14:paraId="1609175E" w14:textId="0875E861" w:rsidR="00644D12" w:rsidRPr="00C032BD" w:rsidRDefault="00644D12" w:rsidP="00580ECF">
      <w:pPr>
        <w:pStyle w:val="ListParagraph"/>
        <w:widowControl w:val="0"/>
        <w:numPr>
          <w:ilvl w:val="0"/>
          <w:numId w:val="11"/>
        </w:numPr>
        <w:tabs>
          <w:tab w:val="left" w:pos="1283"/>
        </w:tabs>
        <w:autoSpaceDE w:val="0"/>
        <w:autoSpaceDN w:val="0"/>
        <w:spacing w:after="0" w:line="240" w:lineRule="auto"/>
        <w:ind w:left="0" w:right="-720"/>
        <w:jc w:val="both"/>
        <w:rPr>
          <w:rFonts w:ascii="Arial" w:hAnsi="Arial" w:cs="Arial"/>
          <w:sz w:val="24"/>
          <w:szCs w:val="24"/>
        </w:rPr>
      </w:pPr>
      <w:r w:rsidRPr="00C032BD">
        <w:rPr>
          <w:rFonts w:ascii="Arial" w:hAnsi="Arial" w:cs="Arial"/>
          <w:sz w:val="24"/>
          <w:szCs w:val="24"/>
        </w:rPr>
        <w:t>Applicants</w:t>
      </w:r>
      <w:r w:rsidRPr="00C032BD">
        <w:rPr>
          <w:rFonts w:ascii="Arial" w:hAnsi="Arial" w:cs="Arial"/>
          <w:spacing w:val="-8"/>
          <w:sz w:val="24"/>
          <w:szCs w:val="24"/>
        </w:rPr>
        <w:t xml:space="preserve"> </w:t>
      </w:r>
      <w:r w:rsidRPr="00C032BD">
        <w:rPr>
          <w:rFonts w:ascii="Arial" w:hAnsi="Arial" w:cs="Arial"/>
          <w:sz w:val="24"/>
          <w:szCs w:val="24"/>
        </w:rPr>
        <w:t>may</w:t>
      </w:r>
      <w:r w:rsidRPr="00C032BD">
        <w:rPr>
          <w:rFonts w:ascii="Arial" w:hAnsi="Arial" w:cs="Arial"/>
          <w:spacing w:val="-7"/>
          <w:sz w:val="24"/>
          <w:szCs w:val="24"/>
        </w:rPr>
        <w:t xml:space="preserve"> </w:t>
      </w:r>
      <w:r w:rsidRPr="00C032BD">
        <w:rPr>
          <w:rFonts w:ascii="Arial" w:hAnsi="Arial" w:cs="Arial"/>
          <w:sz w:val="24"/>
          <w:szCs w:val="24"/>
        </w:rPr>
        <w:t>not</w:t>
      </w:r>
      <w:r w:rsidRPr="00C032BD">
        <w:rPr>
          <w:rFonts w:ascii="Arial" w:hAnsi="Arial" w:cs="Arial"/>
          <w:spacing w:val="-7"/>
          <w:sz w:val="24"/>
          <w:szCs w:val="24"/>
        </w:rPr>
        <w:t xml:space="preserve"> </w:t>
      </w:r>
      <w:r w:rsidRPr="00C032BD">
        <w:rPr>
          <w:rFonts w:ascii="Arial" w:hAnsi="Arial" w:cs="Arial"/>
          <w:sz w:val="24"/>
          <w:szCs w:val="24"/>
        </w:rPr>
        <w:t>request</w:t>
      </w:r>
      <w:r w:rsidRPr="00C032BD">
        <w:rPr>
          <w:rFonts w:ascii="Arial" w:hAnsi="Arial" w:cs="Arial"/>
          <w:spacing w:val="-8"/>
          <w:sz w:val="24"/>
          <w:szCs w:val="24"/>
        </w:rPr>
        <w:t xml:space="preserve"> </w:t>
      </w:r>
      <w:r w:rsidRPr="00C032BD">
        <w:rPr>
          <w:rFonts w:ascii="Arial" w:hAnsi="Arial" w:cs="Arial"/>
          <w:sz w:val="24"/>
          <w:szCs w:val="24"/>
        </w:rPr>
        <w:t>salary</w:t>
      </w:r>
      <w:r w:rsidRPr="00C032BD">
        <w:rPr>
          <w:rFonts w:ascii="Arial" w:hAnsi="Arial" w:cs="Arial"/>
          <w:spacing w:val="-7"/>
          <w:sz w:val="24"/>
          <w:szCs w:val="24"/>
        </w:rPr>
        <w:t xml:space="preserve"> </w:t>
      </w:r>
      <w:r w:rsidRPr="00C032BD">
        <w:rPr>
          <w:rFonts w:ascii="Arial" w:hAnsi="Arial" w:cs="Arial"/>
          <w:sz w:val="24"/>
          <w:szCs w:val="24"/>
        </w:rPr>
        <w:t>support</w:t>
      </w:r>
      <w:r w:rsidRPr="00C032BD">
        <w:rPr>
          <w:rFonts w:ascii="Arial" w:hAnsi="Arial" w:cs="Arial"/>
          <w:spacing w:val="-7"/>
          <w:sz w:val="24"/>
          <w:szCs w:val="24"/>
        </w:rPr>
        <w:t xml:space="preserve"> </w:t>
      </w:r>
      <w:r w:rsidRPr="00C032BD">
        <w:rPr>
          <w:rFonts w:ascii="Arial" w:hAnsi="Arial" w:cs="Arial"/>
          <w:sz w:val="24"/>
          <w:szCs w:val="24"/>
        </w:rPr>
        <w:t>for</w:t>
      </w:r>
      <w:r w:rsidRPr="00C032BD">
        <w:rPr>
          <w:rFonts w:ascii="Arial" w:hAnsi="Arial" w:cs="Arial"/>
          <w:spacing w:val="-8"/>
          <w:sz w:val="24"/>
          <w:szCs w:val="24"/>
        </w:rPr>
        <w:t xml:space="preserve"> </w:t>
      </w:r>
      <w:r>
        <w:rPr>
          <w:rFonts w:ascii="Arial" w:hAnsi="Arial" w:cs="Arial"/>
          <w:sz w:val="24"/>
          <w:szCs w:val="24"/>
        </w:rPr>
        <w:t>PI/MPI/Co-Is;</w:t>
      </w:r>
      <w:r w:rsidRPr="00C032BD">
        <w:rPr>
          <w:rFonts w:ascii="Arial" w:hAnsi="Arial" w:cs="Arial"/>
          <w:sz w:val="24"/>
          <w:szCs w:val="24"/>
        </w:rPr>
        <w:t xml:space="preserve"> salary</w:t>
      </w:r>
      <w:r w:rsidRPr="00C032BD">
        <w:rPr>
          <w:rFonts w:ascii="Arial" w:hAnsi="Arial" w:cs="Arial"/>
          <w:spacing w:val="-7"/>
          <w:sz w:val="24"/>
          <w:szCs w:val="24"/>
        </w:rPr>
        <w:t xml:space="preserve"> </w:t>
      </w:r>
      <w:r w:rsidRPr="00C032BD">
        <w:rPr>
          <w:rFonts w:ascii="Arial" w:hAnsi="Arial" w:cs="Arial"/>
          <w:sz w:val="24"/>
          <w:szCs w:val="24"/>
        </w:rPr>
        <w:t>support</w:t>
      </w:r>
      <w:r w:rsidRPr="00C032BD">
        <w:rPr>
          <w:rFonts w:ascii="Arial" w:hAnsi="Arial" w:cs="Arial"/>
          <w:spacing w:val="-7"/>
          <w:sz w:val="24"/>
          <w:szCs w:val="24"/>
        </w:rPr>
        <w:t xml:space="preserve"> </w:t>
      </w:r>
      <w:r w:rsidRPr="00C032BD">
        <w:rPr>
          <w:rFonts w:ascii="Arial" w:hAnsi="Arial" w:cs="Arial"/>
          <w:sz w:val="24"/>
          <w:szCs w:val="24"/>
        </w:rPr>
        <w:t>is</w:t>
      </w:r>
      <w:r w:rsidRPr="00C032BD">
        <w:rPr>
          <w:rFonts w:ascii="Arial" w:hAnsi="Arial" w:cs="Arial"/>
          <w:spacing w:val="-7"/>
          <w:sz w:val="24"/>
          <w:szCs w:val="24"/>
        </w:rPr>
        <w:t xml:space="preserve"> </w:t>
      </w:r>
      <w:r w:rsidRPr="00C032BD">
        <w:rPr>
          <w:rFonts w:ascii="Arial" w:hAnsi="Arial" w:cs="Arial"/>
          <w:sz w:val="24"/>
          <w:szCs w:val="24"/>
        </w:rPr>
        <w:t>allowable</w:t>
      </w:r>
      <w:r w:rsidRPr="00C032BD">
        <w:rPr>
          <w:rFonts w:ascii="Arial" w:hAnsi="Arial" w:cs="Arial"/>
          <w:spacing w:val="-8"/>
          <w:sz w:val="24"/>
          <w:szCs w:val="24"/>
        </w:rPr>
        <w:t xml:space="preserve"> </w:t>
      </w:r>
      <w:r w:rsidRPr="00C032BD">
        <w:rPr>
          <w:rFonts w:ascii="Arial" w:hAnsi="Arial" w:cs="Arial"/>
          <w:sz w:val="24"/>
          <w:szCs w:val="24"/>
        </w:rPr>
        <w:t>for staff, postdocs, and</w:t>
      </w:r>
      <w:r w:rsidRPr="00C032BD">
        <w:rPr>
          <w:rFonts w:ascii="Arial" w:hAnsi="Arial" w:cs="Arial"/>
          <w:spacing w:val="-2"/>
          <w:sz w:val="24"/>
          <w:szCs w:val="24"/>
        </w:rPr>
        <w:t xml:space="preserve"> </w:t>
      </w:r>
      <w:r w:rsidRPr="00C032BD">
        <w:rPr>
          <w:rFonts w:ascii="Arial" w:hAnsi="Arial" w:cs="Arial"/>
          <w:sz w:val="24"/>
          <w:szCs w:val="24"/>
        </w:rPr>
        <w:t xml:space="preserve">students. </w:t>
      </w:r>
    </w:p>
    <w:p w14:paraId="162CA296" w14:textId="41B67BC9" w:rsidR="00A675EB" w:rsidRPr="00C032BD" w:rsidRDefault="00A675EB" w:rsidP="00580ECF">
      <w:pPr>
        <w:pStyle w:val="ListParagraph"/>
        <w:widowControl w:val="0"/>
        <w:numPr>
          <w:ilvl w:val="0"/>
          <w:numId w:val="13"/>
        </w:numPr>
        <w:tabs>
          <w:tab w:val="left" w:pos="450"/>
          <w:tab w:val="left" w:pos="1284"/>
        </w:tabs>
        <w:autoSpaceDE w:val="0"/>
        <w:autoSpaceDN w:val="0"/>
        <w:spacing w:after="0" w:line="240" w:lineRule="auto"/>
        <w:ind w:left="0" w:right="-720"/>
        <w:jc w:val="both"/>
        <w:rPr>
          <w:rFonts w:ascii="Arial" w:hAnsi="Arial" w:cs="Arial"/>
          <w:sz w:val="24"/>
          <w:szCs w:val="24"/>
        </w:rPr>
      </w:pPr>
      <w:r w:rsidRPr="00C032BD">
        <w:rPr>
          <w:rFonts w:ascii="Arial" w:hAnsi="Arial" w:cs="Arial"/>
          <w:sz w:val="24"/>
          <w:szCs w:val="24"/>
        </w:rPr>
        <w:t>If the project involves a partner organization</w:t>
      </w:r>
      <w:r w:rsidR="002D7D22">
        <w:rPr>
          <w:rFonts w:ascii="Arial" w:hAnsi="Arial" w:cs="Arial"/>
          <w:sz w:val="24"/>
          <w:szCs w:val="24"/>
        </w:rPr>
        <w:t>,</w:t>
      </w:r>
      <w:r w:rsidRPr="00C032BD">
        <w:rPr>
          <w:rFonts w:ascii="Arial" w:hAnsi="Arial" w:cs="Arial"/>
          <w:sz w:val="24"/>
          <w:szCs w:val="24"/>
        </w:rPr>
        <w:t xml:space="preserve"> a separate scope of work, budget and budget justification </w:t>
      </w:r>
      <w:r w:rsidR="002D7D22">
        <w:rPr>
          <w:rFonts w:ascii="Arial" w:hAnsi="Arial" w:cs="Arial"/>
          <w:sz w:val="24"/>
          <w:szCs w:val="24"/>
        </w:rPr>
        <w:t>must</w:t>
      </w:r>
      <w:r w:rsidRPr="00C032BD">
        <w:rPr>
          <w:rFonts w:ascii="Arial" w:hAnsi="Arial" w:cs="Arial"/>
          <w:sz w:val="24"/>
          <w:szCs w:val="24"/>
        </w:rPr>
        <w:t xml:space="preserve"> be included. The budget </w:t>
      </w:r>
      <w:r w:rsidR="002D7D22">
        <w:rPr>
          <w:rFonts w:ascii="Arial" w:hAnsi="Arial" w:cs="Arial"/>
          <w:sz w:val="24"/>
          <w:szCs w:val="24"/>
        </w:rPr>
        <w:t>must</w:t>
      </w:r>
      <w:r w:rsidRPr="00C032BD">
        <w:rPr>
          <w:rFonts w:ascii="Arial" w:hAnsi="Arial" w:cs="Arial"/>
          <w:sz w:val="24"/>
          <w:szCs w:val="24"/>
        </w:rPr>
        <w:t xml:space="preserve"> adhere to RFA guidelines</w:t>
      </w:r>
      <w:r w:rsidR="006E0FC4">
        <w:rPr>
          <w:rFonts w:ascii="Arial" w:hAnsi="Arial" w:cs="Arial"/>
          <w:sz w:val="24"/>
          <w:szCs w:val="24"/>
        </w:rPr>
        <w:t xml:space="preserve"> and should be aligned with current NIH priorities</w:t>
      </w:r>
      <w:r w:rsidRPr="00C032BD">
        <w:rPr>
          <w:rFonts w:ascii="Arial" w:hAnsi="Arial" w:cs="Arial"/>
          <w:sz w:val="24"/>
          <w:szCs w:val="24"/>
        </w:rPr>
        <w:t>.</w:t>
      </w:r>
    </w:p>
    <w:p w14:paraId="49661202" w14:textId="77777777" w:rsidR="00A675EB" w:rsidRPr="00C032BD" w:rsidRDefault="00A675EB" w:rsidP="00580ECF">
      <w:pPr>
        <w:pStyle w:val="ListParagraph"/>
        <w:widowControl w:val="0"/>
        <w:numPr>
          <w:ilvl w:val="0"/>
          <w:numId w:val="13"/>
        </w:numPr>
        <w:tabs>
          <w:tab w:val="left" w:pos="450"/>
          <w:tab w:val="left" w:pos="1284"/>
        </w:tabs>
        <w:autoSpaceDE w:val="0"/>
        <w:autoSpaceDN w:val="0"/>
        <w:spacing w:after="0" w:line="240" w:lineRule="auto"/>
        <w:ind w:left="0" w:right="-720"/>
        <w:jc w:val="both"/>
        <w:rPr>
          <w:rFonts w:ascii="Arial" w:hAnsi="Arial" w:cs="Arial"/>
          <w:sz w:val="24"/>
          <w:szCs w:val="24"/>
        </w:rPr>
      </w:pPr>
      <w:r w:rsidRPr="00C032BD">
        <w:rPr>
          <w:rFonts w:ascii="Arial" w:hAnsi="Arial" w:cs="Arial"/>
          <w:sz w:val="24"/>
          <w:szCs w:val="24"/>
        </w:rPr>
        <w:t>Name, title/role, percent effort, salary and benefits for each participant must be</w:t>
      </w:r>
      <w:r w:rsidRPr="00C032BD">
        <w:rPr>
          <w:rFonts w:ascii="Arial" w:hAnsi="Arial" w:cs="Arial"/>
          <w:spacing w:val="-5"/>
          <w:sz w:val="24"/>
          <w:szCs w:val="24"/>
        </w:rPr>
        <w:t xml:space="preserve"> </w:t>
      </w:r>
      <w:r w:rsidRPr="00C032BD">
        <w:rPr>
          <w:rFonts w:ascii="Arial" w:hAnsi="Arial" w:cs="Arial"/>
          <w:sz w:val="24"/>
          <w:szCs w:val="24"/>
        </w:rPr>
        <w:t>provided.</w:t>
      </w:r>
    </w:p>
    <w:p w14:paraId="6BCDB56F" w14:textId="77777777" w:rsidR="00A675EB" w:rsidRPr="00C032BD" w:rsidRDefault="00A675EB" w:rsidP="00580ECF">
      <w:pPr>
        <w:pStyle w:val="ListParagraph"/>
        <w:widowControl w:val="0"/>
        <w:numPr>
          <w:ilvl w:val="0"/>
          <w:numId w:val="13"/>
        </w:numPr>
        <w:tabs>
          <w:tab w:val="left" w:pos="450"/>
          <w:tab w:val="left" w:pos="1284"/>
        </w:tabs>
        <w:autoSpaceDE w:val="0"/>
        <w:autoSpaceDN w:val="0"/>
        <w:spacing w:before="4" w:after="0" w:line="240" w:lineRule="auto"/>
        <w:ind w:left="0" w:right="-720"/>
        <w:jc w:val="both"/>
        <w:rPr>
          <w:rFonts w:ascii="Arial" w:hAnsi="Arial" w:cs="Arial"/>
          <w:sz w:val="24"/>
          <w:szCs w:val="24"/>
        </w:rPr>
      </w:pPr>
      <w:r w:rsidRPr="00C032BD">
        <w:rPr>
          <w:rFonts w:ascii="Arial" w:hAnsi="Arial" w:cs="Arial"/>
          <w:sz w:val="24"/>
          <w:szCs w:val="24"/>
        </w:rPr>
        <w:t>Supplies and other costs should be itemized in detail by type and number in the budget and budget justification.</w:t>
      </w:r>
    </w:p>
    <w:p w14:paraId="4DB653F1" w14:textId="77777777" w:rsidR="00A675EB" w:rsidRPr="00C032BD" w:rsidRDefault="00A675EB" w:rsidP="00580ECF">
      <w:pPr>
        <w:pStyle w:val="ListParagraph"/>
        <w:widowControl w:val="0"/>
        <w:numPr>
          <w:ilvl w:val="0"/>
          <w:numId w:val="13"/>
        </w:numPr>
        <w:tabs>
          <w:tab w:val="left" w:pos="450"/>
          <w:tab w:val="left" w:pos="1284"/>
        </w:tabs>
        <w:autoSpaceDE w:val="0"/>
        <w:autoSpaceDN w:val="0"/>
        <w:spacing w:before="5" w:after="0" w:line="240" w:lineRule="auto"/>
        <w:ind w:left="0" w:right="-720"/>
        <w:jc w:val="both"/>
        <w:rPr>
          <w:rFonts w:ascii="Arial" w:hAnsi="Arial" w:cs="Arial"/>
          <w:sz w:val="24"/>
          <w:szCs w:val="24"/>
        </w:rPr>
      </w:pPr>
      <w:r w:rsidRPr="00C032BD">
        <w:rPr>
          <w:rFonts w:ascii="Arial" w:hAnsi="Arial" w:cs="Arial"/>
          <w:sz w:val="24"/>
          <w:szCs w:val="24"/>
        </w:rPr>
        <w:t>Equipment requests and service contracts must be detailed in the budget and budget justification; quotes may be attached.</w:t>
      </w:r>
    </w:p>
    <w:p w14:paraId="66BF1EB0" w14:textId="0A36C2AC" w:rsidR="00A675EB" w:rsidRPr="00C032BD" w:rsidRDefault="00A675EB" w:rsidP="00580ECF">
      <w:pPr>
        <w:pStyle w:val="ListParagraph"/>
        <w:widowControl w:val="0"/>
        <w:numPr>
          <w:ilvl w:val="0"/>
          <w:numId w:val="13"/>
        </w:numPr>
        <w:tabs>
          <w:tab w:val="left" w:pos="450"/>
          <w:tab w:val="left" w:pos="1284"/>
        </w:tabs>
        <w:autoSpaceDE w:val="0"/>
        <w:autoSpaceDN w:val="0"/>
        <w:spacing w:before="4" w:after="0" w:line="240" w:lineRule="auto"/>
        <w:ind w:left="0" w:right="-720"/>
        <w:jc w:val="both"/>
        <w:rPr>
          <w:rFonts w:ascii="Arial" w:hAnsi="Arial" w:cs="Arial"/>
          <w:sz w:val="24"/>
          <w:szCs w:val="24"/>
        </w:rPr>
      </w:pPr>
      <w:r w:rsidRPr="00C032BD">
        <w:rPr>
          <w:rFonts w:ascii="Arial" w:hAnsi="Arial" w:cs="Arial"/>
          <w:sz w:val="24"/>
          <w:szCs w:val="24"/>
        </w:rPr>
        <w:t>For</w:t>
      </w:r>
      <w:r w:rsidRPr="00C032BD">
        <w:rPr>
          <w:rFonts w:ascii="Arial" w:hAnsi="Arial" w:cs="Arial"/>
          <w:spacing w:val="-4"/>
          <w:sz w:val="24"/>
          <w:szCs w:val="24"/>
        </w:rPr>
        <w:t xml:space="preserve"> </w:t>
      </w:r>
      <w:r w:rsidRPr="00C032BD">
        <w:rPr>
          <w:rFonts w:ascii="Arial" w:hAnsi="Arial" w:cs="Arial"/>
          <w:sz w:val="24"/>
          <w:szCs w:val="24"/>
        </w:rPr>
        <w:t>those</w:t>
      </w:r>
      <w:r w:rsidRPr="00C032BD">
        <w:rPr>
          <w:rFonts w:ascii="Arial" w:hAnsi="Arial" w:cs="Arial"/>
          <w:spacing w:val="-4"/>
          <w:sz w:val="24"/>
          <w:szCs w:val="24"/>
        </w:rPr>
        <w:t xml:space="preserve"> </w:t>
      </w:r>
      <w:r w:rsidRPr="00C032BD">
        <w:rPr>
          <w:rFonts w:ascii="Arial" w:hAnsi="Arial" w:cs="Arial"/>
          <w:sz w:val="24"/>
          <w:szCs w:val="24"/>
        </w:rPr>
        <w:t>projects</w:t>
      </w:r>
      <w:r w:rsidRPr="00C032BD">
        <w:rPr>
          <w:rFonts w:ascii="Arial" w:hAnsi="Arial" w:cs="Arial"/>
          <w:spacing w:val="-4"/>
          <w:sz w:val="24"/>
          <w:szCs w:val="24"/>
        </w:rPr>
        <w:t xml:space="preserve"> </w:t>
      </w:r>
      <w:r w:rsidRPr="00C032BD">
        <w:rPr>
          <w:rFonts w:ascii="Arial" w:hAnsi="Arial" w:cs="Arial"/>
          <w:sz w:val="24"/>
          <w:szCs w:val="24"/>
        </w:rPr>
        <w:t>which</w:t>
      </w:r>
      <w:r w:rsidRPr="00C032BD">
        <w:rPr>
          <w:rFonts w:ascii="Arial" w:hAnsi="Arial" w:cs="Arial"/>
          <w:spacing w:val="-3"/>
          <w:sz w:val="24"/>
          <w:szCs w:val="24"/>
        </w:rPr>
        <w:t xml:space="preserve"> </w:t>
      </w:r>
      <w:r w:rsidR="002D7D22">
        <w:rPr>
          <w:rFonts w:ascii="Arial" w:hAnsi="Arial" w:cs="Arial"/>
          <w:sz w:val="24"/>
          <w:szCs w:val="24"/>
        </w:rPr>
        <w:t>involve</w:t>
      </w:r>
      <w:r w:rsidR="002D7D22" w:rsidRPr="00C032BD">
        <w:rPr>
          <w:rFonts w:ascii="Arial" w:hAnsi="Arial" w:cs="Arial"/>
          <w:spacing w:val="-4"/>
          <w:sz w:val="24"/>
          <w:szCs w:val="24"/>
        </w:rPr>
        <w:t xml:space="preserve"> </w:t>
      </w:r>
      <w:r w:rsidRPr="00C032BD">
        <w:rPr>
          <w:rFonts w:ascii="Arial" w:hAnsi="Arial" w:cs="Arial"/>
          <w:sz w:val="24"/>
          <w:szCs w:val="24"/>
        </w:rPr>
        <w:t>NJ</w:t>
      </w:r>
      <w:r w:rsidRPr="00C032BD">
        <w:rPr>
          <w:rFonts w:ascii="Arial" w:hAnsi="Arial" w:cs="Arial"/>
          <w:spacing w:val="-4"/>
          <w:sz w:val="24"/>
          <w:szCs w:val="24"/>
        </w:rPr>
        <w:t xml:space="preserve"> </w:t>
      </w:r>
      <w:r w:rsidRPr="00C032BD">
        <w:rPr>
          <w:rFonts w:ascii="Arial" w:hAnsi="Arial" w:cs="Arial"/>
          <w:sz w:val="24"/>
          <w:szCs w:val="24"/>
        </w:rPr>
        <w:t>ACTS</w:t>
      </w:r>
      <w:r w:rsidRPr="00C032BD">
        <w:rPr>
          <w:rFonts w:ascii="Arial" w:hAnsi="Arial" w:cs="Arial"/>
          <w:spacing w:val="-3"/>
          <w:sz w:val="24"/>
          <w:szCs w:val="24"/>
        </w:rPr>
        <w:t xml:space="preserve"> </w:t>
      </w:r>
      <w:r w:rsidRPr="00C032BD">
        <w:rPr>
          <w:rFonts w:ascii="Arial" w:hAnsi="Arial" w:cs="Arial"/>
          <w:sz w:val="24"/>
          <w:szCs w:val="24"/>
        </w:rPr>
        <w:t>partner</w:t>
      </w:r>
      <w:r w:rsidRPr="00C032BD">
        <w:rPr>
          <w:rFonts w:ascii="Arial" w:hAnsi="Arial" w:cs="Arial"/>
          <w:spacing w:val="-3"/>
          <w:sz w:val="24"/>
          <w:szCs w:val="24"/>
        </w:rPr>
        <w:t xml:space="preserve"> </w:t>
      </w:r>
      <w:r w:rsidRPr="00C032BD">
        <w:rPr>
          <w:rFonts w:ascii="Arial" w:hAnsi="Arial" w:cs="Arial"/>
          <w:sz w:val="24"/>
          <w:szCs w:val="24"/>
        </w:rPr>
        <w:t>institutions,</w:t>
      </w:r>
      <w:r w:rsidRPr="00C032BD">
        <w:rPr>
          <w:rFonts w:ascii="Arial" w:hAnsi="Arial" w:cs="Arial"/>
          <w:spacing w:val="-4"/>
          <w:sz w:val="24"/>
          <w:szCs w:val="24"/>
        </w:rPr>
        <w:t xml:space="preserve"> </w:t>
      </w:r>
      <w:r w:rsidRPr="00C032BD">
        <w:rPr>
          <w:rFonts w:ascii="Arial" w:hAnsi="Arial" w:cs="Arial"/>
          <w:sz w:val="24"/>
          <w:szCs w:val="24"/>
        </w:rPr>
        <w:t>complete</w:t>
      </w:r>
      <w:r w:rsidRPr="00C032BD">
        <w:rPr>
          <w:rFonts w:ascii="Arial" w:hAnsi="Arial" w:cs="Arial"/>
          <w:spacing w:val="-3"/>
          <w:sz w:val="24"/>
          <w:szCs w:val="24"/>
        </w:rPr>
        <w:t xml:space="preserve"> </w:t>
      </w:r>
      <w:r w:rsidRPr="00C032BD">
        <w:rPr>
          <w:rFonts w:ascii="Arial" w:hAnsi="Arial" w:cs="Arial"/>
          <w:sz w:val="24"/>
          <w:szCs w:val="24"/>
        </w:rPr>
        <w:t>a</w:t>
      </w:r>
      <w:r w:rsidRPr="00C032BD">
        <w:rPr>
          <w:rFonts w:ascii="Arial" w:hAnsi="Arial" w:cs="Arial"/>
          <w:spacing w:val="-4"/>
          <w:sz w:val="24"/>
          <w:szCs w:val="24"/>
        </w:rPr>
        <w:t xml:space="preserve"> </w:t>
      </w:r>
      <w:r w:rsidRPr="00C032BD">
        <w:rPr>
          <w:rFonts w:ascii="Arial" w:hAnsi="Arial" w:cs="Arial"/>
          <w:sz w:val="24"/>
          <w:szCs w:val="24"/>
        </w:rPr>
        <w:t>budget</w:t>
      </w:r>
      <w:r w:rsidRPr="00C032BD">
        <w:rPr>
          <w:rFonts w:ascii="Arial" w:hAnsi="Arial" w:cs="Arial"/>
          <w:spacing w:val="-4"/>
          <w:sz w:val="24"/>
          <w:szCs w:val="24"/>
        </w:rPr>
        <w:t xml:space="preserve"> </w:t>
      </w:r>
      <w:r w:rsidRPr="00C032BD">
        <w:rPr>
          <w:rFonts w:ascii="Arial" w:hAnsi="Arial" w:cs="Arial"/>
          <w:sz w:val="24"/>
          <w:szCs w:val="24"/>
        </w:rPr>
        <w:t>for</w:t>
      </w:r>
      <w:r w:rsidRPr="00C032BD">
        <w:rPr>
          <w:rFonts w:ascii="Arial" w:hAnsi="Arial" w:cs="Arial"/>
          <w:spacing w:val="-3"/>
          <w:sz w:val="24"/>
          <w:szCs w:val="24"/>
        </w:rPr>
        <w:t xml:space="preserve"> </w:t>
      </w:r>
      <w:r w:rsidRPr="00C032BD">
        <w:rPr>
          <w:rFonts w:ascii="Arial" w:hAnsi="Arial" w:cs="Arial"/>
          <w:sz w:val="24"/>
          <w:szCs w:val="24"/>
        </w:rPr>
        <w:t>each</w:t>
      </w:r>
      <w:r w:rsidRPr="00C032BD">
        <w:rPr>
          <w:rFonts w:ascii="Arial" w:hAnsi="Arial" w:cs="Arial"/>
          <w:spacing w:val="-4"/>
          <w:sz w:val="24"/>
          <w:szCs w:val="24"/>
        </w:rPr>
        <w:t xml:space="preserve"> </w:t>
      </w:r>
      <w:r w:rsidRPr="00C032BD">
        <w:rPr>
          <w:rFonts w:ascii="Arial" w:hAnsi="Arial" w:cs="Arial"/>
          <w:sz w:val="24"/>
          <w:szCs w:val="24"/>
        </w:rPr>
        <w:t>institution and a cumulative budget page. Budgets should clearly show what project costs will be expended</w:t>
      </w:r>
      <w:r w:rsidRPr="00C032BD">
        <w:rPr>
          <w:rFonts w:ascii="Arial" w:hAnsi="Arial" w:cs="Arial"/>
          <w:spacing w:val="-27"/>
          <w:sz w:val="24"/>
          <w:szCs w:val="24"/>
        </w:rPr>
        <w:t xml:space="preserve"> </w:t>
      </w:r>
      <w:r w:rsidRPr="00C032BD">
        <w:rPr>
          <w:rFonts w:ascii="Arial" w:hAnsi="Arial" w:cs="Arial"/>
          <w:sz w:val="24"/>
          <w:szCs w:val="24"/>
        </w:rPr>
        <w:t>at each institution.</w:t>
      </w:r>
    </w:p>
    <w:p w14:paraId="4D09337B" w14:textId="77777777" w:rsidR="00A675EB" w:rsidRPr="00C032BD" w:rsidRDefault="00A675EB" w:rsidP="00580ECF">
      <w:pPr>
        <w:pStyle w:val="ListParagraph"/>
        <w:widowControl w:val="0"/>
        <w:numPr>
          <w:ilvl w:val="0"/>
          <w:numId w:val="13"/>
        </w:numPr>
        <w:tabs>
          <w:tab w:val="left" w:pos="450"/>
          <w:tab w:val="left" w:pos="1284"/>
        </w:tabs>
        <w:autoSpaceDE w:val="0"/>
        <w:autoSpaceDN w:val="0"/>
        <w:spacing w:after="0" w:line="240" w:lineRule="auto"/>
        <w:ind w:left="0" w:right="-720"/>
        <w:jc w:val="both"/>
        <w:rPr>
          <w:rFonts w:ascii="Arial" w:hAnsi="Arial" w:cs="Arial"/>
          <w:sz w:val="24"/>
          <w:szCs w:val="24"/>
        </w:rPr>
      </w:pPr>
      <w:r w:rsidRPr="00C032BD">
        <w:rPr>
          <w:rFonts w:ascii="Arial" w:hAnsi="Arial" w:cs="Arial"/>
          <w:sz w:val="24"/>
          <w:szCs w:val="24"/>
        </w:rPr>
        <w:t>Facilities and Administration costs are not</w:t>
      </w:r>
      <w:r w:rsidRPr="00C032BD">
        <w:rPr>
          <w:rFonts w:ascii="Arial" w:hAnsi="Arial" w:cs="Arial"/>
          <w:spacing w:val="-4"/>
          <w:sz w:val="24"/>
          <w:szCs w:val="24"/>
        </w:rPr>
        <w:t xml:space="preserve"> </w:t>
      </w:r>
      <w:r w:rsidRPr="00C032BD">
        <w:rPr>
          <w:rFonts w:ascii="Arial" w:hAnsi="Arial" w:cs="Arial"/>
          <w:sz w:val="24"/>
          <w:szCs w:val="24"/>
        </w:rPr>
        <w:t>permissible.</w:t>
      </w:r>
    </w:p>
    <w:p w14:paraId="7144345D" w14:textId="77777777" w:rsidR="00A675EB" w:rsidRPr="00C032BD" w:rsidRDefault="00A675EB" w:rsidP="00580ECF">
      <w:pPr>
        <w:pStyle w:val="ListParagraph"/>
        <w:widowControl w:val="0"/>
        <w:numPr>
          <w:ilvl w:val="0"/>
          <w:numId w:val="13"/>
        </w:numPr>
        <w:tabs>
          <w:tab w:val="left" w:pos="450"/>
          <w:tab w:val="left" w:pos="1284"/>
        </w:tabs>
        <w:autoSpaceDE w:val="0"/>
        <w:autoSpaceDN w:val="0"/>
        <w:spacing w:after="0" w:line="240" w:lineRule="auto"/>
        <w:ind w:left="0" w:right="-720"/>
        <w:jc w:val="both"/>
        <w:rPr>
          <w:rFonts w:ascii="Arial" w:hAnsi="Arial" w:cs="Arial"/>
          <w:sz w:val="24"/>
          <w:szCs w:val="24"/>
        </w:rPr>
      </w:pPr>
      <w:r w:rsidRPr="00C032BD">
        <w:rPr>
          <w:rFonts w:ascii="Arial" w:hAnsi="Arial" w:cs="Arial"/>
          <w:sz w:val="24"/>
          <w:szCs w:val="24"/>
        </w:rPr>
        <w:t>Foreign subcontracts are not permitted under this</w:t>
      </w:r>
      <w:r w:rsidRPr="00C032BD">
        <w:rPr>
          <w:rFonts w:ascii="Arial" w:hAnsi="Arial" w:cs="Arial"/>
          <w:spacing w:val="-4"/>
          <w:sz w:val="24"/>
          <w:szCs w:val="24"/>
        </w:rPr>
        <w:t xml:space="preserve"> </w:t>
      </w:r>
      <w:r w:rsidRPr="00C032BD">
        <w:rPr>
          <w:rFonts w:ascii="Arial" w:hAnsi="Arial" w:cs="Arial"/>
          <w:sz w:val="24"/>
          <w:szCs w:val="24"/>
        </w:rPr>
        <w:t>mechanism.</w:t>
      </w:r>
    </w:p>
    <w:p w14:paraId="64172D77" w14:textId="77777777" w:rsidR="00A675EB" w:rsidRPr="00C032BD" w:rsidRDefault="00A675EB" w:rsidP="00A675EB">
      <w:pPr>
        <w:ind w:left="-720" w:right="-720"/>
        <w:jc w:val="both"/>
        <w:rPr>
          <w:rFonts w:ascii="Arial" w:hAnsi="Arial" w:cs="Arial"/>
          <w:b/>
          <w:bCs/>
        </w:rPr>
      </w:pPr>
    </w:p>
    <w:p w14:paraId="2B678787" w14:textId="77777777" w:rsidR="00A34C66" w:rsidRDefault="00A34C66" w:rsidP="00676112">
      <w:pPr>
        <w:pStyle w:val="Heading3"/>
        <w:tabs>
          <w:tab w:val="left" w:pos="832"/>
        </w:tabs>
        <w:ind w:left="0" w:firstLine="0"/>
        <w:rPr>
          <w:rFonts w:ascii="Arial" w:hAnsi="Arial" w:cs="Arial"/>
        </w:rPr>
        <w:sectPr w:rsidR="00A34C66" w:rsidSect="003D2D36">
          <w:pgSz w:w="12240" w:h="15840"/>
          <w:pgMar w:top="1440" w:right="1800" w:bottom="1440" w:left="1800" w:header="0" w:footer="1087" w:gutter="0"/>
          <w:cols w:space="720"/>
          <w:docGrid w:linePitch="299"/>
        </w:sectPr>
      </w:pPr>
    </w:p>
    <w:p w14:paraId="406C988A" w14:textId="2CF73D6C" w:rsidR="00E83FE0" w:rsidRDefault="00A34C66" w:rsidP="00A34C66">
      <w:pPr>
        <w:pStyle w:val="Heading3"/>
        <w:tabs>
          <w:tab w:val="left" w:pos="832"/>
        </w:tabs>
        <w:ind w:left="0" w:firstLine="0"/>
        <w:jc w:val="center"/>
        <w:rPr>
          <w:rFonts w:ascii="Arial" w:hAnsi="Arial" w:cs="Arial"/>
        </w:rPr>
      </w:pPr>
      <w:r>
        <w:rPr>
          <w:rFonts w:ascii="Arial" w:hAnsi="Arial" w:cs="Arial"/>
        </w:rPr>
        <w:lastRenderedPageBreak/>
        <w:t>Additional regulatory information</w:t>
      </w:r>
      <w:r w:rsidR="00FE58B5">
        <w:rPr>
          <w:rFonts w:ascii="Arial" w:hAnsi="Arial" w:cs="Arial"/>
        </w:rPr>
        <w:t xml:space="preserve"> for awardees</w:t>
      </w:r>
    </w:p>
    <w:p w14:paraId="6FC73687" w14:textId="4883BE6C" w:rsidR="00A34C66" w:rsidRDefault="00A34C66" w:rsidP="00A34C66">
      <w:pPr>
        <w:pStyle w:val="Heading3"/>
        <w:tabs>
          <w:tab w:val="left" w:pos="832"/>
        </w:tabs>
        <w:ind w:left="0" w:firstLine="0"/>
        <w:jc w:val="center"/>
        <w:rPr>
          <w:rFonts w:ascii="Arial" w:hAnsi="Arial" w:cs="Arial"/>
        </w:rPr>
      </w:pPr>
    </w:p>
    <w:p w14:paraId="79331550" w14:textId="54FA54CD" w:rsidR="006E0FC4" w:rsidRPr="00C032BD" w:rsidRDefault="00FE58B5" w:rsidP="006E0FC4">
      <w:pPr>
        <w:pStyle w:val="ListParagraph"/>
        <w:widowControl w:val="0"/>
        <w:numPr>
          <w:ilvl w:val="0"/>
          <w:numId w:val="14"/>
        </w:numPr>
        <w:tabs>
          <w:tab w:val="left" w:pos="1284"/>
        </w:tabs>
        <w:autoSpaceDE w:val="0"/>
        <w:autoSpaceDN w:val="0"/>
        <w:spacing w:before="92" w:after="0" w:line="240" w:lineRule="auto"/>
        <w:ind w:left="0" w:right="-720"/>
        <w:jc w:val="both"/>
        <w:rPr>
          <w:rFonts w:ascii="Arial" w:hAnsi="Arial" w:cs="Arial"/>
          <w:sz w:val="24"/>
          <w:szCs w:val="24"/>
        </w:rPr>
      </w:pPr>
      <w:r>
        <w:rPr>
          <w:rFonts w:ascii="Arial" w:hAnsi="Arial" w:cs="Arial"/>
          <w:sz w:val="24"/>
          <w:szCs w:val="24"/>
        </w:rPr>
        <w:t xml:space="preserve">Shortly after </w:t>
      </w:r>
      <w:proofErr w:type="gramStart"/>
      <w:r>
        <w:rPr>
          <w:rFonts w:ascii="Arial" w:hAnsi="Arial" w:cs="Arial"/>
          <w:sz w:val="24"/>
          <w:szCs w:val="24"/>
        </w:rPr>
        <w:t>award</w:t>
      </w:r>
      <w:proofErr w:type="gramEnd"/>
      <w:r>
        <w:rPr>
          <w:rFonts w:ascii="Arial" w:hAnsi="Arial" w:cs="Arial"/>
          <w:sz w:val="24"/>
          <w:szCs w:val="24"/>
        </w:rPr>
        <w:t xml:space="preserve"> notifica</w:t>
      </w:r>
      <w:r w:rsidR="006E0FC4">
        <w:rPr>
          <w:rFonts w:ascii="Arial" w:hAnsi="Arial" w:cs="Arial"/>
          <w:sz w:val="24"/>
          <w:szCs w:val="24"/>
        </w:rPr>
        <w:t>tion, a</w:t>
      </w:r>
      <w:r w:rsidR="006E0FC4" w:rsidRPr="00C032BD">
        <w:rPr>
          <w:rFonts w:ascii="Arial" w:hAnsi="Arial" w:cs="Arial"/>
          <w:sz w:val="24"/>
          <w:szCs w:val="24"/>
        </w:rPr>
        <w:t xml:space="preserve">wardees </w:t>
      </w:r>
      <w:r w:rsidR="006E0FC4">
        <w:rPr>
          <w:rFonts w:ascii="Arial" w:hAnsi="Arial" w:cs="Arial"/>
          <w:sz w:val="24"/>
          <w:szCs w:val="24"/>
        </w:rPr>
        <w:t>must</w:t>
      </w:r>
      <w:r w:rsidR="006E0FC4" w:rsidRPr="00C032BD">
        <w:rPr>
          <w:rFonts w:ascii="Arial" w:hAnsi="Arial" w:cs="Arial"/>
          <w:sz w:val="24"/>
          <w:szCs w:val="24"/>
        </w:rPr>
        <w:t xml:space="preserve"> </w:t>
      </w:r>
      <w:r>
        <w:rPr>
          <w:rFonts w:ascii="Arial" w:hAnsi="Arial" w:cs="Arial"/>
          <w:sz w:val="24"/>
          <w:szCs w:val="24"/>
        </w:rPr>
        <w:t>participate in</w:t>
      </w:r>
      <w:r w:rsidR="006E0FC4" w:rsidRPr="00C032BD">
        <w:rPr>
          <w:rFonts w:ascii="Arial" w:hAnsi="Arial" w:cs="Arial"/>
          <w:sz w:val="24"/>
          <w:szCs w:val="24"/>
        </w:rPr>
        <w:t xml:space="preserve"> a regulatory </w:t>
      </w:r>
      <w:proofErr w:type="gramStart"/>
      <w:r w:rsidR="006E0FC4" w:rsidRPr="00C032BD">
        <w:rPr>
          <w:rFonts w:ascii="Arial" w:hAnsi="Arial" w:cs="Arial"/>
          <w:sz w:val="24"/>
          <w:szCs w:val="24"/>
        </w:rPr>
        <w:t>consult</w:t>
      </w:r>
      <w:proofErr w:type="gramEnd"/>
      <w:r w:rsidR="006E0FC4" w:rsidRPr="00C032BD">
        <w:rPr>
          <w:rFonts w:ascii="Arial" w:hAnsi="Arial" w:cs="Arial"/>
          <w:sz w:val="24"/>
          <w:szCs w:val="24"/>
        </w:rPr>
        <w:t xml:space="preserve"> with Anthony Gonzalez, the NJ</w:t>
      </w:r>
      <w:r w:rsidR="00805681">
        <w:rPr>
          <w:rFonts w:ascii="Arial" w:hAnsi="Arial" w:cs="Arial"/>
          <w:sz w:val="24"/>
          <w:szCs w:val="24"/>
        </w:rPr>
        <w:t xml:space="preserve"> </w:t>
      </w:r>
      <w:r w:rsidR="006E0FC4" w:rsidRPr="00C032BD">
        <w:rPr>
          <w:rFonts w:ascii="Arial" w:hAnsi="Arial" w:cs="Arial"/>
          <w:sz w:val="24"/>
          <w:szCs w:val="24"/>
        </w:rPr>
        <w:t>ACTS QA/QC Manager, who will guide awardees through the required</w:t>
      </w:r>
      <w:r w:rsidR="006E0FC4" w:rsidRPr="00C032BD">
        <w:rPr>
          <w:rFonts w:ascii="Arial" w:hAnsi="Arial" w:cs="Arial"/>
          <w:spacing w:val="-5"/>
          <w:sz w:val="24"/>
          <w:szCs w:val="24"/>
        </w:rPr>
        <w:t xml:space="preserve"> </w:t>
      </w:r>
      <w:r w:rsidR="006E0FC4" w:rsidRPr="00C032BD">
        <w:rPr>
          <w:rFonts w:ascii="Arial" w:hAnsi="Arial" w:cs="Arial"/>
          <w:sz w:val="24"/>
          <w:szCs w:val="24"/>
        </w:rPr>
        <w:t>processes.</w:t>
      </w:r>
    </w:p>
    <w:p w14:paraId="1F7195CE" w14:textId="5D286176" w:rsidR="00A34C66" w:rsidRDefault="00A34C66" w:rsidP="00580ECF">
      <w:pPr>
        <w:pStyle w:val="ListParagraph"/>
        <w:widowControl w:val="0"/>
        <w:numPr>
          <w:ilvl w:val="0"/>
          <w:numId w:val="14"/>
        </w:numPr>
        <w:tabs>
          <w:tab w:val="left" w:pos="1284"/>
        </w:tabs>
        <w:autoSpaceDE w:val="0"/>
        <w:autoSpaceDN w:val="0"/>
        <w:spacing w:before="92" w:after="0" w:line="240" w:lineRule="auto"/>
        <w:ind w:left="0" w:right="-720"/>
        <w:jc w:val="both"/>
        <w:rPr>
          <w:rFonts w:ascii="Arial" w:hAnsi="Arial" w:cs="Arial"/>
          <w:sz w:val="24"/>
          <w:szCs w:val="24"/>
        </w:rPr>
      </w:pPr>
      <w:r w:rsidRPr="00C032BD">
        <w:rPr>
          <w:rFonts w:ascii="Arial" w:hAnsi="Arial" w:cs="Arial"/>
          <w:sz w:val="24"/>
          <w:szCs w:val="24"/>
        </w:rPr>
        <w:t>Awardees must obtain all regulatory approvals (e.g. IRB, IACUC, or Radiation Safety) and meet all compliance requirements prior to receiving funds and maintain approvals during the entire length of the award.</w:t>
      </w:r>
      <w:r w:rsidR="00FE58B5">
        <w:rPr>
          <w:rFonts w:ascii="Arial" w:hAnsi="Arial" w:cs="Arial"/>
          <w:sz w:val="24"/>
          <w:szCs w:val="24"/>
        </w:rPr>
        <w:t xml:space="preserve"> The title of the project on the IRB/IACUC letter must match the Element E project title. </w:t>
      </w:r>
      <w:r w:rsidR="00FE58B5" w:rsidRPr="00C032BD">
        <w:rPr>
          <w:rFonts w:ascii="Arial" w:hAnsi="Arial" w:cs="Arial"/>
          <w:sz w:val="24"/>
          <w:szCs w:val="24"/>
        </w:rPr>
        <w:t>Copies of the</w:t>
      </w:r>
      <w:r w:rsidR="00FE58B5">
        <w:rPr>
          <w:rFonts w:ascii="Arial" w:hAnsi="Arial" w:cs="Arial"/>
          <w:sz w:val="24"/>
          <w:szCs w:val="24"/>
        </w:rPr>
        <w:t xml:space="preserve"> IRB/IACUC</w:t>
      </w:r>
      <w:r w:rsidR="00FE58B5" w:rsidRPr="00C032BD">
        <w:rPr>
          <w:rFonts w:ascii="Arial" w:hAnsi="Arial" w:cs="Arial"/>
          <w:sz w:val="24"/>
          <w:szCs w:val="24"/>
        </w:rPr>
        <w:t xml:space="preserve"> approval letters </w:t>
      </w:r>
      <w:r w:rsidR="00FE58B5">
        <w:rPr>
          <w:rFonts w:ascii="Arial" w:hAnsi="Arial" w:cs="Arial"/>
          <w:sz w:val="24"/>
          <w:szCs w:val="24"/>
        </w:rPr>
        <w:t>must</w:t>
      </w:r>
      <w:r w:rsidR="00FE58B5" w:rsidRPr="00C032BD">
        <w:rPr>
          <w:rFonts w:ascii="Arial" w:hAnsi="Arial" w:cs="Arial"/>
          <w:sz w:val="24"/>
          <w:szCs w:val="24"/>
        </w:rPr>
        <w:t xml:space="preserve"> be sent to the NJ ACTS Program Administrator at </w:t>
      </w:r>
      <w:hyperlink r:id="rId29">
        <w:r w:rsidR="00FE58B5" w:rsidRPr="00C032BD">
          <w:rPr>
            <w:rFonts w:ascii="Arial" w:hAnsi="Arial" w:cs="Arial"/>
            <w:sz w:val="24"/>
            <w:szCs w:val="24"/>
          </w:rPr>
          <w:t>NJACTS@rbhs.rutgers.edu.</w:t>
        </w:r>
      </w:hyperlink>
    </w:p>
    <w:p w14:paraId="24048C1B" w14:textId="37661C7D" w:rsidR="00BA581F" w:rsidRPr="000D1EFE" w:rsidRDefault="00BA581F" w:rsidP="00BA581F">
      <w:pPr>
        <w:pStyle w:val="ListParagraph"/>
        <w:widowControl w:val="0"/>
        <w:numPr>
          <w:ilvl w:val="0"/>
          <w:numId w:val="14"/>
        </w:numPr>
        <w:tabs>
          <w:tab w:val="left" w:pos="1284"/>
        </w:tabs>
        <w:autoSpaceDE w:val="0"/>
        <w:autoSpaceDN w:val="0"/>
        <w:spacing w:before="92" w:after="0" w:line="240" w:lineRule="auto"/>
        <w:ind w:left="0" w:right="-720"/>
        <w:jc w:val="both"/>
        <w:rPr>
          <w:rFonts w:ascii="Arial" w:hAnsi="Arial" w:cs="Arial"/>
          <w:sz w:val="24"/>
          <w:szCs w:val="24"/>
        </w:rPr>
      </w:pPr>
      <w:proofErr w:type="gramStart"/>
      <w:r w:rsidRPr="000D1EFE">
        <w:rPr>
          <w:rFonts w:ascii="Arial" w:hAnsi="Arial" w:cs="Arial"/>
          <w:sz w:val="24"/>
          <w:szCs w:val="24"/>
        </w:rPr>
        <w:t>Approvals</w:t>
      </w:r>
      <w:proofErr w:type="gramEnd"/>
      <w:r w:rsidRPr="000D1EFE">
        <w:rPr>
          <w:rFonts w:ascii="Arial" w:hAnsi="Arial" w:cs="Arial"/>
          <w:sz w:val="24"/>
          <w:szCs w:val="24"/>
        </w:rPr>
        <w:t xml:space="preserve"> must be completed </w:t>
      </w:r>
      <w:r w:rsidRPr="000D1EFE">
        <w:rPr>
          <w:rFonts w:ascii="Arial" w:hAnsi="Arial" w:cs="Arial"/>
          <w:color w:val="000000"/>
          <w:kern w:val="0"/>
          <w:sz w:val="24"/>
          <w:szCs w:val="24"/>
        </w:rPr>
        <w:t xml:space="preserve">prior to the NJ ACTS RPPR submission in March 2026. </w:t>
      </w:r>
    </w:p>
    <w:p w14:paraId="29CA5E96" w14:textId="0D0D9457" w:rsidR="00A34C66" w:rsidRPr="00C032BD" w:rsidRDefault="00A34C66" w:rsidP="00580ECF">
      <w:pPr>
        <w:pStyle w:val="ListParagraph"/>
        <w:widowControl w:val="0"/>
        <w:numPr>
          <w:ilvl w:val="0"/>
          <w:numId w:val="14"/>
        </w:numPr>
        <w:tabs>
          <w:tab w:val="left" w:pos="1284"/>
        </w:tabs>
        <w:autoSpaceDE w:val="0"/>
        <w:autoSpaceDN w:val="0"/>
        <w:spacing w:before="92" w:after="0" w:line="240" w:lineRule="auto"/>
        <w:ind w:left="0" w:right="-720"/>
        <w:jc w:val="both"/>
        <w:rPr>
          <w:rFonts w:ascii="Arial" w:hAnsi="Arial" w:cs="Arial"/>
          <w:sz w:val="24"/>
          <w:szCs w:val="24"/>
        </w:rPr>
      </w:pPr>
      <w:r w:rsidRPr="00C032BD">
        <w:rPr>
          <w:rFonts w:ascii="Arial" w:hAnsi="Arial" w:cs="Arial"/>
          <w:sz w:val="24"/>
          <w:szCs w:val="24"/>
        </w:rPr>
        <w:t xml:space="preserve">Projects that involve human subjects research or live vertebrate animals require additional </w:t>
      </w:r>
      <w:r w:rsidRPr="00C032BD">
        <w:rPr>
          <w:rFonts w:ascii="Arial" w:hAnsi="Arial" w:cs="Arial"/>
          <w:b/>
          <w:sz w:val="24"/>
          <w:szCs w:val="24"/>
        </w:rPr>
        <w:t xml:space="preserve">approvals by NIH/NCATS </w:t>
      </w:r>
      <w:r w:rsidRPr="00C032BD">
        <w:rPr>
          <w:rFonts w:ascii="Arial" w:hAnsi="Arial" w:cs="Arial"/>
          <w:sz w:val="24"/>
          <w:szCs w:val="24"/>
        </w:rPr>
        <w:t xml:space="preserve">before an award can be made and funding released. The project </w:t>
      </w:r>
      <w:r w:rsidRPr="00C032BD">
        <w:rPr>
          <w:rFonts w:ascii="Arial" w:hAnsi="Arial" w:cs="Arial"/>
          <w:b/>
          <w:sz w:val="24"/>
          <w:szCs w:val="24"/>
        </w:rPr>
        <w:t xml:space="preserve">MUST </w:t>
      </w:r>
      <w:r w:rsidRPr="00C032BD">
        <w:rPr>
          <w:rFonts w:ascii="Arial" w:hAnsi="Arial" w:cs="Arial"/>
          <w:sz w:val="24"/>
          <w:szCs w:val="24"/>
        </w:rPr>
        <w:t>have IRB or IACUC</w:t>
      </w:r>
      <w:r w:rsidRPr="00C032BD">
        <w:rPr>
          <w:rFonts w:ascii="Arial" w:hAnsi="Arial" w:cs="Arial"/>
          <w:spacing w:val="-8"/>
          <w:sz w:val="24"/>
          <w:szCs w:val="24"/>
        </w:rPr>
        <w:t xml:space="preserve"> </w:t>
      </w:r>
      <w:r w:rsidRPr="00C032BD">
        <w:rPr>
          <w:rFonts w:ascii="Arial" w:hAnsi="Arial" w:cs="Arial"/>
          <w:sz w:val="24"/>
          <w:szCs w:val="24"/>
        </w:rPr>
        <w:t>approval</w:t>
      </w:r>
      <w:r w:rsidRPr="00C032BD">
        <w:rPr>
          <w:rFonts w:ascii="Arial" w:hAnsi="Arial" w:cs="Arial"/>
          <w:spacing w:val="-7"/>
          <w:sz w:val="24"/>
          <w:szCs w:val="24"/>
        </w:rPr>
        <w:t xml:space="preserve"> </w:t>
      </w:r>
      <w:r w:rsidRPr="00C032BD">
        <w:rPr>
          <w:rFonts w:ascii="Arial" w:hAnsi="Arial" w:cs="Arial"/>
          <w:b/>
          <w:sz w:val="24"/>
          <w:szCs w:val="24"/>
        </w:rPr>
        <w:t>prior</w:t>
      </w:r>
      <w:r w:rsidRPr="00C032BD">
        <w:rPr>
          <w:rFonts w:ascii="Arial" w:hAnsi="Arial" w:cs="Arial"/>
          <w:b/>
          <w:spacing w:val="-7"/>
          <w:sz w:val="24"/>
          <w:szCs w:val="24"/>
        </w:rPr>
        <w:t xml:space="preserve"> </w:t>
      </w:r>
      <w:r w:rsidRPr="00C032BD">
        <w:rPr>
          <w:rFonts w:ascii="Arial" w:hAnsi="Arial" w:cs="Arial"/>
          <w:sz w:val="24"/>
          <w:szCs w:val="24"/>
        </w:rPr>
        <w:t>to</w:t>
      </w:r>
      <w:r w:rsidRPr="00C032BD">
        <w:rPr>
          <w:rFonts w:ascii="Arial" w:hAnsi="Arial" w:cs="Arial"/>
          <w:spacing w:val="-7"/>
          <w:sz w:val="24"/>
          <w:szCs w:val="24"/>
        </w:rPr>
        <w:t xml:space="preserve"> </w:t>
      </w:r>
      <w:r w:rsidRPr="00C032BD">
        <w:rPr>
          <w:rFonts w:ascii="Arial" w:hAnsi="Arial" w:cs="Arial"/>
          <w:sz w:val="24"/>
          <w:szCs w:val="24"/>
        </w:rPr>
        <w:t>submitting</w:t>
      </w:r>
      <w:r w:rsidRPr="00C032BD">
        <w:rPr>
          <w:rFonts w:ascii="Arial" w:hAnsi="Arial" w:cs="Arial"/>
          <w:spacing w:val="-7"/>
          <w:sz w:val="24"/>
          <w:szCs w:val="24"/>
        </w:rPr>
        <w:t xml:space="preserve"> </w:t>
      </w:r>
      <w:r w:rsidRPr="00C032BD">
        <w:rPr>
          <w:rFonts w:ascii="Arial" w:hAnsi="Arial" w:cs="Arial"/>
          <w:sz w:val="24"/>
          <w:szCs w:val="24"/>
        </w:rPr>
        <w:t>to</w:t>
      </w:r>
      <w:r w:rsidRPr="00C032BD">
        <w:rPr>
          <w:rFonts w:ascii="Arial" w:hAnsi="Arial" w:cs="Arial"/>
          <w:spacing w:val="-7"/>
          <w:sz w:val="24"/>
          <w:szCs w:val="24"/>
        </w:rPr>
        <w:t xml:space="preserve"> </w:t>
      </w:r>
      <w:r w:rsidRPr="00C032BD">
        <w:rPr>
          <w:rFonts w:ascii="Arial" w:hAnsi="Arial" w:cs="Arial"/>
          <w:sz w:val="24"/>
          <w:szCs w:val="24"/>
        </w:rPr>
        <w:t>NCATS</w:t>
      </w:r>
      <w:r w:rsidRPr="00C032BD">
        <w:rPr>
          <w:rFonts w:ascii="Arial" w:hAnsi="Arial" w:cs="Arial"/>
          <w:spacing w:val="-7"/>
          <w:sz w:val="24"/>
          <w:szCs w:val="24"/>
        </w:rPr>
        <w:t xml:space="preserve"> </w:t>
      </w:r>
      <w:r w:rsidRPr="00C032BD">
        <w:rPr>
          <w:rFonts w:ascii="Arial" w:hAnsi="Arial" w:cs="Arial"/>
          <w:sz w:val="24"/>
          <w:szCs w:val="24"/>
        </w:rPr>
        <w:t>for</w:t>
      </w:r>
      <w:r w:rsidRPr="00C032BD">
        <w:rPr>
          <w:rFonts w:ascii="Arial" w:hAnsi="Arial" w:cs="Arial"/>
          <w:spacing w:val="-8"/>
          <w:sz w:val="24"/>
          <w:szCs w:val="24"/>
        </w:rPr>
        <w:t xml:space="preserve"> </w:t>
      </w:r>
      <w:r w:rsidRPr="00C032BD">
        <w:rPr>
          <w:rFonts w:ascii="Arial" w:hAnsi="Arial" w:cs="Arial"/>
          <w:sz w:val="24"/>
          <w:szCs w:val="24"/>
        </w:rPr>
        <w:t>its</w:t>
      </w:r>
      <w:r w:rsidRPr="00C032BD">
        <w:rPr>
          <w:rFonts w:ascii="Arial" w:hAnsi="Arial" w:cs="Arial"/>
          <w:spacing w:val="-6"/>
          <w:sz w:val="24"/>
          <w:szCs w:val="24"/>
        </w:rPr>
        <w:t xml:space="preserve"> </w:t>
      </w:r>
      <w:r w:rsidRPr="00C032BD">
        <w:rPr>
          <w:rFonts w:ascii="Arial" w:hAnsi="Arial" w:cs="Arial"/>
          <w:sz w:val="24"/>
          <w:szCs w:val="24"/>
        </w:rPr>
        <w:t>approval.</w:t>
      </w:r>
      <w:r w:rsidRPr="00C032BD">
        <w:rPr>
          <w:rFonts w:ascii="Arial" w:hAnsi="Arial" w:cs="Arial"/>
          <w:spacing w:val="-8"/>
          <w:sz w:val="24"/>
          <w:szCs w:val="24"/>
        </w:rPr>
        <w:t xml:space="preserve"> </w:t>
      </w:r>
      <w:r w:rsidRPr="00C032BD">
        <w:rPr>
          <w:rFonts w:ascii="Arial" w:hAnsi="Arial" w:cs="Arial"/>
          <w:b/>
          <w:sz w:val="24"/>
          <w:szCs w:val="24"/>
        </w:rPr>
        <w:t>Therefore,</w:t>
      </w:r>
      <w:r w:rsidRPr="00C032BD">
        <w:rPr>
          <w:rFonts w:ascii="Arial" w:hAnsi="Arial" w:cs="Arial"/>
          <w:b/>
          <w:spacing w:val="-7"/>
          <w:sz w:val="24"/>
          <w:szCs w:val="24"/>
        </w:rPr>
        <w:t xml:space="preserve"> </w:t>
      </w:r>
      <w:r w:rsidRPr="00C032BD">
        <w:rPr>
          <w:rFonts w:ascii="Arial" w:hAnsi="Arial" w:cs="Arial"/>
          <w:b/>
          <w:sz w:val="24"/>
          <w:szCs w:val="24"/>
        </w:rPr>
        <w:t>all</w:t>
      </w:r>
      <w:r w:rsidRPr="00C032BD">
        <w:rPr>
          <w:rFonts w:ascii="Arial" w:hAnsi="Arial" w:cs="Arial"/>
          <w:b/>
          <w:spacing w:val="-8"/>
          <w:sz w:val="24"/>
          <w:szCs w:val="24"/>
        </w:rPr>
        <w:t xml:space="preserve"> </w:t>
      </w:r>
      <w:r w:rsidRPr="00C032BD">
        <w:rPr>
          <w:rFonts w:ascii="Arial" w:hAnsi="Arial" w:cs="Arial"/>
          <w:b/>
          <w:sz w:val="24"/>
          <w:szCs w:val="24"/>
        </w:rPr>
        <w:t>applicants</w:t>
      </w:r>
      <w:r w:rsidRPr="00C032BD">
        <w:rPr>
          <w:rFonts w:ascii="Arial" w:hAnsi="Arial" w:cs="Arial"/>
          <w:b/>
          <w:spacing w:val="-7"/>
          <w:sz w:val="24"/>
          <w:szCs w:val="24"/>
        </w:rPr>
        <w:t xml:space="preserve"> </w:t>
      </w:r>
      <w:r w:rsidRPr="00C032BD">
        <w:rPr>
          <w:rFonts w:ascii="Arial" w:hAnsi="Arial" w:cs="Arial"/>
          <w:b/>
          <w:sz w:val="24"/>
          <w:szCs w:val="24"/>
        </w:rPr>
        <w:t>are</w:t>
      </w:r>
      <w:r w:rsidRPr="00C032BD">
        <w:rPr>
          <w:rFonts w:ascii="Arial" w:hAnsi="Arial" w:cs="Arial"/>
          <w:b/>
          <w:spacing w:val="-8"/>
          <w:sz w:val="24"/>
          <w:szCs w:val="24"/>
        </w:rPr>
        <w:t xml:space="preserve"> </w:t>
      </w:r>
      <w:r w:rsidRPr="00C032BD">
        <w:rPr>
          <w:rFonts w:ascii="Arial" w:hAnsi="Arial" w:cs="Arial"/>
          <w:b/>
          <w:sz w:val="24"/>
          <w:szCs w:val="24"/>
        </w:rPr>
        <w:t xml:space="preserve">urged to seek IRB or IACUC approval concurrent with the submission of the </w:t>
      </w:r>
      <w:r w:rsidR="00814FFE">
        <w:rPr>
          <w:rFonts w:ascii="Arial" w:hAnsi="Arial" w:cs="Arial"/>
          <w:b/>
          <w:sz w:val="24"/>
          <w:szCs w:val="24"/>
        </w:rPr>
        <w:t xml:space="preserve">grant </w:t>
      </w:r>
      <w:r w:rsidRPr="00C032BD">
        <w:rPr>
          <w:rFonts w:ascii="Arial" w:hAnsi="Arial" w:cs="Arial"/>
          <w:b/>
          <w:sz w:val="24"/>
          <w:szCs w:val="24"/>
        </w:rPr>
        <w:t>application.</w:t>
      </w:r>
    </w:p>
    <w:p w14:paraId="539B711D" w14:textId="5D611B83" w:rsidR="00A34C66" w:rsidRDefault="00A34C66" w:rsidP="00580ECF">
      <w:pPr>
        <w:pStyle w:val="ListParagraph"/>
        <w:widowControl w:val="0"/>
        <w:numPr>
          <w:ilvl w:val="0"/>
          <w:numId w:val="14"/>
        </w:numPr>
        <w:tabs>
          <w:tab w:val="left" w:pos="1284"/>
        </w:tabs>
        <w:autoSpaceDE w:val="0"/>
        <w:autoSpaceDN w:val="0"/>
        <w:spacing w:before="92" w:after="0" w:line="240" w:lineRule="auto"/>
        <w:ind w:left="0" w:right="-720"/>
        <w:jc w:val="both"/>
        <w:rPr>
          <w:rFonts w:ascii="Arial" w:hAnsi="Arial" w:cs="Arial"/>
          <w:sz w:val="24"/>
          <w:szCs w:val="24"/>
        </w:rPr>
      </w:pPr>
      <w:r w:rsidRPr="00C032BD">
        <w:rPr>
          <w:rFonts w:ascii="Arial" w:hAnsi="Arial" w:cs="Arial"/>
          <w:sz w:val="24"/>
          <w:szCs w:val="24"/>
        </w:rPr>
        <w:t>When you apply for IRB/IACUC approval, indicate that your research is supported by NJ ACTS: Award number UM1 TR004789, Funding source:</w:t>
      </w:r>
      <w:r w:rsidRPr="00C032BD">
        <w:rPr>
          <w:rFonts w:ascii="Arial" w:hAnsi="Arial" w:cs="Arial"/>
          <w:spacing w:val="-6"/>
          <w:sz w:val="24"/>
          <w:szCs w:val="24"/>
        </w:rPr>
        <w:t xml:space="preserve"> </w:t>
      </w:r>
      <w:r w:rsidRPr="00C032BD">
        <w:rPr>
          <w:rFonts w:ascii="Arial" w:hAnsi="Arial" w:cs="Arial"/>
          <w:sz w:val="24"/>
          <w:szCs w:val="24"/>
        </w:rPr>
        <w:t>NIH/NCATS.</w:t>
      </w:r>
      <w:r w:rsidR="00FE58B5">
        <w:rPr>
          <w:rFonts w:ascii="Arial" w:hAnsi="Arial" w:cs="Arial"/>
          <w:sz w:val="24"/>
          <w:szCs w:val="24"/>
        </w:rPr>
        <w:t xml:space="preserve"> You will list that you are applying for funding and will then submit a modification once NCATS approves the project</w:t>
      </w:r>
    </w:p>
    <w:p w14:paraId="36CE7A10" w14:textId="77777777" w:rsidR="00A34C66" w:rsidRPr="00C032BD" w:rsidRDefault="00A34C66" w:rsidP="00580ECF">
      <w:pPr>
        <w:pStyle w:val="ListParagraph"/>
        <w:widowControl w:val="0"/>
        <w:numPr>
          <w:ilvl w:val="0"/>
          <w:numId w:val="14"/>
        </w:numPr>
        <w:tabs>
          <w:tab w:val="left" w:pos="1284"/>
        </w:tabs>
        <w:autoSpaceDE w:val="0"/>
        <w:autoSpaceDN w:val="0"/>
        <w:spacing w:before="92" w:after="0" w:line="240" w:lineRule="auto"/>
        <w:ind w:left="0" w:right="-720"/>
        <w:jc w:val="both"/>
        <w:rPr>
          <w:rFonts w:ascii="Arial" w:hAnsi="Arial" w:cs="Arial"/>
          <w:sz w:val="24"/>
          <w:szCs w:val="24"/>
        </w:rPr>
      </w:pPr>
      <w:r w:rsidRPr="00C032BD">
        <w:rPr>
          <w:rFonts w:ascii="Arial" w:hAnsi="Arial" w:cs="Arial"/>
          <w:sz w:val="24"/>
          <w:szCs w:val="24"/>
        </w:rPr>
        <w:t>If your project is an NIH-defined clinical trial (see below), you must register your project and report results on clinicaltrials.gov.</w:t>
      </w:r>
    </w:p>
    <w:p w14:paraId="012D05F0" w14:textId="373C6136" w:rsidR="00A34C66" w:rsidRDefault="00A34C66" w:rsidP="00580ECF">
      <w:pPr>
        <w:pStyle w:val="Heading3"/>
        <w:tabs>
          <w:tab w:val="left" w:pos="832"/>
        </w:tabs>
        <w:ind w:left="0" w:firstLine="0"/>
        <w:jc w:val="both"/>
        <w:rPr>
          <w:rFonts w:ascii="Arial" w:hAnsi="Arial" w:cs="Arial"/>
        </w:rPr>
      </w:pPr>
    </w:p>
    <w:p w14:paraId="6DD30704" w14:textId="77777777" w:rsidR="002C1CE1" w:rsidRPr="00C032BD" w:rsidRDefault="002C1CE1" w:rsidP="002C1CE1">
      <w:pPr>
        <w:pStyle w:val="BodyText"/>
        <w:ind w:left="180"/>
        <w:jc w:val="both"/>
        <w:rPr>
          <w:rFonts w:ascii="Arial" w:hAnsi="Arial" w:cs="Arial"/>
        </w:rPr>
      </w:pPr>
      <w:r w:rsidRPr="00C032BD">
        <w:rPr>
          <w:rFonts w:ascii="Arial" w:hAnsi="Arial" w:cs="Arial"/>
          <w:noProof/>
        </w:rPr>
        <mc:AlternateContent>
          <mc:Choice Requires="wpg">
            <w:drawing>
              <wp:inline distT="0" distB="0" distL="0" distR="0" wp14:anchorId="33BF4339" wp14:editId="7A7A57C3">
                <wp:extent cx="5556732" cy="895985"/>
                <wp:effectExtent l="0" t="0" r="25400" b="37465"/>
                <wp:docPr id="41096276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6732" cy="895985"/>
                          <a:chOff x="5" y="0"/>
                          <a:chExt cx="9470" cy="1411"/>
                        </a:xfrm>
                      </wpg:grpSpPr>
                      <wps:wsp>
                        <wps:cNvPr id="1647971062" name="Line 9"/>
                        <wps:cNvCnPr>
                          <a:cxnSpLocks/>
                        </wps:cNvCnPr>
                        <wps:spPr bwMode="auto">
                          <a:xfrm>
                            <a:off x="10" y="5"/>
                            <a:ext cx="94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7250105" name="Rectangle 8"/>
                        <wps:cNvSpPr>
                          <a:spLocks/>
                        </wps:cNvSpPr>
                        <wps:spPr bwMode="auto">
                          <a:xfrm>
                            <a:off x="9" y="408"/>
                            <a:ext cx="9461" cy="29"/>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361956" name="Line 7"/>
                        <wps:cNvCnPr>
                          <a:cxnSpLocks/>
                        </wps:cNvCnPr>
                        <wps:spPr bwMode="auto">
                          <a:xfrm>
                            <a:off x="5" y="0"/>
                            <a:ext cx="0" cy="141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2803311" name="Line 6"/>
                        <wps:cNvCnPr>
                          <a:cxnSpLocks/>
                        </wps:cNvCnPr>
                        <wps:spPr bwMode="auto">
                          <a:xfrm>
                            <a:off x="10" y="1406"/>
                            <a:ext cx="94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0723921" name="Line 5"/>
                        <wps:cNvCnPr>
                          <a:cxnSpLocks/>
                        </wps:cNvCnPr>
                        <wps:spPr bwMode="auto">
                          <a:xfrm>
                            <a:off x="9475" y="0"/>
                            <a:ext cx="0" cy="141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906291" name="Text Box 4"/>
                        <wps:cNvSpPr txBox="1">
                          <a:spLocks/>
                        </wps:cNvSpPr>
                        <wps:spPr bwMode="auto">
                          <a:xfrm>
                            <a:off x="81" y="436"/>
                            <a:ext cx="9389"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01347" w14:textId="77777777" w:rsidR="00814FFE" w:rsidRPr="00C6369D" w:rsidRDefault="00814FFE" w:rsidP="002C1CE1">
                              <w:pPr>
                                <w:spacing w:before="44"/>
                                <w:ind w:left="180" w:right="104"/>
                                <w:jc w:val="both"/>
                                <w:rPr>
                                  <w:i/>
                                  <w:iCs/>
                                </w:rPr>
                              </w:pPr>
                              <w:r w:rsidRPr="00C6369D">
                                <w:rPr>
                                  <w:i/>
                                  <w:iCs/>
                                </w:rPr>
                                <w:t>A research study in which one or more human subjects are prospectively assigned to one or more interventions (which may include placebo or other control) to evaluate the effects of those interventions on health-related biomedical or behavioral outcomes.</w:t>
                              </w:r>
                            </w:p>
                          </w:txbxContent>
                        </wps:txbx>
                        <wps:bodyPr rot="0" vert="horz" wrap="square" lIns="0" tIns="0" rIns="0" bIns="0" anchor="t" anchorCtr="0" upright="1">
                          <a:noAutofit/>
                        </wps:bodyPr>
                      </wps:wsp>
                      <wps:wsp>
                        <wps:cNvPr id="1710290185" name="Text Box 3"/>
                        <wps:cNvSpPr txBox="1">
                          <a:spLocks/>
                        </wps:cNvSpPr>
                        <wps:spPr bwMode="auto">
                          <a:xfrm>
                            <a:off x="9" y="9"/>
                            <a:ext cx="9461" cy="399"/>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307A5C" w14:textId="77777777" w:rsidR="00814FFE" w:rsidRDefault="00814FFE" w:rsidP="002C1CE1">
                              <w:pPr>
                                <w:spacing w:before="44"/>
                                <w:ind w:left="3086" w:right="3514"/>
                                <w:jc w:val="center"/>
                              </w:pPr>
                              <w:r w:rsidRPr="00C6369D">
                                <w:rPr>
                                  <w:b/>
                                  <w:bCs/>
                                  <w:sz w:val="28"/>
                                </w:rPr>
                                <w:t>NIH Clinical Trial</w:t>
                              </w:r>
                              <w:r w:rsidRPr="00C6369D">
                                <w:rPr>
                                  <w:sz w:val="28"/>
                                </w:rPr>
                                <w:t xml:space="preserve"> </w:t>
                              </w:r>
                              <w:r>
                                <w:t>Definition</w:t>
                              </w:r>
                            </w:p>
                          </w:txbxContent>
                        </wps:txbx>
                        <wps:bodyPr rot="0" vert="horz" wrap="square" lIns="0" tIns="0" rIns="0" bIns="0" anchor="t" anchorCtr="0" upright="1">
                          <a:noAutofit/>
                        </wps:bodyPr>
                      </wps:wsp>
                    </wpg:wgp>
                  </a:graphicData>
                </a:graphic>
              </wp:inline>
            </w:drawing>
          </mc:Choice>
          <mc:Fallback>
            <w:pict>
              <v:group w14:anchorId="33BF4339" id="Group 2" o:spid="_x0000_s1026" style="width:437.55pt;height:70.55pt;mso-position-horizontal-relative:char;mso-position-vertical-relative:line" coordorigin="5" coordsize="947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">
                <v:line id="Line 9" o:spid="_x0000_s1027" style="position:absolute;visibility:visible;mso-wrap-style:square" from="10,5" to="9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" strokeweight=".48pt">
                  <o:lock v:ext="edit" shapetype="f"/>
                </v:line>
                <v:rect id="Rectangle 8" o:spid="_x0000_s1028" style="position:absolute;left:9;top:408;width:946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" fillcolor="#9f9f9f" stroked="f">
                  <v:path arrowok="t"/>
                </v:rect>
                <v:line id="Line 7" o:spid="_x0000_s1029" style="position:absolute;visibility:visible;mso-wrap-style:square" from="5,0" to="5,1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" strokeweight=".48pt">
                  <o:lock v:ext="edit" shapetype="f"/>
                </v:line>
                <v:line id="Line 6" o:spid="_x0000_s1030" style="position:absolute;visibility:visible;mso-wrap-style:square" from="10,1406" to="9470,1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" strokeweight=".48pt">
                  <o:lock v:ext="edit" shapetype="f"/>
                </v:line>
                <v:line id="Line 5" o:spid="_x0000_s1031" style="position:absolute;visibility:visible;mso-wrap-style:square" from="9475,0" to="9475,1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" strokeweight=".48pt">
                  <o:lock v:ext="edit" shapetype="f"/>
                </v:line>
                <v:shapetype id="_x0000_t202" coordsize="21600,21600" o:spt="202" path="m,l,21600r21600,l21600,xe">
                  <v:stroke joinstyle="miter"/>
                  <v:path gradientshapeok="t" o:connecttype="rect"/>
                </v:shapetype>
                <v:shape id="Text Box 4" o:spid="_x0000_s1032" type="#_x0000_t202" style="position:absolute;left:81;top:436;width:9389;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" filled="f" stroked="f">
                  <v:path arrowok="t"/>
                  <v:textbox inset="0,0,0,0">
                    <w:txbxContent>
                      <w:p w14:paraId="5E401347" w14:textId="77777777" w:rsidR="00814FFE" w:rsidRPr="00C6369D" w:rsidRDefault="00814FFE" w:rsidP="002C1CE1">
                        <w:pPr>
                          <w:spacing w:before="44"/>
                          <w:ind w:left="180" w:right="104"/>
                          <w:jc w:val="both"/>
                          <w:rPr>
                            <w:i/>
                            <w:iCs/>
                          </w:rPr>
                        </w:pPr>
                        <w:r w:rsidRPr="00C6369D">
                          <w:rPr>
                            <w:i/>
                            <w:iCs/>
                          </w:rPr>
                          <w:t>A research study in which one or more human subjects are prospectively assigned to one or more interventions (which may include placebo or other control) to evaluate the effects of those interventions on health-related biomedical or behavioral outcomes.</w:t>
                        </w:r>
                      </w:p>
                    </w:txbxContent>
                  </v:textbox>
                </v:shape>
                <v:shape id="Text Box 3" o:spid="_x0000_s1033" type="#_x0000_t202" style="position:absolute;left:9;top:9;width:9461;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" fillcolor="#c5d9f0" stroked="f">
                  <v:path arrowok="t"/>
                  <v:textbox inset="0,0,0,0">
                    <w:txbxContent>
                      <w:p w14:paraId="5B307A5C" w14:textId="77777777" w:rsidR="00814FFE" w:rsidRDefault="00814FFE" w:rsidP="002C1CE1">
                        <w:pPr>
                          <w:spacing w:before="44"/>
                          <w:ind w:left="3086" w:right="3514"/>
                          <w:jc w:val="center"/>
                        </w:pPr>
                        <w:r w:rsidRPr="00C6369D">
                          <w:rPr>
                            <w:b/>
                            <w:bCs/>
                            <w:sz w:val="28"/>
                          </w:rPr>
                          <w:t>NIH Clinical Trial</w:t>
                        </w:r>
                        <w:r w:rsidRPr="00C6369D">
                          <w:rPr>
                            <w:sz w:val="28"/>
                          </w:rPr>
                          <w:t xml:space="preserve"> </w:t>
                        </w:r>
                        <w:r>
                          <w:t>Definition</w:t>
                        </w:r>
                      </w:p>
                    </w:txbxContent>
                  </v:textbox>
                </v:shape>
                <w10:anchorlock/>
              </v:group>
            </w:pict>
          </mc:Fallback>
        </mc:AlternateContent>
      </w:r>
    </w:p>
    <w:p w14:paraId="53C11E5C" w14:textId="77777777" w:rsidR="002C1CE1" w:rsidRPr="00C032BD" w:rsidRDefault="002C1CE1" w:rsidP="002C1CE1">
      <w:pPr>
        <w:pStyle w:val="BodyText"/>
        <w:ind w:left="90"/>
        <w:jc w:val="both"/>
        <w:rPr>
          <w:rFonts w:ascii="Arial" w:hAnsi="Arial" w:cs="Arial"/>
        </w:rPr>
      </w:pPr>
    </w:p>
    <w:p w14:paraId="32B69DA4" w14:textId="77777777" w:rsidR="002C1CE1" w:rsidRPr="00C032BD" w:rsidRDefault="002C1CE1" w:rsidP="00580ECF">
      <w:pPr>
        <w:pStyle w:val="Heading2"/>
        <w:spacing w:before="87"/>
        <w:ind w:left="-360" w:right="-720"/>
        <w:jc w:val="both"/>
        <w:rPr>
          <w:rFonts w:ascii="Arial" w:hAnsi="Arial" w:cs="Arial"/>
          <w:sz w:val="24"/>
          <w:szCs w:val="24"/>
          <w:u w:val="none"/>
        </w:rPr>
      </w:pPr>
      <w:r w:rsidRPr="00C032BD">
        <w:rPr>
          <w:rFonts w:ascii="Arial" w:hAnsi="Arial" w:cs="Arial"/>
          <w:sz w:val="24"/>
          <w:szCs w:val="24"/>
          <w:u w:val="none"/>
        </w:rPr>
        <w:t>NCATS Prior Approval:</w:t>
      </w:r>
    </w:p>
    <w:p w14:paraId="22CA7DD6" w14:textId="4A7553A5" w:rsidR="002C1CE1" w:rsidRPr="00C032BD" w:rsidRDefault="002C1CE1" w:rsidP="00580ECF">
      <w:pPr>
        <w:pStyle w:val="BodyText"/>
        <w:spacing w:before="90"/>
        <w:ind w:left="-360" w:right="-720"/>
        <w:jc w:val="both"/>
        <w:rPr>
          <w:rFonts w:ascii="Arial" w:hAnsi="Arial" w:cs="Arial"/>
        </w:rPr>
      </w:pPr>
      <w:r w:rsidRPr="00C032BD">
        <w:rPr>
          <w:rFonts w:ascii="Arial" w:hAnsi="Arial" w:cs="Arial"/>
        </w:rPr>
        <w:t xml:space="preserve">NCATS, the NIH Center that manages the CTSA program, requires that </w:t>
      </w:r>
      <w:r w:rsidRPr="00C032BD">
        <w:rPr>
          <w:rFonts w:ascii="Arial" w:hAnsi="Arial" w:cs="Arial"/>
          <w:b/>
          <w:i/>
          <w:iCs/>
        </w:rPr>
        <w:t xml:space="preserve">all </w:t>
      </w:r>
      <w:r w:rsidR="00814FFE">
        <w:rPr>
          <w:rFonts w:ascii="Arial" w:hAnsi="Arial" w:cs="Arial"/>
          <w:b/>
          <w:i/>
          <w:iCs/>
        </w:rPr>
        <w:t>grants</w:t>
      </w:r>
      <w:r w:rsidRPr="00C032BD">
        <w:rPr>
          <w:rFonts w:ascii="Arial" w:hAnsi="Arial" w:cs="Arial"/>
        </w:rPr>
        <w:t xml:space="preserve"> receive </w:t>
      </w:r>
      <w:r w:rsidR="002D7D22">
        <w:rPr>
          <w:rFonts w:ascii="Arial" w:hAnsi="Arial" w:cs="Arial"/>
        </w:rPr>
        <w:t>NCATS</w:t>
      </w:r>
      <w:r w:rsidR="002D7D22" w:rsidRPr="00C032BD">
        <w:rPr>
          <w:rFonts w:ascii="Arial" w:hAnsi="Arial" w:cs="Arial"/>
        </w:rPr>
        <w:t xml:space="preserve"> </w:t>
      </w:r>
      <w:r w:rsidRPr="00C032BD">
        <w:rPr>
          <w:rFonts w:ascii="Arial" w:hAnsi="Arial" w:cs="Arial"/>
        </w:rPr>
        <w:t xml:space="preserve">approval prior to award activation. If the project involves humans or vertebrate animals, the project MUST have IRB or IACUC approval prior to submitting to NCATS for approval. Therefore, all applicants </w:t>
      </w:r>
      <w:r w:rsidR="005627A7">
        <w:rPr>
          <w:rFonts w:ascii="Arial" w:hAnsi="Arial" w:cs="Arial"/>
        </w:rPr>
        <w:t>must</w:t>
      </w:r>
      <w:r w:rsidRPr="00C032BD">
        <w:rPr>
          <w:rFonts w:ascii="Arial" w:hAnsi="Arial" w:cs="Arial"/>
        </w:rPr>
        <w:t xml:space="preserve"> seek IRB or IACUC approval concurrent with the submission of the </w:t>
      </w:r>
      <w:r w:rsidR="005627A7">
        <w:rPr>
          <w:rFonts w:ascii="Arial" w:hAnsi="Arial" w:cs="Arial"/>
        </w:rPr>
        <w:t>Element E</w:t>
      </w:r>
      <w:r w:rsidR="005627A7" w:rsidRPr="00C032BD">
        <w:rPr>
          <w:rFonts w:ascii="Arial" w:hAnsi="Arial" w:cs="Arial"/>
        </w:rPr>
        <w:t xml:space="preserve"> </w:t>
      </w:r>
      <w:r w:rsidRPr="00C032BD">
        <w:rPr>
          <w:rFonts w:ascii="Arial" w:hAnsi="Arial" w:cs="Arial"/>
        </w:rPr>
        <w:t>application.</w:t>
      </w:r>
    </w:p>
    <w:p w14:paraId="4D4A4BBD" w14:textId="77777777" w:rsidR="002C1CE1" w:rsidRPr="00C032BD" w:rsidRDefault="002C1CE1" w:rsidP="00580ECF">
      <w:pPr>
        <w:pStyle w:val="BodyText"/>
        <w:spacing w:before="10"/>
        <w:ind w:left="-360" w:right="-720"/>
        <w:jc w:val="both"/>
        <w:rPr>
          <w:rFonts w:ascii="Arial" w:hAnsi="Arial" w:cs="Arial"/>
        </w:rPr>
      </w:pPr>
    </w:p>
    <w:p w14:paraId="18575296" w14:textId="23A1FFE3" w:rsidR="002C1CE1" w:rsidRPr="00C032BD" w:rsidRDefault="002C1CE1" w:rsidP="00580ECF">
      <w:pPr>
        <w:pStyle w:val="BodyText"/>
        <w:ind w:left="-360" w:right="-720"/>
        <w:jc w:val="both"/>
        <w:rPr>
          <w:rFonts w:ascii="Arial" w:hAnsi="Arial" w:cs="Arial"/>
        </w:rPr>
      </w:pPr>
      <w:r w:rsidRPr="00C032BD">
        <w:rPr>
          <w:rFonts w:ascii="Arial" w:hAnsi="Arial" w:cs="Arial"/>
        </w:rPr>
        <w:t xml:space="preserve">NJ ACTS staff will communicate with each successful </w:t>
      </w:r>
      <w:r w:rsidR="00814FFE">
        <w:rPr>
          <w:rFonts w:ascii="Arial" w:hAnsi="Arial" w:cs="Arial"/>
        </w:rPr>
        <w:t>grant</w:t>
      </w:r>
      <w:r w:rsidRPr="00C032BD">
        <w:rPr>
          <w:rFonts w:ascii="Arial" w:hAnsi="Arial" w:cs="Arial"/>
        </w:rPr>
        <w:t xml:space="preserve"> proposal</w:t>
      </w:r>
      <w:r w:rsidR="002D7D22">
        <w:rPr>
          <w:rFonts w:ascii="Arial" w:hAnsi="Arial" w:cs="Arial"/>
        </w:rPr>
        <w:t xml:space="preserve">’s contact PI </w:t>
      </w:r>
      <w:r w:rsidRPr="00C032BD">
        <w:rPr>
          <w:rFonts w:ascii="Arial" w:hAnsi="Arial" w:cs="Arial"/>
        </w:rPr>
        <w:t>about the NCATS requirements once the selection process is completed.</w:t>
      </w:r>
    </w:p>
    <w:p w14:paraId="690809CC" w14:textId="77777777" w:rsidR="002C1CE1" w:rsidRPr="00C032BD" w:rsidRDefault="002C1CE1" w:rsidP="00580ECF">
      <w:pPr>
        <w:pStyle w:val="BodyText"/>
        <w:spacing w:before="9"/>
        <w:ind w:left="-360" w:right="-720"/>
        <w:jc w:val="both"/>
        <w:rPr>
          <w:rFonts w:ascii="Arial" w:hAnsi="Arial" w:cs="Arial"/>
        </w:rPr>
      </w:pPr>
    </w:p>
    <w:p w14:paraId="226A2CA9" w14:textId="64237B5B" w:rsidR="002C1CE1" w:rsidRDefault="002C1CE1" w:rsidP="00580ECF">
      <w:pPr>
        <w:pStyle w:val="BodyText"/>
        <w:ind w:left="-360" w:right="-720" w:hanging="6"/>
        <w:jc w:val="both"/>
        <w:rPr>
          <w:rFonts w:ascii="Arial" w:hAnsi="Arial" w:cs="Arial"/>
          <w:color w:val="0563C1"/>
          <w:u w:val="single" w:color="0563C1"/>
        </w:rPr>
      </w:pPr>
      <w:r w:rsidRPr="00C032BD">
        <w:rPr>
          <w:rFonts w:ascii="Arial" w:hAnsi="Arial" w:cs="Arial"/>
        </w:rPr>
        <w:t xml:space="preserve">Information on NCATS requirements for projects with human subjects can be found here: </w:t>
      </w:r>
      <w:hyperlink r:id="rId30" w:history="1">
        <w:r w:rsidR="00580ECF" w:rsidRPr="00CB1E38">
          <w:rPr>
            <w:rStyle w:val="Hyperlink"/>
            <w:rFonts w:ascii="Arial" w:hAnsi="Arial" w:cs="Arial"/>
          </w:rPr>
          <w:t>https://ctsa.ncats.nih.gov/governance-guidelines/guidelines/new-projects-with-human-subjects-research/</w:t>
        </w:r>
      </w:hyperlink>
      <w:r w:rsidR="00580ECF">
        <w:rPr>
          <w:rFonts w:ascii="Arial" w:hAnsi="Arial" w:cs="Arial"/>
          <w:color w:val="0563C1"/>
          <w:u w:val="single" w:color="0563C1"/>
        </w:rPr>
        <w:t>.</w:t>
      </w:r>
      <w:r w:rsidR="00580ECF" w:rsidRPr="00580ECF">
        <w:rPr>
          <w:rFonts w:ascii="Arial" w:hAnsi="Arial" w:cs="Arial"/>
          <w:color w:val="0563C1"/>
          <w:u w:color="0563C1"/>
        </w:rPr>
        <w:t xml:space="preserve"> </w:t>
      </w:r>
      <w:r w:rsidRPr="00C032BD">
        <w:rPr>
          <w:rFonts w:ascii="Arial" w:hAnsi="Arial" w:cs="Arial"/>
        </w:rPr>
        <w:t xml:space="preserve">For animal studies, see: </w:t>
      </w:r>
      <w:hyperlink r:id="rId31" w:history="1">
        <w:r w:rsidR="00EE0FDF" w:rsidRPr="00600945">
          <w:rPr>
            <w:rStyle w:val="Hyperlink"/>
            <w:rFonts w:ascii="Arial" w:hAnsi="Arial" w:cs="Arial"/>
          </w:rPr>
          <w:t>https://ctsa.ncats.nih.gov/governance-guidelines/guidelines/prior-approval-of-planned- research-involving-live-vertebrate-animals/</w:t>
        </w:r>
      </w:hyperlink>
      <w:r w:rsidRPr="00C032BD">
        <w:rPr>
          <w:rFonts w:ascii="Arial" w:hAnsi="Arial" w:cs="Arial"/>
          <w:color w:val="0563C1"/>
          <w:u w:val="single" w:color="0563C1"/>
        </w:rPr>
        <w:t>.</w:t>
      </w:r>
    </w:p>
    <w:p w14:paraId="4BC14092" w14:textId="77777777" w:rsidR="00EE0FDF" w:rsidRDefault="00EE0FDF" w:rsidP="00580ECF">
      <w:pPr>
        <w:pStyle w:val="BodyText"/>
        <w:ind w:left="-360" w:right="-720" w:hanging="6"/>
        <w:jc w:val="both"/>
        <w:rPr>
          <w:rFonts w:ascii="Arial" w:hAnsi="Arial" w:cs="Arial"/>
          <w:color w:val="0563C1"/>
          <w:u w:val="single" w:color="0563C1"/>
        </w:rPr>
      </w:pPr>
    </w:p>
    <w:p w14:paraId="00C7EB76" w14:textId="7FE9F25D" w:rsidR="00EE0FDF" w:rsidRPr="00C032BD" w:rsidRDefault="00EE0FDF" w:rsidP="00580ECF">
      <w:pPr>
        <w:pStyle w:val="BodyText"/>
        <w:ind w:left="-360" w:right="-720" w:hanging="6"/>
        <w:jc w:val="both"/>
        <w:rPr>
          <w:rFonts w:ascii="Arial" w:hAnsi="Arial" w:cs="Arial"/>
        </w:rPr>
      </w:pPr>
      <w:r>
        <w:rPr>
          <w:rFonts w:ascii="Arial" w:hAnsi="Arial" w:cs="Arial"/>
          <w:color w:val="0563C1"/>
          <w:u w:val="single" w:color="0563C1"/>
        </w:rPr>
        <w:t xml:space="preserve">Please </w:t>
      </w:r>
      <w:r w:rsidRPr="00EE0FDF">
        <w:rPr>
          <w:rFonts w:ascii="Arial" w:hAnsi="Arial" w:cs="Arial"/>
          <w:color w:val="0563C1"/>
          <w:u w:val="single" w:color="0563C1"/>
        </w:rPr>
        <w:t xml:space="preserve">note that </w:t>
      </w:r>
      <w:r>
        <w:rPr>
          <w:rFonts w:ascii="Arial" w:hAnsi="Arial" w:cs="Arial"/>
          <w:color w:val="0563C1"/>
          <w:u w:val="single" w:color="0563C1"/>
        </w:rPr>
        <w:t xml:space="preserve">there is a required update with the NJ ACTS Program Officer twice a year on </w:t>
      </w:r>
      <w:proofErr w:type="gramStart"/>
      <w:r>
        <w:rPr>
          <w:rFonts w:ascii="Arial" w:hAnsi="Arial" w:cs="Arial"/>
          <w:color w:val="0563C1"/>
          <w:u w:val="single" w:color="0563C1"/>
        </w:rPr>
        <w:t>progress</w:t>
      </w:r>
      <w:proofErr w:type="gramEnd"/>
      <w:r>
        <w:rPr>
          <w:rFonts w:ascii="Arial" w:hAnsi="Arial" w:cs="Arial"/>
          <w:color w:val="0563C1"/>
          <w:u w:val="single" w:color="0563C1"/>
        </w:rPr>
        <w:t xml:space="preserve"> of the project. This is a requirement of the NCATS </w:t>
      </w:r>
      <w:r w:rsidRPr="000D1EFE">
        <w:rPr>
          <w:rFonts w:ascii="Arial" w:hAnsi="Arial" w:cs="Arial"/>
          <w:color w:val="000000"/>
        </w:rPr>
        <w:t>Element E guidelines</w:t>
      </w:r>
      <w:r>
        <w:rPr>
          <w:rFonts w:ascii="Arial" w:hAnsi="Arial" w:cs="Arial"/>
          <w:color w:val="000000"/>
        </w:rPr>
        <w:t>.</w:t>
      </w:r>
      <w:r w:rsidR="006E0FC4">
        <w:rPr>
          <w:rFonts w:ascii="Arial" w:hAnsi="Arial" w:cs="Arial"/>
          <w:color w:val="000000"/>
        </w:rPr>
        <w:t xml:space="preserve"> Project teams </w:t>
      </w:r>
      <w:r w:rsidR="00FE58B5">
        <w:rPr>
          <w:rFonts w:ascii="Arial" w:hAnsi="Arial" w:cs="Arial"/>
          <w:color w:val="000000"/>
        </w:rPr>
        <w:t>will also</w:t>
      </w:r>
      <w:r w:rsidR="006E0FC4">
        <w:rPr>
          <w:rFonts w:ascii="Arial" w:hAnsi="Arial" w:cs="Arial"/>
          <w:color w:val="000000"/>
        </w:rPr>
        <w:t xml:space="preserve"> meet quarterly with the NJ ACTS Element E Director, Dr. </w:t>
      </w:r>
      <w:r w:rsidR="00FE58B5">
        <w:rPr>
          <w:rFonts w:ascii="Arial" w:hAnsi="Arial" w:cs="Arial"/>
          <w:color w:val="000000"/>
        </w:rPr>
        <w:t xml:space="preserve">Emily </w:t>
      </w:r>
      <w:r w:rsidR="006E0FC4">
        <w:rPr>
          <w:rFonts w:ascii="Arial" w:hAnsi="Arial" w:cs="Arial"/>
          <w:color w:val="000000"/>
        </w:rPr>
        <w:t>Barrett</w:t>
      </w:r>
      <w:r w:rsidR="00FE58B5">
        <w:rPr>
          <w:rFonts w:ascii="Arial" w:hAnsi="Arial" w:cs="Arial"/>
          <w:color w:val="000000"/>
        </w:rPr>
        <w:t>.</w:t>
      </w:r>
    </w:p>
    <w:sectPr w:rsidR="00EE0FDF" w:rsidRPr="00C032BD" w:rsidSect="003D2D36">
      <w:pgSz w:w="12240" w:h="15840"/>
      <w:pgMar w:top="1440" w:right="1800" w:bottom="1440" w:left="1800" w:header="0" w:footer="108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5EA28" w14:textId="77777777" w:rsidR="00BB3DAA" w:rsidRDefault="00BB3DAA" w:rsidP="00C353AB">
      <w:r>
        <w:separator/>
      </w:r>
    </w:p>
  </w:endnote>
  <w:endnote w:type="continuationSeparator" w:id="0">
    <w:p w14:paraId="01A071E8" w14:textId="77777777" w:rsidR="00BB3DAA" w:rsidRDefault="00BB3DAA" w:rsidP="00C3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781619"/>
      <w:docPartObj>
        <w:docPartGallery w:val="Page Numbers (Bottom of Page)"/>
        <w:docPartUnique/>
      </w:docPartObj>
    </w:sdtPr>
    <w:sdtEndPr>
      <w:rPr>
        <w:noProof/>
      </w:rPr>
    </w:sdtEndPr>
    <w:sdtContent>
      <w:p w14:paraId="4751DD6B" w14:textId="035B5F3A" w:rsidR="007766E1" w:rsidRDefault="007766E1">
        <w:pPr>
          <w:pStyle w:val="Footer"/>
          <w:jc w:val="center"/>
        </w:pPr>
        <w:r>
          <w:fldChar w:fldCharType="begin"/>
        </w:r>
        <w:r>
          <w:instrText xml:space="preserve"> PAGE   \* MERGEFORMAT </w:instrText>
        </w:r>
        <w:r>
          <w:fldChar w:fldCharType="separate"/>
        </w:r>
        <w:r w:rsidR="00B150C5">
          <w:rPr>
            <w:noProof/>
          </w:rPr>
          <w:t>1</w:t>
        </w:r>
        <w:r>
          <w:rPr>
            <w:noProof/>
          </w:rPr>
          <w:fldChar w:fldCharType="end"/>
        </w:r>
      </w:p>
    </w:sdtContent>
  </w:sdt>
  <w:p w14:paraId="3F09B13A" w14:textId="77777777" w:rsidR="007766E1" w:rsidRDefault="00776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C2512" w14:textId="77777777" w:rsidR="00BB3DAA" w:rsidRDefault="00BB3DAA" w:rsidP="00C353AB">
      <w:r>
        <w:separator/>
      </w:r>
    </w:p>
  </w:footnote>
  <w:footnote w:type="continuationSeparator" w:id="0">
    <w:p w14:paraId="3D636958" w14:textId="77777777" w:rsidR="00BB3DAA" w:rsidRDefault="00BB3DAA" w:rsidP="00C353AB">
      <w:r>
        <w:continuationSeparator/>
      </w:r>
    </w:p>
  </w:footnote>
  <w:footnote w:id="1">
    <w:p w14:paraId="72C8FC3B" w14:textId="041D70DC" w:rsidR="00814FFE" w:rsidRDefault="00814FFE" w:rsidP="00B86753">
      <w:pPr>
        <w:pStyle w:val="FootnoteText"/>
        <w:ind w:left="-720"/>
      </w:pPr>
      <w:r>
        <w:rPr>
          <w:rStyle w:val="FootnoteReference"/>
        </w:rPr>
        <w:footnoteRef/>
      </w:r>
      <w:r>
        <w:t xml:space="preserve"> RC2s are a special CTSA category that allows each CTSA to have up to 2 active RC2 awards. RC2 awards can be for up to 5 years and a total of $500,000 per year. NJ ACTS will issue an RFA for RC2 project ideas but require a formal NIH proposal.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07CB"/>
    <w:multiLevelType w:val="hybridMultilevel"/>
    <w:tmpl w:val="6F4C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70FCF"/>
    <w:multiLevelType w:val="hybridMultilevel"/>
    <w:tmpl w:val="42D8C2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D8C563B"/>
    <w:multiLevelType w:val="hybridMultilevel"/>
    <w:tmpl w:val="E46EE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D7643"/>
    <w:multiLevelType w:val="hybridMultilevel"/>
    <w:tmpl w:val="751293E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267768E9"/>
    <w:multiLevelType w:val="hybridMultilevel"/>
    <w:tmpl w:val="DB0C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D302C"/>
    <w:multiLevelType w:val="hybridMultilevel"/>
    <w:tmpl w:val="A128F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A7180"/>
    <w:multiLevelType w:val="hybridMultilevel"/>
    <w:tmpl w:val="E578CDEA"/>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E4A0F41"/>
    <w:multiLevelType w:val="hybridMultilevel"/>
    <w:tmpl w:val="C99C178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4F9748A"/>
    <w:multiLevelType w:val="hybridMultilevel"/>
    <w:tmpl w:val="3A06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A0A85"/>
    <w:multiLevelType w:val="hybridMultilevel"/>
    <w:tmpl w:val="5E92655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3E2B38B5"/>
    <w:multiLevelType w:val="hybridMultilevel"/>
    <w:tmpl w:val="789A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A1979"/>
    <w:multiLevelType w:val="hybridMultilevel"/>
    <w:tmpl w:val="C092323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4756752E"/>
    <w:multiLevelType w:val="hybridMultilevel"/>
    <w:tmpl w:val="BC00BF6E"/>
    <w:lvl w:ilvl="0" w:tplc="04090001">
      <w:start w:val="1"/>
      <w:numFmt w:val="bullet"/>
      <w:lvlText w:val=""/>
      <w:lvlJc w:val="left"/>
      <w:pPr>
        <w:ind w:left="2886" w:hanging="360"/>
      </w:pPr>
      <w:rPr>
        <w:rFonts w:ascii="Symbol" w:hAnsi="Symbol" w:hint="default"/>
      </w:rPr>
    </w:lvl>
    <w:lvl w:ilvl="1" w:tplc="04090003">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3" w15:restartNumberingAfterBreak="0">
    <w:nsid w:val="498E008D"/>
    <w:multiLevelType w:val="hybridMultilevel"/>
    <w:tmpl w:val="BD747DD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4A70627A"/>
    <w:multiLevelType w:val="hybridMultilevel"/>
    <w:tmpl w:val="38C8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B32C49"/>
    <w:multiLevelType w:val="hybridMultilevel"/>
    <w:tmpl w:val="4DBC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EC3C2B"/>
    <w:multiLevelType w:val="hybridMultilevel"/>
    <w:tmpl w:val="0A301E9C"/>
    <w:lvl w:ilvl="0" w:tplc="B5EEF376">
      <w:start w:val="1"/>
      <w:numFmt w:val="upperLetter"/>
      <w:lvlText w:val="%1."/>
      <w:lvlJc w:val="left"/>
      <w:pPr>
        <w:ind w:left="810" w:hanging="360"/>
        <w:jc w:val="right"/>
      </w:pPr>
      <w:rPr>
        <w:rFonts w:ascii="Times New Roman" w:eastAsia="Times New Roman" w:hAnsi="Times New Roman" w:cs="Times New Roman" w:hint="default"/>
        <w:b/>
        <w:bCs/>
        <w:spacing w:val="-1"/>
        <w:w w:val="100"/>
        <w:sz w:val="24"/>
        <w:szCs w:val="24"/>
      </w:rPr>
    </w:lvl>
    <w:lvl w:ilvl="1" w:tplc="B344DDD4">
      <w:numFmt w:val="bullet"/>
      <w:lvlText w:val="•"/>
      <w:lvlJc w:val="left"/>
      <w:pPr>
        <w:ind w:left="1282" w:hanging="360"/>
      </w:pPr>
      <w:rPr>
        <w:rFonts w:ascii="Arial" w:eastAsia="Arial" w:hAnsi="Arial" w:cs="Arial" w:hint="default"/>
        <w:spacing w:val="-10"/>
        <w:w w:val="100"/>
        <w:sz w:val="24"/>
        <w:szCs w:val="24"/>
      </w:rPr>
    </w:lvl>
    <w:lvl w:ilvl="2" w:tplc="B1EE819E">
      <w:numFmt w:val="bullet"/>
      <w:lvlText w:val="•"/>
      <w:lvlJc w:val="left"/>
      <w:pPr>
        <w:ind w:left="1283" w:hanging="272"/>
      </w:pPr>
      <w:rPr>
        <w:rFonts w:hint="default"/>
        <w:spacing w:val="-13"/>
        <w:w w:val="100"/>
      </w:rPr>
    </w:lvl>
    <w:lvl w:ilvl="3" w:tplc="FA985B1E">
      <w:numFmt w:val="bullet"/>
      <w:lvlText w:val="•"/>
      <w:lvlJc w:val="left"/>
      <w:pPr>
        <w:ind w:left="3626" w:hanging="272"/>
      </w:pPr>
      <w:rPr>
        <w:rFonts w:hint="default"/>
      </w:rPr>
    </w:lvl>
    <w:lvl w:ilvl="4" w:tplc="17C2F1BA">
      <w:numFmt w:val="bullet"/>
      <w:lvlText w:val="•"/>
      <w:lvlJc w:val="left"/>
      <w:pPr>
        <w:ind w:left="4800" w:hanging="272"/>
      </w:pPr>
      <w:rPr>
        <w:rFonts w:hint="default"/>
      </w:rPr>
    </w:lvl>
    <w:lvl w:ilvl="5" w:tplc="FF6A436C">
      <w:numFmt w:val="bullet"/>
      <w:lvlText w:val="•"/>
      <w:lvlJc w:val="left"/>
      <w:pPr>
        <w:ind w:left="5973" w:hanging="272"/>
      </w:pPr>
      <w:rPr>
        <w:rFonts w:hint="default"/>
      </w:rPr>
    </w:lvl>
    <w:lvl w:ilvl="6" w:tplc="F7368264">
      <w:numFmt w:val="bullet"/>
      <w:lvlText w:val="•"/>
      <w:lvlJc w:val="left"/>
      <w:pPr>
        <w:ind w:left="7146" w:hanging="272"/>
      </w:pPr>
      <w:rPr>
        <w:rFonts w:hint="default"/>
      </w:rPr>
    </w:lvl>
    <w:lvl w:ilvl="7" w:tplc="CE3E9AAC">
      <w:numFmt w:val="bullet"/>
      <w:lvlText w:val="•"/>
      <w:lvlJc w:val="left"/>
      <w:pPr>
        <w:ind w:left="8320" w:hanging="272"/>
      </w:pPr>
      <w:rPr>
        <w:rFonts w:hint="default"/>
      </w:rPr>
    </w:lvl>
    <w:lvl w:ilvl="8" w:tplc="1E342056">
      <w:numFmt w:val="bullet"/>
      <w:lvlText w:val="•"/>
      <w:lvlJc w:val="left"/>
      <w:pPr>
        <w:ind w:left="9493" w:hanging="272"/>
      </w:pPr>
      <w:rPr>
        <w:rFonts w:hint="default"/>
      </w:rPr>
    </w:lvl>
  </w:abstractNum>
  <w:abstractNum w:abstractNumId="17" w15:restartNumberingAfterBreak="0">
    <w:nsid w:val="593470CB"/>
    <w:multiLevelType w:val="hybridMultilevel"/>
    <w:tmpl w:val="D59C6720"/>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8" w15:restartNumberingAfterBreak="0">
    <w:nsid w:val="5F2723D1"/>
    <w:multiLevelType w:val="hybridMultilevel"/>
    <w:tmpl w:val="95B6DC2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645A0DA8"/>
    <w:multiLevelType w:val="hybridMultilevel"/>
    <w:tmpl w:val="4518399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0B230B9"/>
    <w:multiLevelType w:val="hybridMultilevel"/>
    <w:tmpl w:val="83001EA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6DC33FD"/>
    <w:multiLevelType w:val="hybridMultilevel"/>
    <w:tmpl w:val="67082CD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78E70331"/>
    <w:multiLevelType w:val="hybridMultilevel"/>
    <w:tmpl w:val="D16A892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A1D06A8"/>
    <w:multiLevelType w:val="hybridMultilevel"/>
    <w:tmpl w:val="964A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5275237">
    <w:abstractNumId w:val="2"/>
  </w:num>
  <w:num w:numId="2" w16cid:durableId="1458909649">
    <w:abstractNumId w:val="22"/>
  </w:num>
  <w:num w:numId="3" w16cid:durableId="1935554414">
    <w:abstractNumId w:val="20"/>
  </w:num>
  <w:num w:numId="4" w16cid:durableId="1782917113">
    <w:abstractNumId w:val="19"/>
  </w:num>
  <w:num w:numId="5" w16cid:durableId="1882009641">
    <w:abstractNumId w:val="6"/>
  </w:num>
  <w:num w:numId="6" w16cid:durableId="363559457">
    <w:abstractNumId w:val="23"/>
  </w:num>
  <w:num w:numId="7" w16cid:durableId="1389570324">
    <w:abstractNumId w:val="14"/>
  </w:num>
  <w:num w:numId="8" w16cid:durableId="859972974">
    <w:abstractNumId w:val="8"/>
  </w:num>
  <w:num w:numId="9" w16cid:durableId="1268737959">
    <w:abstractNumId w:val="4"/>
  </w:num>
  <w:num w:numId="10" w16cid:durableId="2101751773">
    <w:abstractNumId w:val="15"/>
  </w:num>
  <w:num w:numId="11" w16cid:durableId="1804813833">
    <w:abstractNumId w:val="0"/>
  </w:num>
  <w:num w:numId="12" w16cid:durableId="1332759461">
    <w:abstractNumId w:val="17"/>
  </w:num>
  <w:num w:numId="13" w16cid:durableId="820388960">
    <w:abstractNumId w:val="9"/>
  </w:num>
  <w:num w:numId="14" w16cid:durableId="36050367">
    <w:abstractNumId w:val="13"/>
  </w:num>
  <w:num w:numId="15" w16cid:durableId="388916912">
    <w:abstractNumId w:val="3"/>
  </w:num>
  <w:num w:numId="16" w16cid:durableId="1079252956">
    <w:abstractNumId w:val="1"/>
  </w:num>
  <w:num w:numId="17" w16cid:durableId="1245728712">
    <w:abstractNumId w:val="18"/>
  </w:num>
  <w:num w:numId="18" w16cid:durableId="608587896">
    <w:abstractNumId w:val="11"/>
  </w:num>
  <w:num w:numId="19" w16cid:durableId="1538161972">
    <w:abstractNumId w:val="16"/>
  </w:num>
  <w:num w:numId="20" w16cid:durableId="552890897">
    <w:abstractNumId w:val="10"/>
  </w:num>
  <w:num w:numId="21" w16cid:durableId="369694704">
    <w:abstractNumId w:val="5"/>
  </w:num>
  <w:num w:numId="22" w16cid:durableId="1878812922">
    <w:abstractNumId w:val="7"/>
  </w:num>
  <w:num w:numId="23" w16cid:durableId="206139131">
    <w:abstractNumId w:val="21"/>
  </w:num>
  <w:num w:numId="24" w16cid:durableId="136564244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0trAwN7U0NzIzMzZV0lEKTi0uzszPAykwqgUAuJ7vXCwAAAA="/>
  </w:docVars>
  <w:rsids>
    <w:rsidRoot w:val="00844F2F"/>
    <w:rsid w:val="000140DE"/>
    <w:rsid w:val="00017C1B"/>
    <w:rsid w:val="00025061"/>
    <w:rsid w:val="00027A43"/>
    <w:rsid w:val="000311E7"/>
    <w:rsid w:val="00036309"/>
    <w:rsid w:val="00046886"/>
    <w:rsid w:val="00050ADC"/>
    <w:rsid w:val="00072C45"/>
    <w:rsid w:val="000B3A2E"/>
    <w:rsid w:val="000B75B8"/>
    <w:rsid w:val="000D094A"/>
    <w:rsid w:val="000D1EFE"/>
    <w:rsid w:val="000D74BA"/>
    <w:rsid w:val="000E3172"/>
    <w:rsid w:val="000F5CD5"/>
    <w:rsid w:val="0011506C"/>
    <w:rsid w:val="00122702"/>
    <w:rsid w:val="00125C4D"/>
    <w:rsid w:val="001310E5"/>
    <w:rsid w:val="00152934"/>
    <w:rsid w:val="0015399A"/>
    <w:rsid w:val="001617C6"/>
    <w:rsid w:val="00166562"/>
    <w:rsid w:val="00176693"/>
    <w:rsid w:val="001849F7"/>
    <w:rsid w:val="001B42D7"/>
    <w:rsid w:val="001D2EB0"/>
    <w:rsid w:val="001F1B32"/>
    <w:rsid w:val="00221452"/>
    <w:rsid w:val="00224EBD"/>
    <w:rsid w:val="002260F1"/>
    <w:rsid w:val="00237289"/>
    <w:rsid w:val="002408F5"/>
    <w:rsid w:val="00243E6F"/>
    <w:rsid w:val="0024541B"/>
    <w:rsid w:val="00253781"/>
    <w:rsid w:val="002614E7"/>
    <w:rsid w:val="00266638"/>
    <w:rsid w:val="00292CBE"/>
    <w:rsid w:val="00294639"/>
    <w:rsid w:val="002A0284"/>
    <w:rsid w:val="002A7687"/>
    <w:rsid w:val="002C01AD"/>
    <w:rsid w:val="002C10C6"/>
    <w:rsid w:val="002C1CE1"/>
    <w:rsid w:val="002D439B"/>
    <w:rsid w:val="002D7D22"/>
    <w:rsid w:val="002F480F"/>
    <w:rsid w:val="00301A0B"/>
    <w:rsid w:val="00314474"/>
    <w:rsid w:val="00323406"/>
    <w:rsid w:val="0034266D"/>
    <w:rsid w:val="00345072"/>
    <w:rsid w:val="00376855"/>
    <w:rsid w:val="00383C4F"/>
    <w:rsid w:val="00383F07"/>
    <w:rsid w:val="00392A7A"/>
    <w:rsid w:val="003B2126"/>
    <w:rsid w:val="003C00B9"/>
    <w:rsid w:val="003C3CDB"/>
    <w:rsid w:val="003D10FC"/>
    <w:rsid w:val="003D2D36"/>
    <w:rsid w:val="003D51DD"/>
    <w:rsid w:val="003E28FE"/>
    <w:rsid w:val="003E3BD2"/>
    <w:rsid w:val="003E5AB8"/>
    <w:rsid w:val="003F0E3B"/>
    <w:rsid w:val="003F4656"/>
    <w:rsid w:val="004179F8"/>
    <w:rsid w:val="00426547"/>
    <w:rsid w:val="0043178D"/>
    <w:rsid w:val="004649BF"/>
    <w:rsid w:val="00464C76"/>
    <w:rsid w:val="00466A1C"/>
    <w:rsid w:val="004804F3"/>
    <w:rsid w:val="00480C8E"/>
    <w:rsid w:val="004957FF"/>
    <w:rsid w:val="004A153F"/>
    <w:rsid w:val="004B004B"/>
    <w:rsid w:val="004B1B0E"/>
    <w:rsid w:val="004B2A23"/>
    <w:rsid w:val="004B4F65"/>
    <w:rsid w:val="004E306D"/>
    <w:rsid w:val="004F0128"/>
    <w:rsid w:val="00522D87"/>
    <w:rsid w:val="005370D2"/>
    <w:rsid w:val="00544DDF"/>
    <w:rsid w:val="0054736B"/>
    <w:rsid w:val="00550EAE"/>
    <w:rsid w:val="00554DED"/>
    <w:rsid w:val="005567FC"/>
    <w:rsid w:val="005627A7"/>
    <w:rsid w:val="0056552E"/>
    <w:rsid w:val="00572D2F"/>
    <w:rsid w:val="00580ECF"/>
    <w:rsid w:val="0058533A"/>
    <w:rsid w:val="00592931"/>
    <w:rsid w:val="005972CD"/>
    <w:rsid w:val="005A5476"/>
    <w:rsid w:val="005C29D4"/>
    <w:rsid w:val="005E5A57"/>
    <w:rsid w:val="00607034"/>
    <w:rsid w:val="00613132"/>
    <w:rsid w:val="006179AF"/>
    <w:rsid w:val="00633479"/>
    <w:rsid w:val="00644D12"/>
    <w:rsid w:val="0065187A"/>
    <w:rsid w:val="00661502"/>
    <w:rsid w:val="0066389F"/>
    <w:rsid w:val="0066705C"/>
    <w:rsid w:val="00672D2C"/>
    <w:rsid w:val="00676112"/>
    <w:rsid w:val="00691285"/>
    <w:rsid w:val="006957AB"/>
    <w:rsid w:val="006A2217"/>
    <w:rsid w:val="006B33D7"/>
    <w:rsid w:val="006B3D27"/>
    <w:rsid w:val="006D5384"/>
    <w:rsid w:val="006D610A"/>
    <w:rsid w:val="006E0360"/>
    <w:rsid w:val="006E0FC4"/>
    <w:rsid w:val="006E2C02"/>
    <w:rsid w:val="006F3B50"/>
    <w:rsid w:val="00710DF5"/>
    <w:rsid w:val="00722148"/>
    <w:rsid w:val="007337F1"/>
    <w:rsid w:val="00741727"/>
    <w:rsid w:val="00746FB5"/>
    <w:rsid w:val="0075677B"/>
    <w:rsid w:val="007701A6"/>
    <w:rsid w:val="00774CC3"/>
    <w:rsid w:val="007766E1"/>
    <w:rsid w:val="00790361"/>
    <w:rsid w:val="00796FA5"/>
    <w:rsid w:val="007D41ED"/>
    <w:rsid w:val="007E4323"/>
    <w:rsid w:val="007E4E4A"/>
    <w:rsid w:val="00805681"/>
    <w:rsid w:val="00814FFE"/>
    <w:rsid w:val="00817CB2"/>
    <w:rsid w:val="008261FB"/>
    <w:rsid w:val="00844F2F"/>
    <w:rsid w:val="00847835"/>
    <w:rsid w:val="008562DD"/>
    <w:rsid w:val="00880728"/>
    <w:rsid w:val="00880BBF"/>
    <w:rsid w:val="008A4C59"/>
    <w:rsid w:val="008D24C3"/>
    <w:rsid w:val="008E4BA9"/>
    <w:rsid w:val="008F5811"/>
    <w:rsid w:val="00906895"/>
    <w:rsid w:val="00910034"/>
    <w:rsid w:val="00922FE5"/>
    <w:rsid w:val="00935B4C"/>
    <w:rsid w:val="00946D81"/>
    <w:rsid w:val="00974475"/>
    <w:rsid w:val="00987D72"/>
    <w:rsid w:val="00995A7D"/>
    <w:rsid w:val="009B589A"/>
    <w:rsid w:val="009C0491"/>
    <w:rsid w:val="009C24A9"/>
    <w:rsid w:val="009D0FAB"/>
    <w:rsid w:val="009D7712"/>
    <w:rsid w:val="00A34C66"/>
    <w:rsid w:val="00A458E5"/>
    <w:rsid w:val="00A53A1F"/>
    <w:rsid w:val="00A572D2"/>
    <w:rsid w:val="00A660B7"/>
    <w:rsid w:val="00A675EB"/>
    <w:rsid w:val="00A70425"/>
    <w:rsid w:val="00A73657"/>
    <w:rsid w:val="00A90F14"/>
    <w:rsid w:val="00A955E3"/>
    <w:rsid w:val="00AC6C81"/>
    <w:rsid w:val="00AD72E7"/>
    <w:rsid w:val="00AF4342"/>
    <w:rsid w:val="00B12708"/>
    <w:rsid w:val="00B1314C"/>
    <w:rsid w:val="00B150C5"/>
    <w:rsid w:val="00B20828"/>
    <w:rsid w:val="00B37BAA"/>
    <w:rsid w:val="00B4663E"/>
    <w:rsid w:val="00B54815"/>
    <w:rsid w:val="00B55E41"/>
    <w:rsid w:val="00B65AE0"/>
    <w:rsid w:val="00B86753"/>
    <w:rsid w:val="00B937E1"/>
    <w:rsid w:val="00BA1B9D"/>
    <w:rsid w:val="00BA581F"/>
    <w:rsid w:val="00BA6098"/>
    <w:rsid w:val="00BB3DAA"/>
    <w:rsid w:val="00BC22FF"/>
    <w:rsid w:val="00BD4920"/>
    <w:rsid w:val="00BD4E7C"/>
    <w:rsid w:val="00BD7C16"/>
    <w:rsid w:val="00C032BD"/>
    <w:rsid w:val="00C11AFD"/>
    <w:rsid w:val="00C125C3"/>
    <w:rsid w:val="00C177A5"/>
    <w:rsid w:val="00C2462A"/>
    <w:rsid w:val="00C353AB"/>
    <w:rsid w:val="00C57F5C"/>
    <w:rsid w:val="00C6369D"/>
    <w:rsid w:val="00C67173"/>
    <w:rsid w:val="00C7260F"/>
    <w:rsid w:val="00C7419C"/>
    <w:rsid w:val="00C863E6"/>
    <w:rsid w:val="00CA13B3"/>
    <w:rsid w:val="00CC0305"/>
    <w:rsid w:val="00CC3191"/>
    <w:rsid w:val="00CE71BA"/>
    <w:rsid w:val="00D12E61"/>
    <w:rsid w:val="00D14809"/>
    <w:rsid w:val="00D17635"/>
    <w:rsid w:val="00D3335E"/>
    <w:rsid w:val="00D6786A"/>
    <w:rsid w:val="00D72649"/>
    <w:rsid w:val="00D72EFA"/>
    <w:rsid w:val="00D753A2"/>
    <w:rsid w:val="00D8163A"/>
    <w:rsid w:val="00D90201"/>
    <w:rsid w:val="00D95C17"/>
    <w:rsid w:val="00DA3A22"/>
    <w:rsid w:val="00DA3BD1"/>
    <w:rsid w:val="00DC2249"/>
    <w:rsid w:val="00DC7526"/>
    <w:rsid w:val="00DD7D27"/>
    <w:rsid w:val="00DE57A9"/>
    <w:rsid w:val="00DE7209"/>
    <w:rsid w:val="00DE7D8C"/>
    <w:rsid w:val="00DF0232"/>
    <w:rsid w:val="00E04FA5"/>
    <w:rsid w:val="00E413D4"/>
    <w:rsid w:val="00E42FD6"/>
    <w:rsid w:val="00E435F5"/>
    <w:rsid w:val="00E44F0D"/>
    <w:rsid w:val="00E45C90"/>
    <w:rsid w:val="00E83FE0"/>
    <w:rsid w:val="00E86048"/>
    <w:rsid w:val="00EA2DE9"/>
    <w:rsid w:val="00EB1BFE"/>
    <w:rsid w:val="00ED028E"/>
    <w:rsid w:val="00ED07D1"/>
    <w:rsid w:val="00EE0FDF"/>
    <w:rsid w:val="00EF0A7B"/>
    <w:rsid w:val="00F050AF"/>
    <w:rsid w:val="00F15538"/>
    <w:rsid w:val="00F20CD7"/>
    <w:rsid w:val="00F80427"/>
    <w:rsid w:val="00F91C9A"/>
    <w:rsid w:val="00FB1E06"/>
    <w:rsid w:val="00FD623B"/>
    <w:rsid w:val="00FE1B81"/>
    <w:rsid w:val="00FE26E9"/>
    <w:rsid w:val="00FE4C9F"/>
    <w:rsid w:val="00FE5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E5478"/>
  <w15:chartTrackingRefBased/>
  <w15:docId w15:val="{9E811672-E285-4BE7-AE9F-5156B6A1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83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link w:val="Heading1Char"/>
    <w:uiPriority w:val="9"/>
    <w:qFormat/>
    <w:rsid w:val="00E45C90"/>
    <w:pPr>
      <w:widowControl w:val="0"/>
      <w:autoSpaceDE w:val="0"/>
      <w:autoSpaceDN w:val="0"/>
      <w:spacing w:before="88"/>
      <w:ind w:left="471"/>
      <w:outlineLvl w:val="0"/>
    </w:pPr>
    <w:rPr>
      <w:b/>
      <w:bCs/>
      <w:sz w:val="32"/>
      <w:szCs w:val="32"/>
    </w:rPr>
  </w:style>
  <w:style w:type="paragraph" w:styleId="Heading2">
    <w:name w:val="heading 2"/>
    <w:basedOn w:val="Normal"/>
    <w:link w:val="Heading2Char"/>
    <w:uiPriority w:val="9"/>
    <w:unhideWhenUsed/>
    <w:qFormat/>
    <w:rsid w:val="00E45C90"/>
    <w:pPr>
      <w:widowControl w:val="0"/>
      <w:autoSpaceDE w:val="0"/>
      <w:autoSpaceDN w:val="0"/>
      <w:ind w:left="466"/>
      <w:outlineLvl w:val="1"/>
    </w:pPr>
    <w:rPr>
      <w:b/>
      <w:bCs/>
      <w:sz w:val="28"/>
      <w:szCs w:val="28"/>
      <w:u w:val="single" w:color="000000"/>
    </w:rPr>
  </w:style>
  <w:style w:type="paragraph" w:styleId="Heading3">
    <w:name w:val="heading 3"/>
    <w:basedOn w:val="Normal"/>
    <w:link w:val="Heading3Char"/>
    <w:uiPriority w:val="9"/>
    <w:unhideWhenUsed/>
    <w:qFormat/>
    <w:rsid w:val="00E45C90"/>
    <w:pPr>
      <w:widowControl w:val="0"/>
      <w:autoSpaceDE w:val="0"/>
      <w:autoSpaceDN w:val="0"/>
      <w:spacing w:before="90"/>
      <w:ind w:left="471" w:hanging="36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0491"/>
    <w:pPr>
      <w:spacing w:before="100" w:beforeAutospacing="1" w:after="100" w:afterAutospacing="1"/>
    </w:pPr>
  </w:style>
  <w:style w:type="paragraph" w:styleId="ListParagraph">
    <w:name w:val="List Paragraph"/>
    <w:basedOn w:val="Normal"/>
    <w:uiPriority w:val="1"/>
    <w:qFormat/>
    <w:rsid w:val="00F8042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Revision">
    <w:name w:val="Revision"/>
    <w:hidden/>
    <w:uiPriority w:val="99"/>
    <w:semiHidden/>
    <w:rsid w:val="00ED07D1"/>
    <w:pPr>
      <w:spacing w:after="0" w:line="240" w:lineRule="auto"/>
    </w:pPr>
  </w:style>
  <w:style w:type="character" w:styleId="CommentReference">
    <w:name w:val="annotation reference"/>
    <w:basedOn w:val="DefaultParagraphFont"/>
    <w:uiPriority w:val="99"/>
    <w:semiHidden/>
    <w:unhideWhenUsed/>
    <w:rsid w:val="00ED07D1"/>
    <w:rPr>
      <w:sz w:val="16"/>
      <w:szCs w:val="16"/>
    </w:rPr>
  </w:style>
  <w:style w:type="paragraph" w:styleId="CommentText">
    <w:name w:val="annotation text"/>
    <w:basedOn w:val="Normal"/>
    <w:link w:val="CommentTextChar"/>
    <w:uiPriority w:val="99"/>
    <w:unhideWhenUsed/>
    <w:rsid w:val="00ED07D1"/>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ED07D1"/>
    <w:rPr>
      <w:sz w:val="20"/>
      <w:szCs w:val="20"/>
    </w:rPr>
  </w:style>
  <w:style w:type="paragraph" w:styleId="CommentSubject">
    <w:name w:val="annotation subject"/>
    <w:basedOn w:val="CommentText"/>
    <w:next w:val="CommentText"/>
    <w:link w:val="CommentSubjectChar"/>
    <w:uiPriority w:val="99"/>
    <w:semiHidden/>
    <w:unhideWhenUsed/>
    <w:rsid w:val="00ED07D1"/>
    <w:rPr>
      <w:b/>
      <w:bCs/>
    </w:rPr>
  </w:style>
  <w:style w:type="character" w:customStyle="1" w:styleId="CommentSubjectChar">
    <w:name w:val="Comment Subject Char"/>
    <w:basedOn w:val="CommentTextChar"/>
    <w:link w:val="CommentSubject"/>
    <w:uiPriority w:val="99"/>
    <w:semiHidden/>
    <w:rsid w:val="00ED07D1"/>
    <w:rPr>
      <w:b/>
      <w:bCs/>
      <w:sz w:val="20"/>
      <w:szCs w:val="20"/>
    </w:rPr>
  </w:style>
  <w:style w:type="paragraph" w:styleId="FootnoteText">
    <w:name w:val="footnote text"/>
    <w:basedOn w:val="Normal"/>
    <w:link w:val="FootnoteTextChar"/>
    <w:uiPriority w:val="99"/>
    <w:semiHidden/>
    <w:unhideWhenUsed/>
    <w:rsid w:val="00C353AB"/>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C353AB"/>
    <w:rPr>
      <w:sz w:val="20"/>
      <w:szCs w:val="20"/>
    </w:rPr>
  </w:style>
  <w:style w:type="character" w:styleId="FootnoteReference">
    <w:name w:val="footnote reference"/>
    <w:basedOn w:val="DefaultParagraphFont"/>
    <w:uiPriority w:val="99"/>
    <w:semiHidden/>
    <w:unhideWhenUsed/>
    <w:rsid w:val="00C353AB"/>
    <w:rPr>
      <w:vertAlign w:val="superscript"/>
    </w:rPr>
  </w:style>
  <w:style w:type="table" w:styleId="TableGrid">
    <w:name w:val="Table Grid"/>
    <w:basedOn w:val="TableNormal"/>
    <w:uiPriority w:val="39"/>
    <w:rsid w:val="00DE5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45C90"/>
    <w:rPr>
      <w:rFonts w:ascii="Times New Roman" w:eastAsia="Times New Roman" w:hAnsi="Times New Roman" w:cs="Times New Roman"/>
      <w:b/>
      <w:bCs/>
      <w:kern w:val="0"/>
      <w:sz w:val="32"/>
      <w:szCs w:val="32"/>
      <w14:ligatures w14:val="none"/>
    </w:rPr>
  </w:style>
  <w:style w:type="character" w:customStyle="1" w:styleId="Heading2Char">
    <w:name w:val="Heading 2 Char"/>
    <w:basedOn w:val="DefaultParagraphFont"/>
    <w:link w:val="Heading2"/>
    <w:uiPriority w:val="9"/>
    <w:rsid w:val="00E45C90"/>
    <w:rPr>
      <w:rFonts w:ascii="Times New Roman" w:eastAsia="Times New Roman" w:hAnsi="Times New Roman" w:cs="Times New Roman"/>
      <w:b/>
      <w:bCs/>
      <w:kern w:val="0"/>
      <w:sz w:val="28"/>
      <w:szCs w:val="28"/>
      <w:u w:val="single" w:color="000000"/>
      <w14:ligatures w14:val="none"/>
    </w:rPr>
  </w:style>
  <w:style w:type="character" w:customStyle="1" w:styleId="Heading3Char">
    <w:name w:val="Heading 3 Char"/>
    <w:basedOn w:val="DefaultParagraphFont"/>
    <w:link w:val="Heading3"/>
    <w:uiPriority w:val="9"/>
    <w:rsid w:val="00E45C90"/>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E45C90"/>
    <w:pPr>
      <w:widowControl w:val="0"/>
      <w:autoSpaceDE w:val="0"/>
      <w:autoSpaceDN w:val="0"/>
    </w:pPr>
  </w:style>
  <w:style w:type="character" w:customStyle="1" w:styleId="BodyTextChar">
    <w:name w:val="Body Text Char"/>
    <w:basedOn w:val="DefaultParagraphFont"/>
    <w:link w:val="BodyText"/>
    <w:uiPriority w:val="1"/>
    <w:rsid w:val="00E45C90"/>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E45C90"/>
    <w:pPr>
      <w:widowControl w:val="0"/>
      <w:autoSpaceDE w:val="0"/>
      <w:autoSpaceDN w:val="0"/>
      <w:spacing w:before="1"/>
      <w:ind w:left="105"/>
    </w:pPr>
    <w:rPr>
      <w:sz w:val="22"/>
      <w:szCs w:val="22"/>
    </w:rPr>
  </w:style>
  <w:style w:type="paragraph" w:styleId="Footer">
    <w:name w:val="footer"/>
    <w:basedOn w:val="Normal"/>
    <w:link w:val="FooterChar"/>
    <w:uiPriority w:val="99"/>
    <w:unhideWhenUsed/>
    <w:rsid w:val="001F1B32"/>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1F1B32"/>
  </w:style>
  <w:style w:type="character" w:styleId="PageNumber">
    <w:name w:val="page number"/>
    <w:basedOn w:val="DefaultParagraphFont"/>
    <w:uiPriority w:val="99"/>
    <w:semiHidden/>
    <w:unhideWhenUsed/>
    <w:rsid w:val="001F1B32"/>
  </w:style>
  <w:style w:type="paragraph" w:styleId="Header">
    <w:name w:val="header"/>
    <w:basedOn w:val="Normal"/>
    <w:link w:val="HeaderChar"/>
    <w:uiPriority w:val="99"/>
    <w:unhideWhenUsed/>
    <w:rsid w:val="0024541B"/>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24541B"/>
  </w:style>
  <w:style w:type="character" w:styleId="Hyperlink">
    <w:name w:val="Hyperlink"/>
    <w:basedOn w:val="DefaultParagraphFont"/>
    <w:uiPriority w:val="99"/>
    <w:unhideWhenUsed/>
    <w:rsid w:val="00CC0305"/>
    <w:rPr>
      <w:color w:val="0563C1" w:themeColor="hyperlink"/>
      <w:u w:val="single"/>
    </w:rPr>
  </w:style>
  <w:style w:type="character" w:customStyle="1" w:styleId="UnresolvedMention1">
    <w:name w:val="Unresolved Mention1"/>
    <w:basedOn w:val="DefaultParagraphFont"/>
    <w:uiPriority w:val="99"/>
    <w:semiHidden/>
    <w:unhideWhenUsed/>
    <w:rsid w:val="00CC0305"/>
    <w:rPr>
      <w:color w:val="605E5C"/>
      <w:shd w:val="clear" w:color="auto" w:fill="E1DFDD"/>
    </w:rPr>
  </w:style>
  <w:style w:type="character" w:styleId="FollowedHyperlink">
    <w:name w:val="FollowedHyperlink"/>
    <w:basedOn w:val="DefaultParagraphFont"/>
    <w:uiPriority w:val="99"/>
    <w:semiHidden/>
    <w:unhideWhenUsed/>
    <w:rsid w:val="00CC0305"/>
    <w:rPr>
      <w:color w:val="954F72" w:themeColor="followedHyperlink"/>
      <w:u w:val="single"/>
    </w:rPr>
  </w:style>
  <w:style w:type="paragraph" w:styleId="NoSpacing">
    <w:name w:val="No Spacing"/>
    <w:uiPriority w:val="1"/>
    <w:qFormat/>
    <w:rsid w:val="009D7712"/>
    <w:pPr>
      <w:spacing w:after="0" w:line="240" w:lineRule="auto"/>
    </w:pPr>
  </w:style>
  <w:style w:type="paragraph" w:styleId="BalloonText">
    <w:name w:val="Balloon Text"/>
    <w:basedOn w:val="Normal"/>
    <w:link w:val="BalloonTextChar"/>
    <w:uiPriority w:val="99"/>
    <w:semiHidden/>
    <w:unhideWhenUsed/>
    <w:rsid w:val="00E04FA5"/>
    <w:rPr>
      <w:rFonts w:ascii="Segoe UI" w:eastAsiaTheme="minorHAnsi" w:hAnsi="Segoe UI" w:cs="Segoe UI"/>
      <w:kern w:val="2"/>
      <w:sz w:val="18"/>
      <w:szCs w:val="18"/>
      <w14:ligatures w14:val="standardContextual"/>
    </w:rPr>
  </w:style>
  <w:style w:type="character" w:customStyle="1" w:styleId="BalloonTextChar">
    <w:name w:val="Balloon Text Char"/>
    <w:basedOn w:val="DefaultParagraphFont"/>
    <w:link w:val="BalloonText"/>
    <w:uiPriority w:val="99"/>
    <w:semiHidden/>
    <w:rsid w:val="00E04FA5"/>
    <w:rPr>
      <w:rFonts w:ascii="Segoe UI" w:hAnsi="Segoe UI" w:cs="Segoe UI"/>
      <w:sz w:val="18"/>
      <w:szCs w:val="18"/>
    </w:rPr>
  </w:style>
  <w:style w:type="character" w:customStyle="1" w:styleId="UnresolvedMention2">
    <w:name w:val="Unresolved Mention2"/>
    <w:basedOn w:val="DefaultParagraphFont"/>
    <w:uiPriority w:val="99"/>
    <w:semiHidden/>
    <w:unhideWhenUsed/>
    <w:rsid w:val="00580ECF"/>
    <w:rPr>
      <w:color w:val="605E5C"/>
      <w:shd w:val="clear" w:color="auto" w:fill="E1DFDD"/>
    </w:rPr>
  </w:style>
  <w:style w:type="character" w:customStyle="1" w:styleId="UnresolvedMention3">
    <w:name w:val="Unresolved Mention3"/>
    <w:basedOn w:val="DefaultParagraphFont"/>
    <w:uiPriority w:val="99"/>
    <w:semiHidden/>
    <w:unhideWhenUsed/>
    <w:rsid w:val="00847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92759">
      <w:bodyDiv w:val="1"/>
      <w:marLeft w:val="0"/>
      <w:marRight w:val="0"/>
      <w:marTop w:val="0"/>
      <w:marBottom w:val="0"/>
      <w:divBdr>
        <w:top w:val="none" w:sz="0" w:space="0" w:color="auto"/>
        <w:left w:val="none" w:sz="0" w:space="0" w:color="auto"/>
        <w:bottom w:val="none" w:sz="0" w:space="0" w:color="auto"/>
        <w:right w:val="none" w:sz="0" w:space="0" w:color="auto"/>
      </w:divBdr>
    </w:div>
    <w:div w:id="227156436">
      <w:bodyDiv w:val="1"/>
      <w:marLeft w:val="0"/>
      <w:marRight w:val="0"/>
      <w:marTop w:val="0"/>
      <w:marBottom w:val="0"/>
      <w:divBdr>
        <w:top w:val="none" w:sz="0" w:space="0" w:color="auto"/>
        <w:left w:val="none" w:sz="0" w:space="0" w:color="auto"/>
        <w:bottom w:val="none" w:sz="0" w:space="0" w:color="auto"/>
        <w:right w:val="none" w:sz="0" w:space="0" w:color="auto"/>
      </w:divBdr>
      <w:divsChild>
        <w:div w:id="1963032121">
          <w:marLeft w:val="0"/>
          <w:marRight w:val="0"/>
          <w:marTop w:val="0"/>
          <w:marBottom w:val="0"/>
          <w:divBdr>
            <w:top w:val="none" w:sz="0" w:space="0" w:color="auto"/>
            <w:left w:val="none" w:sz="0" w:space="0" w:color="auto"/>
            <w:bottom w:val="none" w:sz="0" w:space="0" w:color="auto"/>
            <w:right w:val="none" w:sz="0" w:space="0" w:color="auto"/>
          </w:divBdr>
          <w:divsChild>
            <w:div w:id="1762414624">
              <w:marLeft w:val="1050"/>
              <w:marRight w:val="0"/>
              <w:marTop w:val="0"/>
              <w:marBottom w:val="0"/>
              <w:divBdr>
                <w:top w:val="none" w:sz="0" w:space="0" w:color="auto"/>
                <w:left w:val="none" w:sz="0" w:space="0" w:color="auto"/>
                <w:bottom w:val="none" w:sz="0" w:space="0" w:color="auto"/>
                <w:right w:val="none" w:sz="0" w:space="0" w:color="auto"/>
              </w:divBdr>
            </w:div>
          </w:divsChild>
        </w:div>
        <w:div w:id="1786195427">
          <w:marLeft w:val="0"/>
          <w:marRight w:val="0"/>
          <w:marTop w:val="0"/>
          <w:marBottom w:val="0"/>
          <w:divBdr>
            <w:top w:val="none" w:sz="0" w:space="0" w:color="auto"/>
            <w:left w:val="none" w:sz="0" w:space="0" w:color="auto"/>
            <w:bottom w:val="none" w:sz="0" w:space="0" w:color="auto"/>
            <w:right w:val="none" w:sz="0" w:space="0" w:color="auto"/>
          </w:divBdr>
          <w:divsChild>
            <w:div w:id="1909850605">
              <w:marLeft w:val="1050"/>
              <w:marRight w:val="0"/>
              <w:marTop w:val="0"/>
              <w:marBottom w:val="0"/>
              <w:divBdr>
                <w:top w:val="none" w:sz="0" w:space="0" w:color="auto"/>
                <w:left w:val="none" w:sz="0" w:space="0" w:color="auto"/>
                <w:bottom w:val="none" w:sz="0" w:space="0" w:color="auto"/>
                <w:right w:val="none" w:sz="0" w:space="0" w:color="auto"/>
              </w:divBdr>
            </w:div>
          </w:divsChild>
        </w:div>
        <w:div w:id="1132866387">
          <w:marLeft w:val="0"/>
          <w:marRight w:val="0"/>
          <w:marTop w:val="0"/>
          <w:marBottom w:val="0"/>
          <w:divBdr>
            <w:top w:val="none" w:sz="0" w:space="0" w:color="auto"/>
            <w:left w:val="none" w:sz="0" w:space="0" w:color="auto"/>
            <w:bottom w:val="none" w:sz="0" w:space="0" w:color="auto"/>
            <w:right w:val="none" w:sz="0" w:space="0" w:color="auto"/>
          </w:divBdr>
          <w:divsChild>
            <w:div w:id="2031880167">
              <w:marLeft w:val="1050"/>
              <w:marRight w:val="0"/>
              <w:marTop w:val="0"/>
              <w:marBottom w:val="0"/>
              <w:divBdr>
                <w:top w:val="none" w:sz="0" w:space="0" w:color="auto"/>
                <w:left w:val="none" w:sz="0" w:space="0" w:color="auto"/>
                <w:bottom w:val="none" w:sz="0" w:space="0" w:color="auto"/>
                <w:right w:val="none" w:sz="0" w:space="0" w:color="auto"/>
              </w:divBdr>
            </w:div>
          </w:divsChild>
        </w:div>
        <w:div w:id="778839561">
          <w:marLeft w:val="0"/>
          <w:marRight w:val="0"/>
          <w:marTop w:val="0"/>
          <w:marBottom w:val="0"/>
          <w:divBdr>
            <w:top w:val="none" w:sz="0" w:space="0" w:color="auto"/>
            <w:left w:val="none" w:sz="0" w:space="0" w:color="auto"/>
            <w:bottom w:val="none" w:sz="0" w:space="0" w:color="auto"/>
            <w:right w:val="none" w:sz="0" w:space="0" w:color="auto"/>
          </w:divBdr>
          <w:divsChild>
            <w:div w:id="761415082">
              <w:marLeft w:val="1050"/>
              <w:marRight w:val="0"/>
              <w:marTop w:val="0"/>
              <w:marBottom w:val="0"/>
              <w:divBdr>
                <w:top w:val="none" w:sz="0" w:space="0" w:color="auto"/>
                <w:left w:val="none" w:sz="0" w:space="0" w:color="auto"/>
                <w:bottom w:val="none" w:sz="0" w:space="0" w:color="auto"/>
                <w:right w:val="none" w:sz="0" w:space="0" w:color="auto"/>
              </w:divBdr>
            </w:div>
          </w:divsChild>
        </w:div>
        <w:div w:id="404304537">
          <w:marLeft w:val="0"/>
          <w:marRight w:val="0"/>
          <w:marTop w:val="0"/>
          <w:marBottom w:val="0"/>
          <w:divBdr>
            <w:top w:val="none" w:sz="0" w:space="0" w:color="auto"/>
            <w:left w:val="none" w:sz="0" w:space="0" w:color="auto"/>
            <w:bottom w:val="none" w:sz="0" w:space="0" w:color="auto"/>
            <w:right w:val="none" w:sz="0" w:space="0" w:color="auto"/>
          </w:divBdr>
          <w:divsChild>
            <w:div w:id="862937739">
              <w:marLeft w:val="1050"/>
              <w:marRight w:val="0"/>
              <w:marTop w:val="0"/>
              <w:marBottom w:val="0"/>
              <w:divBdr>
                <w:top w:val="none" w:sz="0" w:space="0" w:color="auto"/>
                <w:left w:val="none" w:sz="0" w:space="0" w:color="auto"/>
                <w:bottom w:val="none" w:sz="0" w:space="0" w:color="auto"/>
                <w:right w:val="none" w:sz="0" w:space="0" w:color="auto"/>
              </w:divBdr>
            </w:div>
          </w:divsChild>
        </w:div>
        <w:div w:id="1234773053">
          <w:marLeft w:val="0"/>
          <w:marRight w:val="0"/>
          <w:marTop w:val="0"/>
          <w:marBottom w:val="0"/>
          <w:divBdr>
            <w:top w:val="none" w:sz="0" w:space="0" w:color="auto"/>
            <w:left w:val="none" w:sz="0" w:space="0" w:color="auto"/>
            <w:bottom w:val="none" w:sz="0" w:space="0" w:color="auto"/>
            <w:right w:val="none" w:sz="0" w:space="0" w:color="auto"/>
          </w:divBdr>
          <w:divsChild>
            <w:div w:id="440077084">
              <w:marLeft w:val="1050"/>
              <w:marRight w:val="0"/>
              <w:marTop w:val="0"/>
              <w:marBottom w:val="0"/>
              <w:divBdr>
                <w:top w:val="none" w:sz="0" w:space="0" w:color="auto"/>
                <w:left w:val="none" w:sz="0" w:space="0" w:color="auto"/>
                <w:bottom w:val="none" w:sz="0" w:space="0" w:color="auto"/>
                <w:right w:val="none" w:sz="0" w:space="0" w:color="auto"/>
              </w:divBdr>
            </w:div>
          </w:divsChild>
        </w:div>
        <w:div w:id="113447080">
          <w:marLeft w:val="0"/>
          <w:marRight w:val="0"/>
          <w:marTop w:val="0"/>
          <w:marBottom w:val="0"/>
          <w:divBdr>
            <w:top w:val="none" w:sz="0" w:space="0" w:color="auto"/>
            <w:left w:val="none" w:sz="0" w:space="0" w:color="auto"/>
            <w:bottom w:val="none" w:sz="0" w:space="0" w:color="auto"/>
            <w:right w:val="none" w:sz="0" w:space="0" w:color="auto"/>
          </w:divBdr>
          <w:divsChild>
            <w:div w:id="13099409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 w:id="414136895">
      <w:bodyDiv w:val="1"/>
      <w:marLeft w:val="0"/>
      <w:marRight w:val="0"/>
      <w:marTop w:val="0"/>
      <w:marBottom w:val="0"/>
      <w:divBdr>
        <w:top w:val="none" w:sz="0" w:space="0" w:color="auto"/>
        <w:left w:val="none" w:sz="0" w:space="0" w:color="auto"/>
        <w:bottom w:val="none" w:sz="0" w:space="0" w:color="auto"/>
        <w:right w:val="none" w:sz="0" w:space="0" w:color="auto"/>
      </w:divBdr>
      <w:divsChild>
        <w:div w:id="114570370">
          <w:marLeft w:val="0"/>
          <w:marRight w:val="0"/>
          <w:marTop w:val="0"/>
          <w:marBottom w:val="0"/>
          <w:divBdr>
            <w:top w:val="none" w:sz="0" w:space="0" w:color="auto"/>
            <w:left w:val="none" w:sz="0" w:space="0" w:color="auto"/>
            <w:bottom w:val="none" w:sz="0" w:space="0" w:color="auto"/>
            <w:right w:val="none" w:sz="0" w:space="0" w:color="auto"/>
          </w:divBdr>
        </w:div>
        <w:div w:id="1797214262">
          <w:marLeft w:val="0"/>
          <w:marRight w:val="0"/>
          <w:marTop w:val="0"/>
          <w:marBottom w:val="0"/>
          <w:divBdr>
            <w:top w:val="none" w:sz="0" w:space="0" w:color="auto"/>
            <w:left w:val="none" w:sz="0" w:space="0" w:color="auto"/>
            <w:bottom w:val="none" w:sz="0" w:space="0" w:color="auto"/>
            <w:right w:val="none" w:sz="0" w:space="0" w:color="auto"/>
          </w:divBdr>
        </w:div>
        <w:div w:id="1375693655">
          <w:marLeft w:val="0"/>
          <w:marRight w:val="0"/>
          <w:marTop w:val="0"/>
          <w:marBottom w:val="0"/>
          <w:divBdr>
            <w:top w:val="none" w:sz="0" w:space="0" w:color="auto"/>
            <w:left w:val="none" w:sz="0" w:space="0" w:color="auto"/>
            <w:bottom w:val="none" w:sz="0" w:space="0" w:color="auto"/>
            <w:right w:val="none" w:sz="0" w:space="0" w:color="auto"/>
          </w:divBdr>
        </w:div>
      </w:divsChild>
    </w:div>
    <w:div w:id="472599193">
      <w:bodyDiv w:val="1"/>
      <w:marLeft w:val="0"/>
      <w:marRight w:val="0"/>
      <w:marTop w:val="0"/>
      <w:marBottom w:val="0"/>
      <w:divBdr>
        <w:top w:val="none" w:sz="0" w:space="0" w:color="auto"/>
        <w:left w:val="none" w:sz="0" w:space="0" w:color="auto"/>
        <w:bottom w:val="none" w:sz="0" w:space="0" w:color="auto"/>
        <w:right w:val="none" w:sz="0" w:space="0" w:color="auto"/>
      </w:divBdr>
    </w:div>
    <w:div w:id="608246612">
      <w:bodyDiv w:val="1"/>
      <w:marLeft w:val="0"/>
      <w:marRight w:val="0"/>
      <w:marTop w:val="0"/>
      <w:marBottom w:val="0"/>
      <w:divBdr>
        <w:top w:val="none" w:sz="0" w:space="0" w:color="auto"/>
        <w:left w:val="none" w:sz="0" w:space="0" w:color="auto"/>
        <w:bottom w:val="none" w:sz="0" w:space="0" w:color="auto"/>
        <w:right w:val="none" w:sz="0" w:space="0" w:color="auto"/>
      </w:divBdr>
      <w:divsChild>
        <w:div w:id="1047728285">
          <w:marLeft w:val="0"/>
          <w:marRight w:val="0"/>
          <w:marTop w:val="0"/>
          <w:marBottom w:val="0"/>
          <w:divBdr>
            <w:top w:val="none" w:sz="0" w:space="0" w:color="auto"/>
            <w:left w:val="none" w:sz="0" w:space="0" w:color="auto"/>
            <w:bottom w:val="none" w:sz="0" w:space="0" w:color="auto"/>
            <w:right w:val="none" w:sz="0" w:space="0" w:color="auto"/>
          </w:divBdr>
        </w:div>
        <w:div w:id="1838960630">
          <w:marLeft w:val="0"/>
          <w:marRight w:val="0"/>
          <w:marTop w:val="0"/>
          <w:marBottom w:val="0"/>
          <w:divBdr>
            <w:top w:val="none" w:sz="0" w:space="0" w:color="auto"/>
            <w:left w:val="none" w:sz="0" w:space="0" w:color="auto"/>
            <w:bottom w:val="none" w:sz="0" w:space="0" w:color="auto"/>
            <w:right w:val="none" w:sz="0" w:space="0" w:color="auto"/>
          </w:divBdr>
        </w:div>
      </w:divsChild>
    </w:div>
    <w:div w:id="1017462420">
      <w:bodyDiv w:val="1"/>
      <w:marLeft w:val="0"/>
      <w:marRight w:val="0"/>
      <w:marTop w:val="0"/>
      <w:marBottom w:val="0"/>
      <w:divBdr>
        <w:top w:val="none" w:sz="0" w:space="0" w:color="auto"/>
        <w:left w:val="none" w:sz="0" w:space="0" w:color="auto"/>
        <w:bottom w:val="none" w:sz="0" w:space="0" w:color="auto"/>
        <w:right w:val="none" w:sz="0" w:space="0" w:color="auto"/>
      </w:divBdr>
    </w:div>
    <w:div w:id="1861578444">
      <w:bodyDiv w:val="1"/>
      <w:marLeft w:val="0"/>
      <w:marRight w:val="0"/>
      <w:marTop w:val="0"/>
      <w:marBottom w:val="0"/>
      <w:divBdr>
        <w:top w:val="none" w:sz="0" w:space="0" w:color="auto"/>
        <w:left w:val="none" w:sz="0" w:space="0" w:color="auto"/>
        <w:bottom w:val="none" w:sz="0" w:space="0" w:color="auto"/>
        <w:right w:val="none" w:sz="0" w:space="0" w:color="auto"/>
      </w:divBdr>
    </w:div>
    <w:div w:id="189511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insteinmed.edu/centers/ictr/translational-science/" TargetMode="External"/><Relationship Id="rId18" Type="http://schemas.openxmlformats.org/officeDocument/2006/relationships/hyperlink" Target="mailto:dan1@princeton.edu" TargetMode="External"/><Relationship Id="rId26" Type="http://schemas.openxmlformats.org/officeDocument/2006/relationships/hyperlink" Target="mailto:mwiley@njhf.org" TargetMode="External"/><Relationship Id="rId3" Type="http://schemas.openxmlformats.org/officeDocument/2006/relationships/styles" Target="styles.xml"/><Relationship Id="rId21" Type="http://schemas.openxmlformats.org/officeDocument/2006/relationships/hyperlink" Target="https://go.rutgers.edu/CEC_ServiceRequest" TargetMode="External"/><Relationship Id="rId7" Type="http://schemas.openxmlformats.org/officeDocument/2006/relationships/endnotes" Target="endnotes.xml"/><Relationship Id="rId12" Type="http://schemas.openxmlformats.org/officeDocument/2006/relationships/hyperlink" Target="https://redcap.link/azjq9g2n" TargetMode="External"/><Relationship Id="rId17" Type="http://schemas.openxmlformats.org/officeDocument/2006/relationships/hyperlink" Target="https://www.rwjbh.org/doctors/search-results/" TargetMode="External"/><Relationship Id="rId25" Type="http://schemas.openxmlformats.org/officeDocument/2006/relationships/hyperlink" Target="mailto:mdunn@rutgers.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esearchwithrutgers.com/" TargetMode="External"/><Relationship Id="rId20" Type="http://schemas.openxmlformats.org/officeDocument/2006/relationships/hyperlink" Target="mailto:Joseph.Jaeger@rwjbh.org" TargetMode="External"/><Relationship Id="rId29" Type="http://schemas.openxmlformats.org/officeDocument/2006/relationships/hyperlink" Target="mailto:NJACTS@rbhs.rutger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ly.barrett@eohsi.rutgers.edu" TargetMode="External"/><Relationship Id="rId24" Type="http://schemas.openxmlformats.org/officeDocument/2006/relationships/hyperlink" Target="mailto:vincent.smeraglia@rutgers.ed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jacts@rbhs.rutgers.edu" TargetMode="External"/><Relationship Id="rId23" Type="http://schemas.openxmlformats.org/officeDocument/2006/relationships/hyperlink" Target="mailto:rmr@njit.edu" TargetMode="External"/><Relationship Id="rId28" Type="http://schemas.openxmlformats.org/officeDocument/2006/relationships/hyperlink" Target="mailto:research@rwjbh.org" TargetMode="External"/><Relationship Id="rId10" Type="http://schemas.openxmlformats.org/officeDocument/2006/relationships/hyperlink" Target="https://nam02.safelinks.protection.outlook.com/?url=https%3A%2F%2Fredcap.link%2Fazjq9g2n&amp;data=05%7C02%7Cja946%40rbhs.rutgers.edu%7Cdb219ef94ce24c08f3f308ddd13adfcb%7Cb92d2b234d35447093ff69aca6632ffe%7C1%7C0%7C638896773267919926%7CUnknown%7CTWFpbGZsb3d8eyJFbXB0eU1hcGkiOnRydWUsIlYiOiIwLjAuMDAwMCIsIlAiOiJXaW4zMiIsIkFOIjoiTWFpbCIsIldUIjoyfQ%3D%3D%7C0%7C%7C%7C&amp;sdata=RHGVHO23jssjHhXBuqYUjVH%2BFAXoQK5Z4iJkPpIA4As%3D&amp;reserved=0" TargetMode="External"/><Relationship Id="rId19" Type="http://schemas.openxmlformats.org/officeDocument/2006/relationships/hyperlink" Target="mailto:rp856@rbhs.rutgers.edu" TargetMode="External"/><Relationship Id="rId31" Type="http://schemas.openxmlformats.org/officeDocument/2006/relationships/hyperlink" Target="https://ctsa.ncats.nih.gov/governance-guidelines/guidelines/prior-approval-of-planned-%20research-involving-live-vertebrate-animals/" TargetMode="External"/><Relationship Id="rId4" Type="http://schemas.openxmlformats.org/officeDocument/2006/relationships/settings" Target="settings.xml"/><Relationship Id="rId9" Type="http://schemas.openxmlformats.org/officeDocument/2006/relationships/hyperlink" Target="https://njacts.rbhs.rutgers.edu/about/elements/element-e/element-e2/" TargetMode="External"/><Relationship Id="rId14" Type="http://schemas.openxmlformats.org/officeDocument/2006/relationships/footer" Target="footer1.xml"/><Relationship Id="rId22" Type="http://schemas.openxmlformats.org/officeDocument/2006/relationships/hyperlink" Target="mailto:Dean.edelman@princeton.edu" TargetMode="External"/><Relationship Id="rId27" Type="http://schemas.openxmlformats.org/officeDocument/2006/relationships/hyperlink" Target="mailto:etawa@princeton.edu" TargetMode="External"/><Relationship Id="rId30" Type="http://schemas.openxmlformats.org/officeDocument/2006/relationships/hyperlink" Target="https://ctsa.ncats.nih.gov/governance-guidelines/guidelines/new-projects-with-human-subjects-research/" TargetMode="External"/><Relationship Id="rId8" Type="http://schemas.openxmlformats.org/officeDocument/2006/relationships/hyperlink" Target="https://njacts.rbhs.rutgers.edu/about/elements/element-e/element-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9F987-5C6A-46D0-83F8-1DC46012A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2861</Words>
  <Characters>19403</Characters>
  <Application>Microsoft Office Word</Application>
  <DocSecurity>0</DocSecurity>
  <Lines>669</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 Panettieri</dc:creator>
  <cp:keywords/>
  <dc:description/>
  <cp:lastModifiedBy>Casandra Burrows</cp:lastModifiedBy>
  <cp:revision>3</cp:revision>
  <dcterms:created xsi:type="dcterms:W3CDTF">2025-08-04T15:55:00Z</dcterms:created>
  <dcterms:modified xsi:type="dcterms:W3CDTF">2025-08-04T15:55:00Z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03933ea8-abbd-40dc-b775-195d85291c21</vt:lpwstr>
  </property>
</Properties>
</file>