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7D0B" w14:textId="770720FD" w:rsidR="00EF02B9" w:rsidRDefault="00EF02B9">
      <w:pPr>
        <w:rPr>
          <w:sz w:val="32"/>
          <w:szCs w:val="32"/>
        </w:rPr>
      </w:pPr>
      <w:r>
        <w:rPr>
          <w:sz w:val="32"/>
          <w:szCs w:val="32"/>
        </w:rPr>
        <w:t>Daniel Durango-Cohen</w:t>
      </w:r>
      <w:r>
        <w:rPr>
          <w:sz w:val="32"/>
          <w:szCs w:val="32"/>
        </w:rPr>
        <w:tab/>
      </w:r>
      <w:r>
        <w:rPr>
          <w:sz w:val="32"/>
          <w:szCs w:val="32"/>
        </w:rPr>
        <w:tab/>
      </w:r>
    </w:p>
    <w:p w14:paraId="45679D64" w14:textId="77777777" w:rsidR="00EF02B9" w:rsidRDefault="00EF02B9" w:rsidP="00EF02B9">
      <w:pPr>
        <w:spacing w:after="0" w:line="480" w:lineRule="auto"/>
        <w:ind w:firstLine="720"/>
        <w:rPr>
          <w:rFonts w:ascii="Arial" w:eastAsia="Times New Roman" w:hAnsi="Arial" w:cs="Arial"/>
          <w:color w:val="000000"/>
          <w:kern w:val="0"/>
          <w:sz w:val="24"/>
          <w:szCs w:val="24"/>
          <w14:ligatures w14:val="none"/>
        </w:rPr>
      </w:pPr>
    </w:p>
    <w:p w14:paraId="4DF97495" w14:textId="14456606"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 xml:space="preserve">Good </w:t>
      </w:r>
      <w:proofErr w:type="gramStart"/>
      <w:r w:rsidRPr="00EF02B9">
        <w:rPr>
          <w:rFonts w:ascii="Arial" w:eastAsia="Times New Roman" w:hAnsi="Arial" w:cs="Arial"/>
          <w:color w:val="000000"/>
          <w:kern w:val="0"/>
          <w:sz w:val="24"/>
          <w:szCs w:val="24"/>
          <w14:ligatures w14:val="none"/>
        </w:rPr>
        <w:t>Evening</w:t>
      </w:r>
      <w:proofErr w:type="gramEnd"/>
      <w:r w:rsidRPr="00EF02B9">
        <w:rPr>
          <w:rFonts w:ascii="Arial" w:eastAsia="Times New Roman" w:hAnsi="Arial" w:cs="Arial"/>
          <w:color w:val="000000"/>
          <w:kern w:val="0"/>
          <w:sz w:val="24"/>
          <w:szCs w:val="24"/>
          <w14:ligatures w14:val="none"/>
        </w:rPr>
        <w:t xml:space="preserve"> and Shabbat Shalom. </w:t>
      </w:r>
    </w:p>
    <w:p w14:paraId="75FA5D47" w14:textId="77777777" w:rsidR="00EF02B9" w:rsidRPr="00EF02B9" w:rsidRDefault="00EF02B9" w:rsidP="00EF02B9">
      <w:pPr>
        <w:spacing w:after="0" w:line="240" w:lineRule="auto"/>
        <w:rPr>
          <w:rFonts w:ascii="Times New Roman" w:eastAsia="Times New Roman" w:hAnsi="Times New Roman" w:cs="Times New Roman"/>
          <w:kern w:val="0"/>
          <w:sz w:val="24"/>
          <w:szCs w:val="24"/>
          <w14:ligatures w14:val="none"/>
        </w:rPr>
      </w:pPr>
    </w:p>
    <w:p w14:paraId="20D9753D" w14:textId="330DDB6C"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 xml:space="preserve">In August of 1966, Rabbi Robert J. Marx wrote, “I do not seek your approval for what I am about to do – only your understanding, and from some of you, </w:t>
      </w:r>
      <w:proofErr w:type="gramStart"/>
      <w:r w:rsidRPr="00EF02B9">
        <w:rPr>
          <w:rFonts w:ascii="Arial" w:eastAsia="Times New Roman" w:hAnsi="Arial" w:cs="Arial"/>
          <w:color w:val="000000"/>
          <w:kern w:val="0"/>
          <w:sz w:val="24"/>
          <w:szCs w:val="24"/>
          <w14:ligatures w14:val="none"/>
        </w:rPr>
        <w:t>your</w:t>
      </w:r>
      <w:proofErr w:type="gramEnd"/>
      <w:r w:rsidRPr="00EF02B9">
        <w:rPr>
          <w:rFonts w:ascii="Arial" w:eastAsia="Times New Roman" w:hAnsi="Arial" w:cs="Arial"/>
          <w:color w:val="000000"/>
          <w:kern w:val="0"/>
          <w:sz w:val="24"/>
          <w:szCs w:val="24"/>
          <w14:ligatures w14:val="none"/>
        </w:rPr>
        <w:t xml:space="preserve"> blessing.” Rabbi Marx wrote this in a letter to the Union of American Hebrew Congregations. He wrote this as he was about to join Dr. Martin Luther King in protesting housing segregation in </w:t>
      </w:r>
      <w:proofErr w:type="gramStart"/>
      <w:r w:rsidRPr="00EF02B9">
        <w:rPr>
          <w:rFonts w:ascii="Arial" w:eastAsia="Times New Roman" w:hAnsi="Arial" w:cs="Arial"/>
          <w:color w:val="000000"/>
          <w:kern w:val="0"/>
          <w:sz w:val="24"/>
          <w:szCs w:val="24"/>
          <w14:ligatures w14:val="none"/>
        </w:rPr>
        <w:t>Chicago’s Gage park</w:t>
      </w:r>
      <w:proofErr w:type="gramEnd"/>
      <w:r w:rsidRPr="00EF02B9">
        <w:rPr>
          <w:rFonts w:ascii="Arial" w:eastAsia="Times New Roman" w:hAnsi="Arial" w:cs="Arial"/>
          <w:color w:val="000000"/>
          <w:kern w:val="0"/>
          <w:sz w:val="24"/>
          <w:szCs w:val="24"/>
          <w14:ligatures w14:val="none"/>
        </w:rPr>
        <w:t>. Throughout the letter, Rabbi Marx remarks on how it is the responsibility of the Jewish people to support the civil rights movement, not because the Jewish people owed the protesters anything, but because it was the right thing to do.  To me, this quote is reflective of what the Beth Emet community has stood for all my life. A place of unwavering support. </w:t>
      </w:r>
    </w:p>
    <w:p w14:paraId="51737628" w14:textId="77CFD619" w:rsidR="00EF02B9" w:rsidRPr="00EF02B9" w:rsidRDefault="00EF02B9" w:rsidP="00EF02B9">
      <w:pPr>
        <w:spacing w:after="0" w:line="480" w:lineRule="auto"/>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ab/>
        <w:t xml:space="preserve">My earliest memory of support from the Beth Emet community came in fifth grade, when my family decided to take a sabbatical in Israel.  You won’t be surprised to hear that within the United States, and even within the Evanston community, there are a wide variety of perspectives and sentiments towards the State of Israel. As I discussed our planned trip with various people, I heard concerns about my safety, remarks related to my social and emotional wellbeing, and declarations that I would lose connections to my friends since they’d be transitioning to middle school while I was in Israel. From the Beth Emet community, however, all I heard were comments of excitement, and enthusiastic affirmations that this would be an unforgettable experience. The most touching sign of support was my fifth grade </w:t>
      </w:r>
      <w:r w:rsidRPr="00EF02B9">
        <w:rPr>
          <w:rFonts w:ascii="Arial" w:eastAsia="Times New Roman" w:hAnsi="Arial" w:cs="Arial"/>
          <w:color w:val="000000"/>
          <w:kern w:val="0"/>
          <w:sz w:val="24"/>
          <w:szCs w:val="24"/>
          <w14:ligatures w14:val="none"/>
        </w:rPr>
        <w:t>Judaica</w:t>
      </w:r>
      <w:r w:rsidRPr="00EF02B9">
        <w:rPr>
          <w:rFonts w:ascii="Arial" w:eastAsia="Times New Roman" w:hAnsi="Arial" w:cs="Arial"/>
          <w:color w:val="000000"/>
          <w:kern w:val="0"/>
          <w:sz w:val="24"/>
          <w:szCs w:val="24"/>
          <w14:ligatures w14:val="none"/>
        </w:rPr>
        <w:t xml:space="preserve"> class giving me the Tzedakah money we had collected throughout the year to donate to an organization in Israel. </w:t>
      </w:r>
      <w:r w:rsidRPr="00EF02B9">
        <w:rPr>
          <w:rFonts w:ascii="Arial" w:eastAsia="Times New Roman" w:hAnsi="Arial" w:cs="Arial"/>
          <w:color w:val="000000"/>
          <w:kern w:val="0"/>
          <w:sz w:val="24"/>
          <w:szCs w:val="24"/>
          <w14:ligatures w14:val="none"/>
        </w:rPr>
        <w:lastRenderedPageBreak/>
        <w:t>From this support, I felt like I could take on anything, that no matter what I was told by concerned adults who had no real knowledge of where I was going, I had a community that would support me and that would keep me excited for the journey ahead.</w:t>
      </w:r>
    </w:p>
    <w:p w14:paraId="5588C3EE" w14:textId="77777777"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Beyond the themes of extending support and standing with others, Rabbi Marx also invoked “Judaism’s vision of a city that is truly open to all people, to all races, to all religions” as a motivation for action. He criticizes the Jews in his community for waiting to hear from “Prophetic Voices” to know how they should act, or how to respond. Marx says that to achieve their vision of a messianic world, it is up to them to act, to create the world they envision through their own actions, not through the instructions of a divine figure. Rabbi Marx instructed his fellow Jews that if they wanted to see change, they had to take the initiative to go and make it happen.  In other words, they needed to engage in Tikkun Olam.</w:t>
      </w:r>
    </w:p>
    <w:p w14:paraId="7AD174C6" w14:textId="7B55854C"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 xml:space="preserve">The concept of Tikkun Olam — repairing the world — is deeply-rooted  in my life. Maybe a better way to state this is to say that my family and this community have instilled in me the conviction that each of us has the responsibility to act in order to improve the world we live in. But </w:t>
      </w:r>
      <w:proofErr w:type="gramStart"/>
      <w:r w:rsidRPr="00EF02B9">
        <w:rPr>
          <w:rFonts w:ascii="Arial" w:eastAsia="Times New Roman" w:hAnsi="Arial" w:cs="Arial"/>
          <w:color w:val="000000"/>
          <w:kern w:val="0"/>
          <w:sz w:val="24"/>
          <w:szCs w:val="24"/>
          <w14:ligatures w14:val="none"/>
        </w:rPr>
        <w:t>acts</w:t>
      </w:r>
      <w:proofErr w:type="gramEnd"/>
      <w:r w:rsidRPr="00EF02B9">
        <w:rPr>
          <w:rFonts w:ascii="Arial" w:eastAsia="Times New Roman" w:hAnsi="Arial" w:cs="Arial"/>
          <w:color w:val="000000"/>
          <w:kern w:val="0"/>
          <w:sz w:val="24"/>
          <w:szCs w:val="24"/>
          <w14:ligatures w14:val="none"/>
        </w:rPr>
        <w:t xml:space="preserve"> of Tikkun Olam need not be grandiose. They can be modest and personal. For example, when I heard that District 65 had shut down all of its music programs in 2020, as a result of the pandemic, I was shocked. Music and Jazz, in particular, are huge anchors in my life. But I discovered Jazz by chance in middle school. I joined the </w:t>
      </w:r>
      <w:proofErr w:type="gramStart"/>
      <w:r w:rsidRPr="00EF02B9">
        <w:rPr>
          <w:rFonts w:ascii="Arial" w:eastAsia="Times New Roman" w:hAnsi="Arial" w:cs="Arial"/>
          <w:color w:val="000000"/>
          <w:kern w:val="0"/>
          <w:sz w:val="24"/>
          <w:szCs w:val="24"/>
          <w14:ligatures w14:val="none"/>
        </w:rPr>
        <w:t>Jazz</w:t>
      </w:r>
      <w:proofErr w:type="gramEnd"/>
      <w:r w:rsidRPr="00EF02B9">
        <w:rPr>
          <w:rFonts w:ascii="Arial" w:eastAsia="Times New Roman" w:hAnsi="Arial" w:cs="Arial"/>
          <w:color w:val="000000"/>
          <w:kern w:val="0"/>
          <w:sz w:val="24"/>
          <w:szCs w:val="24"/>
          <w14:ligatures w14:val="none"/>
        </w:rPr>
        <w:t xml:space="preserve"> band not because I loved or knew anything about Jazz, but so that I could play the piano at school. I recognized that without the music programs at the middle schools, many kids would not have the opportunity I had to discover Jazz; that they might stop playing — permanently.  </w:t>
      </w:r>
      <w:proofErr w:type="gramStart"/>
      <w:r w:rsidRPr="00EF02B9">
        <w:rPr>
          <w:rFonts w:ascii="Arial" w:eastAsia="Times New Roman" w:hAnsi="Arial" w:cs="Arial"/>
          <w:color w:val="000000"/>
          <w:kern w:val="0"/>
          <w:sz w:val="24"/>
          <w:szCs w:val="24"/>
          <w14:ligatures w14:val="none"/>
        </w:rPr>
        <w:t>So</w:t>
      </w:r>
      <w:proofErr w:type="gramEnd"/>
      <w:r w:rsidRPr="00EF02B9">
        <w:rPr>
          <w:rFonts w:ascii="Arial" w:eastAsia="Times New Roman" w:hAnsi="Arial" w:cs="Arial"/>
          <w:color w:val="000000"/>
          <w:kern w:val="0"/>
          <w:sz w:val="24"/>
          <w:szCs w:val="24"/>
          <w14:ligatures w14:val="none"/>
        </w:rPr>
        <w:t xml:space="preserve"> I decided to develop </w:t>
      </w:r>
      <w:r w:rsidRPr="00EF02B9">
        <w:rPr>
          <w:rFonts w:ascii="Arial" w:eastAsia="Times New Roman" w:hAnsi="Arial" w:cs="Arial"/>
          <w:color w:val="000000"/>
          <w:kern w:val="0"/>
          <w:sz w:val="24"/>
          <w:szCs w:val="24"/>
          <w14:ligatures w14:val="none"/>
        </w:rPr>
        <w:lastRenderedPageBreak/>
        <w:t xml:space="preserve">and teach Jazz piano workshops in the summers of 2021 and 2022.  Through the workshops, I was able to expose middle schoolers to the art form that defined much of my middle and high school experiences and do my own form of tikkun </w:t>
      </w:r>
      <w:proofErr w:type="spellStart"/>
      <w:r w:rsidRPr="00EF02B9">
        <w:rPr>
          <w:rFonts w:ascii="Arial" w:eastAsia="Times New Roman" w:hAnsi="Arial" w:cs="Arial"/>
          <w:color w:val="000000"/>
          <w:kern w:val="0"/>
          <w:sz w:val="24"/>
          <w:szCs w:val="24"/>
          <w14:ligatures w14:val="none"/>
        </w:rPr>
        <w:t>olam</w:t>
      </w:r>
      <w:proofErr w:type="spellEnd"/>
      <w:r w:rsidRPr="00EF02B9">
        <w:rPr>
          <w:rFonts w:ascii="Arial" w:eastAsia="Times New Roman" w:hAnsi="Arial" w:cs="Arial"/>
          <w:color w:val="000000"/>
          <w:kern w:val="0"/>
          <w:sz w:val="24"/>
          <w:szCs w:val="24"/>
          <w14:ligatures w14:val="none"/>
        </w:rPr>
        <w:t xml:space="preserve"> within the Evanston Community. </w:t>
      </w:r>
    </w:p>
    <w:p w14:paraId="5079BEAC" w14:textId="77777777"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Kehilla support and Tikkun Olam are two values that I have learned through Judaism that have defined many of my actions as I’ve grown up at Beth Emet and in Evanston. While it makes me sad to leave a community that has been there for me at every turn, I am excited to embark on the next leg of my journey. I look forward to finding other Jews with like-minded values and to discover new communities where I can put to use the ideals I’ve learned at Beth Emet. Lastly, I want to extend my deep gratitude toward Rabbi London, Marci, Miriam, my parents, and every single Beit Sefer Teacher and Advisor I’ve had for shaping me into the Jew I am today. </w:t>
      </w:r>
    </w:p>
    <w:p w14:paraId="6994B84E" w14:textId="77777777"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Thank you and Shabbat Shalom!</w:t>
      </w:r>
    </w:p>
    <w:p w14:paraId="096F70CA" w14:textId="77777777" w:rsidR="00EF02B9" w:rsidRPr="00EF02B9" w:rsidRDefault="00EF02B9" w:rsidP="00EF02B9">
      <w:pPr>
        <w:spacing w:after="0" w:line="480" w:lineRule="auto"/>
        <w:ind w:firstLine="720"/>
        <w:rPr>
          <w:rFonts w:ascii="Times New Roman" w:eastAsia="Times New Roman" w:hAnsi="Times New Roman" w:cs="Times New Roman"/>
          <w:kern w:val="0"/>
          <w:sz w:val="24"/>
          <w:szCs w:val="24"/>
          <w14:ligatures w14:val="none"/>
        </w:rPr>
      </w:pPr>
      <w:r w:rsidRPr="00EF02B9">
        <w:rPr>
          <w:rFonts w:ascii="Arial" w:eastAsia="Times New Roman" w:hAnsi="Arial" w:cs="Arial"/>
          <w:color w:val="000000"/>
          <w:kern w:val="0"/>
          <w:sz w:val="24"/>
          <w:szCs w:val="24"/>
          <w14:ligatures w14:val="none"/>
        </w:rPr>
        <w:t> </w:t>
      </w:r>
    </w:p>
    <w:p w14:paraId="21BB1556" w14:textId="77777777" w:rsidR="00EF02B9" w:rsidRPr="00EF02B9" w:rsidRDefault="00EF02B9">
      <w:pPr>
        <w:rPr>
          <w:sz w:val="24"/>
          <w:szCs w:val="24"/>
        </w:rPr>
      </w:pPr>
    </w:p>
    <w:sectPr w:rsidR="00EF02B9" w:rsidRPr="00EF0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B9"/>
    <w:rsid w:val="00EF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0F7A"/>
  <w15:chartTrackingRefBased/>
  <w15:docId w15:val="{ACC75E43-CCF9-4E25-8D30-2E513D95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2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EF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8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B341E8316B24F89DE20E8DFAE720D" ma:contentTypeVersion="4" ma:contentTypeDescription="Create a new document." ma:contentTypeScope="" ma:versionID="0fb2a8dcb30b1a8e98c1c11b1037ceab">
  <xsd:schema xmlns:xsd="http://www.w3.org/2001/XMLSchema" xmlns:xs="http://www.w3.org/2001/XMLSchema" xmlns:p="http://schemas.microsoft.com/office/2006/metadata/properties" xmlns:ns3="29d60b68-661f-4644-9fda-92d22c8585eb" targetNamespace="http://schemas.microsoft.com/office/2006/metadata/properties" ma:root="true" ma:fieldsID="c2459959d3fd2f0ddadff9358ea729d3" ns3:_="">
    <xsd:import namespace="29d60b68-661f-4644-9fda-92d22c8585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60b68-661f-4644-9fda-92d22c85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DBC3D-0D1E-45D5-8FEA-29F8213B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60b68-661f-4644-9fda-92d22c85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F3B1-BB53-46F9-9422-D6F2A6FFCD68}">
  <ds:schemaRefs>
    <ds:schemaRef ds:uri="http://schemas.microsoft.com/sharepoint/v3/contenttype/forms"/>
  </ds:schemaRefs>
</ds:datastoreItem>
</file>

<file path=customXml/itemProps3.xml><?xml version="1.0" encoding="utf-8"?>
<ds:datastoreItem xmlns:ds="http://schemas.openxmlformats.org/officeDocument/2006/customXml" ds:itemID="{5F7D938F-2176-4A7C-908A-FAFB6351CE05}">
  <ds:schemaRefs>
    <ds:schemaRef ds:uri="http://schemas.microsoft.com/office/infopath/2007/PartnerControls"/>
    <ds:schemaRef ds:uri="29d60b68-661f-4644-9fda-92d22c8585eb"/>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London</dc:creator>
  <cp:keywords/>
  <dc:description/>
  <cp:lastModifiedBy>Andrea London</cp:lastModifiedBy>
  <cp:revision>1</cp:revision>
  <dcterms:created xsi:type="dcterms:W3CDTF">2023-05-19T18:38:00Z</dcterms:created>
  <dcterms:modified xsi:type="dcterms:W3CDTF">2023-05-19T18:42:00Z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0x010100084B341E8316B24F89DE20E8DFAE720D</vt:lpwstr>
  </property>
</Properties>
</file>