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67CA" w14:textId="4E48CB6C" w:rsidR="00EF67A6" w:rsidRPr="009772C7" w:rsidRDefault="00EF67A6" w:rsidP="00E629BD">
      <w:pPr>
        <w:jc w:val="center"/>
        <w:rPr>
          <w:rFonts w:ascii="Segoe UI" w:eastAsia="Times New Roman" w:hAnsi="Segoe UI" w:cs="Segoe UI"/>
          <w:b/>
          <w:bCs/>
          <w:color w:val="000000" w:themeColor="text1"/>
          <w:kern w:val="0"/>
          <w:sz w:val="30"/>
          <w:szCs w:val="30"/>
          <w:lang w:eastAsia="en-GB"/>
          <w14:ligatures w14:val="none"/>
        </w:rPr>
      </w:pPr>
      <w:r w:rsidRPr="009772C7">
        <w:rPr>
          <w:rFonts w:ascii="Segoe UI" w:eastAsia="Times New Roman" w:hAnsi="Segoe UI" w:cs="Segoe UI"/>
          <w:b/>
          <w:bCs/>
          <w:color w:val="000000" w:themeColor="text1"/>
          <w:kern w:val="0"/>
          <w:sz w:val="30"/>
          <w:szCs w:val="30"/>
          <w:lang w:eastAsia="en-GB"/>
          <w14:ligatures w14:val="none"/>
        </w:rPr>
        <w:t xml:space="preserve">Submission </w:t>
      </w:r>
      <w:r w:rsidR="00D854E5" w:rsidRPr="009772C7">
        <w:rPr>
          <w:rFonts w:ascii="Segoe UI" w:eastAsia="Times New Roman" w:hAnsi="Segoe UI" w:cs="Segoe UI"/>
          <w:b/>
          <w:bCs/>
          <w:color w:val="000000" w:themeColor="text1"/>
          <w:kern w:val="0"/>
          <w:sz w:val="30"/>
          <w:szCs w:val="30"/>
          <w:lang w:eastAsia="en-GB"/>
          <w14:ligatures w14:val="none"/>
        </w:rPr>
        <w:t>from Catholic Church Reform International (CCRI)</w:t>
      </w:r>
    </w:p>
    <w:p w14:paraId="55636D05" w14:textId="34002D18" w:rsidR="007566A9" w:rsidRPr="00C75C44" w:rsidRDefault="00EF67A6" w:rsidP="00E629BD">
      <w:pPr>
        <w:jc w:val="center"/>
        <w:rPr>
          <w:rFonts w:ascii="Segoe UI" w:eastAsia="Times New Roman" w:hAnsi="Segoe UI" w:cs="Segoe UI"/>
          <w:b/>
          <w:bCs/>
          <w:color w:val="000000" w:themeColor="text1"/>
          <w:kern w:val="0"/>
          <w:sz w:val="28"/>
          <w:szCs w:val="28"/>
          <w:lang w:eastAsia="en-GB"/>
          <w14:ligatures w14:val="none"/>
        </w:rPr>
      </w:pPr>
      <w:r w:rsidRPr="00C75C44">
        <w:rPr>
          <w:rFonts w:ascii="Segoe UI" w:eastAsia="Times New Roman" w:hAnsi="Segoe UI" w:cs="Segoe UI"/>
          <w:b/>
          <w:bCs/>
          <w:color w:val="000000" w:themeColor="text1"/>
          <w:kern w:val="0"/>
          <w:sz w:val="28"/>
          <w:szCs w:val="28"/>
          <w:lang w:eastAsia="en-GB"/>
          <w14:ligatures w14:val="none"/>
        </w:rPr>
        <w:t xml:space="preserve">Agenda Issues for </w:t>
      </w:r>
      <w:r w:rsidR="00E629BD" w:rsidRPr="00C75C44">
        <w:rPr>
          <w:rFonts w:ascii="Segoe UI" w:eastAsia="Times New Roman" w:hAnsi="Segoe UI" w:cs="Segoe UI"/>
          <w:b/>
          <w:bCs/>
          <w:color w:val="000000" w:themeColor="text1"/>
          <w:kern w:val="0"/>
          <w:sz w:val="28"/>
          <w:szCs w:val="28"/>
          <w:lang w:eastAsia="en-GB"/>
          <w14:ligatures w14:val="none"/>
        </w:rPr>
        <w:t>2nd Assembly of the Synod on Synodality</w:t>
      </w:r>
    </w:p>
    <w:p w14:paraId="639D7E2C" w14:textId="77777777" w:rsidR="00E629BD" w:rsidRPr="00C75C44" w:rsidRDefault="00E629BD" w:rsidP="00E629BD">
      <w:pPr>
        <w:jc w:val="center"/>
        <w:rPr>
          <w:b/>
          <w:bCs/>
          <w:color w:val="000000" w:themeColor="text1"/>
        </w:rPr>
      </w:pPr>
    </w:p>
    <w:p w14:paraId="12CE3336" w14:textId="723873EA" w:rsidR="002B7A49" w:rsidRPr="00C75C44" w:rsidRDefault="00EF67A6" w:rsidP="001A13DB">
      <w:pPr>
        <w:autoSpaceDE w:val="0"/>
        <w:autoSpaceDN w:val="0"/>
        <w:adjustRightInd w:val="0"/>
        <w:ind w:left="-284"/>
        <w:rPr>
          <w:rFonts w:ascii="Times New Roman" w:hAnsi="Times New Roman" w:cs="Times New Roman"/>
          <w:color w:val="000000" w:themeColor="text1"/>
          <w:kern w:val="0"/>
          <w:sz w:val="22"/>
          <w:szCs w:val="22"/>
          <w:lang w:val="en-GB"/>
        </w:rPr>
      </w:pPr>
      <w:r w:rsidRPr="00C75C44">
        <w:rPr>
          <w:rFonts w:ascii="Times New Roman" w:hAnsi="Times New Roman" w:cs="Times New Roman"/>
          <w:color w:val="000000" w:themeColor="text1"/>
          <w:kern w:val="0"/>
          <w:sz w:val="22"/>
          <w:szCs w:val="22"/>
          <w:lang w:val="en-GB"/>
        </w:rPr>
        <w:t xml:space="preserve">The following submission responds to the directions approved by the Ordinary Council of the General Secretariat of the Synod in </w:t>
      </w:r>
      <w:r w:rsidRPr="00C75C44">
        <w:rPr>
          <w:rFonts w:ascii="Times New Roman" w:hAnsi="Times New Roman" w:cs="Times New Roman"/>
          <w:i/>
          <w:iCs/>
          <w:color w:val="000000" w:themeColor="text1"/>
          <w:kern w:val="0"/>
          <w:sz w:val="22"/>
          <w:szCs w:val="22"/>
          <w:lang w:val="en-GB"/>
        </w:rPr>
        <w:t>Towards October 2024</w:t>
      </w:r>
      <w:r w:rsidR="002B7A49" w:rsidRPr="00C75C44">
        <w:rPr>
          <w:rFonts w:ascii="Times New Roman" w:hAnsi="Times New Roman" w:cs="Times New Roman"/>
          <w:color w:val="000000" w:themeColor="text1"/>
          <w:kern w:val="0"/>
          <w:sz w:val="22"/>
          <w:szCs w:val="22"/>
          <w:lang w:val="en-GB"/>
        </w:rPr>
        <w:t xml:space="preserve">: </w:t>
      </w:r>
    </w:p>
    <w:p w14:paraId="69C32B32" w14:textId="54927CE5" w:rsidR="00EF67A6" w:rsidRPr="00C75C44" w:rsidRDefault="002B7A49" w:rsidP="001A13DB">
      <w:pPr>
        <w:autoSpaceDE w:val="0"/>
        <w:autoSpaceDN w:val="0"/>
        <w:adjustRightInd w:val="0"/>
        <w:ind w:left="-284"/>
        <w:jc w:val="center"/>
        <w:rPr>
          <w:rFonts w:ascii="Times New Roman" w:hAnsi="Times New Roman" w:cs="Times New Roman"/>
          <w:color w:val="000000" w:themeColor="text1"/>
          <w:kern w:val="0"/>
          <w:sz w:val="22"/>
          <w:szCs w:val="22"/>
          <w:lang w:val="en-GB"/>
        </w:rPr>
      </w:pPr>
      <w:r w:rsidRPr="00C75C44">
        <w:rPr>
          <w:rFonts w:ascii="Times New Roman" w:hAnsi="Times New Roman" w:cs="Times New Roman"/>
          <w:color w:val="000000" w:themeColor="text1"/>
          <w:kern w:val="0"/>
          <w:sz w:val="22"/>
          <w:szCs w:val="22"/>
          <w:lang w:val="en-GB"/>
        </w:rPr>
        <w:t>“</w:t>
      </w:r>
      <w:r w:rsidRPr="00C75C44">
        <w:rPr>
          <w:rFonts w:ascii="Times New Roman" w:hAnsi="Times New Roman" w:cs="Times New Roman"/>
          <w:b/>
          <w:bCs/>
          <w:i/>
          <w:iCs/>
          <w:color w:val="000000" w:themeColor="text1"/>
          <w:kern w:val="0"/>
          <w:sz w:val="22"/>
          <w:szCs w:val="22"/>
          <w:lang w:val="en-GB"/>
        </w:rPr>
        <w:t>HOW can we be a synodal Church in mission?</w:t>
      </w:r>
      <w:r w:rsidRPr="00C75C44">
        <w:rPr>
          <w:rFonts w:ascii="Times New Roman" w:hAnsi="Times New Roman" w:cs="Times New Roman"/>
          <w:color w:val="000000" w:themeColor="text1"/>
          <w:kern w:val="0"/>
          <w:sz w:val="22"/>
          <w:szCs w:val="22"/>
          <w:lang w:val="en-GB"/>
        </w:rPr>
        <w:t>”</w:t>
      </w:r>
    </w:p>
    <w:p w14:paraId="2DA87A76" w14:textId="01A1AA95" w:rsidR="00EF67A6" w:rsidRPr="00C75C44" w:rsidRDefault="002B7A49" w:rsidP="001A13DB">
      <w:pPr>
        <w:autoSpaceDE w:val="0"/>
        <w:autoSpaceDN w:val="0"/>
        <w:adjustRightInd w:val="0"/>
        <w:ind w:left="-284"/>
        <w:rPr>
          <w:rFonts w:ascii="Times New Roman" w:hAnsi="Times New Roman" w:cs="Times New Roman"/>
          <w:color w:val="000000" w:themeColor="text1"/>
          <w:kern w:val="0"/>
          <w:sz w:val="22"/>
          <w:szCs w:val="22"/>
          <w:lang w:val="en-GB"/>
        </w:rPr>
      </w:pPr>
      <w:r w:rsidRPr="00C75C44">
        <w:rPr>
          <w:rFonts w:ascii="Times New Roman" w:hAnsi="Times New Roman" w:cs="Times New Roman"/>
          <w:color w:val="000000" w:themeColor="text1"/>
          <w:kern w:val="0"/>
          <w:sz w:val="22"/>
          <w:szCs w:val="22"/>
          <w:lang w:val="en-GB"/>
        </w:rPr>
        <w:t xml:space="preserve">CCRI </w:t>
      </w:r>
      <w:r w:rsidR="00AB1933" w:rsidRPr="00C75C44">
        <w:rPr>
          <w:rFonts w:ascii="Times New Roman" w:hAnsi="Times New Roman" w:cs="Times New Roman"/>
          <w:color w:val="000000" w:themeColor="text1"/>
          <w:kern w:val="0"/>
          <w:sz w:val="22"/>
          <w:szCs w:val="22"/>
          <w:lang w:val="en-GB"/>
        </w:rPr>
        <w:t xml:space="preserve">requests that these matters be included </w:t>
      </w:r>
      <w:r w:rsidRPr="00C75C44">
        <w:rPr>
          <w:rFonts w:ascii="Times New Roman" w:hAnsi="Times New Roman" w:cs="Times New Roman"/>
          <w:color w:val="000000" w:themeColor="text1"/>
          <w:kern w:val="0"/>
          <w:sz w:val="22"/>
          <w:szCs w:val="22"/>
          <w:lang w:val="en-GB"/>
        </w:rPr>
        <w:t>in the agenda for the 2</w:t>
      </w:r>
      <w:r w:rsidRPr="00C75C44">
        <w:rPr>
          <w:rFonts w:ascii="Times New Roman" w:hAnsi="Times New Roman" w:cs="Times New Roman"/>
          <w:color w:val="000000" w:themeColor="text1"/>
          <w:kern w:val="0"/>
          <w:sz w:val="22"/>
          <w:szCs w:val="22"/>
          <w:vertAlign w:val="superscript"/>
          <w:lang w:val="en-GB"/>
        </w:rPr>
        <w:t>nd</w:t>
      </w:r>
      <w:r w:rsidRPr="00C75C44">
        <w:rPr>
          <w:rFonts w:ascii="Times New Roman" w:hAnsi="Times New Roman" w:cs="Times New Roman"/>
          <w:color w:val="000000" w:themeColor="text1"/>
          <w:kern w:val="0"/>
          <w:sz w:val="22"/>
          <w:szCs w:val="22"/>
          <w:lang w:val="en-GB"/>
        </w:rPr>
        <w:t xml:space="preserve"> Assembly</w:t>
      </w:r>
      <w:r w:rsidR="00AB1933" w:rsidRPr="00C75C44">
        <w:rPr>
          <w:rFonts w:ascii="Times New Roman" w:hAnsi="Times New Roman" w:cs="Times New Roman"/>
          <w:color w:val="000000" w:themeColor="text1"/>
          <w:kern w:val="0"/>
          <w:sz w:val="22"/>
          <w:szCs w:val="22"/>
          <w:lang w:val="en-GB"/>
        </w:rPr>
        <w:t>.</w:t>
      </w:r>
      <w:r w:rsidRPr="00C75C44">
        <w:rPr>
          <w:rFonts w:ascii="Times New Roman" w:hAnsi="Times New Roman" w:cs="Times New Roman"/>
          <w:color w:val="000000" w:themeColor="text1"/>
          <w:kern w:val="0"/>
          <w:sz w:val="22"/>
          <w:szCs w:val="22"/>
          <w:lang w:val="en-GB"/>
        </w:rPr>
        <w:t xml:space="preserve"> </w:t>
      </w:r>
    </w:p>
    <w:p w14:paraId="0BA2E70D" w14:textId="42DB85D7" w:rsidR="002B7A49" w:rsidRPr="00C75C44" w:rsidRDefault="002B7A49" w:rsidP="001A13DB">
      <w:pPr>
        <w:autoSpaceDE w:val="0"/>
        <w:autoSpaceDN w:val="0"/>
        <w:adjustRightInd w:val="0"/>
        <w:ind w:left="-284"/>
        <w:rPr>
          <w:rFonts w:ascii="Times New Roman" w:hAnsi="Times New Roman" w:cs="Times New Roman"/>
          <w:color w:val="000000" w:themeColor="text1"/>
          <w:kern w:val="0"/>
          <w:sz w:val="22"/>
          <w:szCs w:val="22"/>
          <w:lang w:val="en-GB"/>
        </w:rPr>
      </w:pPr>
    </w:p>
    <w:p w14:paraId="7FD4BEB2" w14:textId="77777777" w:rsidR="009C7C15" w:rsidRPr="00C75C44" w:rsidRDefault="009C7C15" w:rsidP="001A13DB">
      <w:pPr>
        <w:ind w:left="-284"/>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Key Terms</w:t>
      </w:r>
      <w:r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1FA4B33E" w14:textId="7792CD7F" w:rsidR="009C7C15" w:rsidRPr="00C75C44" w:rsidRDefault="009C7C15" w:rsidP="001A13DB">
      <w:pPr>
        <w:ind w:left="-284"/>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color w:val="000000" w:themeColor="text1"/>
          <w:kern w:val="0"/>
          <w:sz w:val="22"/>
          <w:szCs w:val="22"/>
          <w:lang w:eastAsia="en-GB"/>
          <w14:ligatures w14:val="none"/>
        </w:rPr>
        <w:t>The terms ‘</w:t>
      </w:r>
      <w:r w:rsidRPr="00C75C44">
        <w:rPr>
          <w:rFonts w:ascii="Times New Roman" w:eastAsia="Times New Roman" w:hAnsi="Times New Roman" w:cs="Times New Roman"/>
          <w:color w:val="000000" w:themeColor="text1"/>
          <w:kern w:val="0"/>
          <w:sz w:val="22"/>
          <w:szCs w:val="22"/>
          <w:u w:val="single"/>
          <w:lang w:eastAsia="en-GB"/>
          <w14:ligatures w14:val="none"/>
        </w:rPr>
        <w:t>Synodality’</w:t>
      </w:r>
      <w:r w:rsidRPr="009772C7">
        <w:rPr>
          <w:rFonts w:ascii="Times New Roman" w:eastAsia="Times New Roman" w:hAnsi="Times New Roman" w:cs="Times New Roman"/>
          <w:color w:val="000000" w:themeColor="text1"/>
          <w:kern w:val="0"/>
          <w:sz w:val="22"/>
          <w:szCs w:val="22"/>
          <w:lang w:eastAsia="en-GB"/>
          <w14:ligatures w14:val="none"/>
        </w:rPr>
        <w:t xml:space="preserve"> and</w:t>
      </w:r>
      <w:r w:rsidRPr="00C75C44">
        <w:rPr>
          <w:rFonts w:ascii="Times New Roman" w:eastAsia="Times New Roman" w:hAnsi="Times New Roman" w:cs="Times New Roman"/>
          <w:color w:val="000000" w:themeColor="text1"/>
          <w:kern w:val="0"/>
          <w:sz w:val="22"/>
          <w:szCs w:val="22"/>
          <w:u w:val="single"/>
          <w:lang w:eastAsia="en-GB"/>
          <w14:ligatures w14:val="none"/>
        </w:rPr>
        <w:t xml:space="preserve"> ‘Clericalism’</w:t>
      </w:r>
      <w:r w:rsidRPr="00C75C44">
        <w:rPr>
          <w:rFonts w:ascii="Times New Roman" w:eastAsia="Times New Roman" w:hAnsi="Times New Roman" w:cs="Times New Roman"/>
          <w:color w:val="000000" w:themeColor="text1"/>
          <w:kern w:val="0"/>
          <w:sz w:val="22"/>
          <w:szCs w:val="22"/>
          <w:lang w:eastAsia="en-GB"/>
          <w14:ligatures w14:val="none"/>
        </w:rPr>
        <w:t xml:space="preserve"> are key to Church reform, but their meanings have been variously interpreted. </w:t>
      </w:r>
      <w:r w:rsidR="00C75C44">
        <w:rPr>
          <w:rFonts w:ascii="Times New Roman" w:eastAsia="Times New Roman" w:hAnsi="Times New Roman" w:cs="Times New Roman"/>
          <w:color w:val="000000" w:themeColor="text1"/>
          <w:kern w:val="0"/>
          <w:sz w:val="22"/>
          <w:szCs w:val="22"/>
          <w:lang w:eastAsia="en-GB"/>
          <w14:ligatures w14:val="none"/>
        </w:rPr>
        <w:t>M</w:t>
      </w:r>
      <w:r w:rsidRPr="00C75C44">
        <w:rPr>
          <w:rFonts w:ascii="Times New Roman" w:eastAsia="Times New Roman" w:hAnsi="Times New Roman" w:cs="Times New Roman"/>
          <w:color w:val="000000" w:themeColor="text1"/>
          <w:kern w:val="0"/>
          <w:sz w:val="22"/>
          <w:szCs w:val="22"/>
          <w:lang w:eastAsia="en-GB"/>
          <w14:ligatures w14:val="none"/>
        </w:rPr>
        <w:t xml:space="preserve">eanings </w:t>
      </w:r>
      <w:r w:rsidR="00C75C44">
        <w:rPr>
          <w:rFonts w:ascii="Times New Roman" w:eastAsia="Times New Roman" w:hAnsi="Times New Roman" w:cs="Times New Roman"/>
          <w:color w:val="000000" w:themeColor="text1"/>
          <w:kern w:val="0"/>
          <w:sz w:val="22"/>
          <w:szCs w:val="22"/>
          <w:lang w:eastAsia="en-GB"/>
          <w14:ligatures w14:val="none"/>
        </w:rPr>
        <w:t xml:space="preserve">of key expressions </w:t>
      </w:r>
      <w:r w:rsidRPr="00C75C44">
        <w:rPr>
          <w:rFonts w:ascii="Times New Roman" w:eastAsia="Times New Roman" w:hAnsi="Times New Roman" w:cs="Times New Roman"/>
          <w:color w:val="000000" w:themeColor="text1"/>
          <w:kern w:val="0"/>
          <w:sz w:val="22"/>
          <w:szCs w:val="22"/>
          <w:lang w:eastAsia="en-GB"/>
          <w14:ligatures w14:val="none"/>
        </w:rPr>
        <w:t>adopted in this submission are appended.</w:t>
      </w:r>
    </w:p>
    <w:p w14:paraId="2002DB27" w14:textId="77777777" w:rsidR="009C7C15" w:rsidRPr="00C75C44" w:rsidRDefault="009C7C15" w:rsidP="001A13DB">
      <w:pPr>
        <w:autoSpaceDE w:val="0"/>
        <w:autoSpaceDN w:val="0"/>
        <w:adjustRightInd w:val="0"/>
        <w:ind w:left="-284"/>
        <w:rPr>
          <w:rFonts w:ascii="Times New Roman" w:eastAsia="Times New Roman" w:hAnsi="Times New Roman" w:cs="Times New Roman"/>
          <w:color w:val="000000" w:themeColor="text1"/>
          <w:kern w:val="0"/>
          <w:sz w:val="22"/>
          <w:szCs w:val="22"/>
          <w:lang w:eastAsia="en-GB"/>
          <w14:ligatures w14:val="none"/>
        </w:rPr>
      </w:pPr>
    </w:p>
    <w:p w14:paraId="5E78B7C3" w14:textId="1C43747B" w:rsidR="009C7C15" w:rsidRPr="00C75C44" w:rsidRDefault="009C7C15" w:rsidP="001A13DB">
      <w:pPr>
        <w:ind w:left="-284"/>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Principles</w:t>
      </w:r>
      <w:r w:rsidRPr="00C75C44">
        <w:rPr>
          <w:rFonts w:ascii="Times New Roman" w:eastAsia="Times New Roman" w:hAnsi="Times New Roman" w:cs="Times New Roman"/>
          <w:color w:val="000000" w:themeColor="text1"/>
          <w:kern w:val="0"/>
          <w:sz w:val="22"/>
          <w:szCs w:val="22"/>
          <w:lang w:eastAsia="en-GB"/>
          <w14:ligatures w14:val="none"/>
        </w:rPr>
        <w:t>,</w:t>
      </w:r>
      <w:r w:rsidRPr="00C75C44">
        <w:rPr>
          <w:rFonts w:ascii="Times New Roman" w:eastAsia="Times New Roman" w:hAnsi="Times New Roman" w:cs="Times New Roman"/>
          <w:b/>
          <w:bCs/>
          <w:color w:val="000000" w:themeColor="text1"/>
          <w:kern w:val="0"/>
          <w:sz w:val="22"/>
          <w:szCs w:val="22"/>
          <w:lang w:eastAsia="en-GB"/>
          <w14:ligatures w14:val="none"/>
        </w:rPr>
        <w:t xml:space="preserve"> </w:t>
      </w:r>
      <w:r w:rsidR="009772C7">
        <w:rPr>
          <w:rFonts w:ascii="Times New Roman" w:eastAsia="Times New Roman" w:hAnsi="Times New Roman" w:cs="Times New Roman"/>
          <w:b/>
          <w:bCs/>
          <w:color w:val="000000" w:themeColor="text1"/>
          <w:kern w:val="0"/>
          <w:sz w:val="22"/>
          <w:szCs w:val="22"/>
          <w:lang w:eastAsia="en-GB"/>
          <w14:ligatures w14:val="none"/>
        </w:rPr>
        <w:t>I</w:t>
      </w:r>
      <w:r w:rsidRPr="00C75C44">
        <w:rPr>
          <w:rFonts w:ascii="Times New Roman" w:eastAsia="Times New Roman" w:hAnsi="Times New Roman" w:cs="Times New Roman"/>
          <w:b/>
          <w:bCs/>
          <w:color w:val="000000" w:themeColor="text1"/>
          <w:kern w:val="0"/>
          <w:sz w:val="22"/>
          <w:szCs w:val="22"/>
          <w:lang w:eastAsia="en-GB"/>
          <w14:ligatures w14:val="none"/>
        </w:rPr>
        <w:t>ssues</w:t>
      </w:r>
      <w:r w:rsidRPr="00C75C44">
        <w:rPr>
          <w:rFonts w:ascii="Times New Roman" w:eastAsia="Times New Roman" w:hAnsi="Times New Roman" w:cs="Times New Roman"/>
          <w:color w:val="000000" w:themeColor="text1"/>
          <w:kern w:val="0"/>
          <w:sz w:val="22"/>
          <w:szCs w:val="22"/>
          <w:lang w:eastAsia="en-GB"/>
          <w14:ligatures w14:val="none"/>
        </w:rPr>
        <w:t xml:space="preserve"> </w:t>
      </w:r>
      <w:r w:rsidRPr="00C75C44">
        <w:rPr>
          <w:rFonts w:ascii="Times New Roman" w:eastAsia="Times New Roman" w:hAnsi="Times New Roman" w:cs="Times New Roman"/>
          <w:b/>
          <w:bCs/>
          <w:color w:val="000000" w:themeColor="text1"/>
          <w:kern w:val="0"/>
          <w:sz w:val="22"/>
          <w:szCs w:val="22"/>
          <w:lang w:eastAsia="en-GB"/>
          <w14:ligatures w14:val="none"/>
        </w:rPr>
        <w:t>and</w:t>
      </w:r>
      <w:r w:rsidR="009772C7">
        <w:rPr>
          <w:rFonts w:ascii="Times New Roman" w:eastAsia="Times New Roman" w:hAnsi="Times New Roman" w:cs="Times New Roman"/>
          <w:b/>
          <w:bCs/>
          <w:color w:val="000000" w:themeColor="text1"/>
          <w:kern w:val="0"/>
          <w:sz w:val="22"/>
          <w:szCs w:val="22"/>
          <w:lang w:eastAsia="en-GB"/>
          <w14:ligatures w14:val="none"/>
        </w:rPr>
        <w:t xml:space="preserve"> Actions</w:t>
      </w:r>
      <w:r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4AE5223B" w14:textId="5055AEAE" w:rsidR="00D855C9" w:rsidRPr="00C75C44" w:rsidRDefault="003E5884" w:rsidP="001A13DB">
      <w:pPr>
        <w:autoSpaceDE w:val="0"/>
        <w:autoSpaceDN w:val="0"/>
        <w:adjustRightInd w:val="0"/>
        <w:ind w:left="-284"/>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color w:val="000000" w:themeColor="text1"/>
          <w:kern w:val="0"/>
          <w:sz w:val="22"/>
          <w:szCs w:val="22"/>
          <w:lang w:eastAsia="en-GB"/>
          <w14:ligatures w14:val="none"/>
        </w:rPr>
        <w:t>T</w:t>
      </w:r>
      <w:r w:rsidR="00D854E5" w:rsidRPr="00C75C44">
        <w:rPr>
          <w:rFonts w:ascii="Times New Roman" w:eastAsia="Times New Roman" w:hAnsi="Times New Roman" w:cs="Times New Roman"/>
          <w:color w:val="000000" w:themeColor="text1"/>
          <w:kern w:val="0"/>
          <w:sz w:val="22"/>
          <w:szCs w:val="22"/>
          <w:lang w:eastAsia="en-GB"/>
          <w14:ligatures w14:val="none"/>
        </w:rPr>
        <w:t>he Synthesis Report of the 1</w:t>
      </w:r>
      <w:r w:rsidR="00D854E5" w:rsidRPr="00C75C44">
        <w:rPr>
          <w:rFonts w:ascii="Times New Roman" w:eastAsia="Times New Roman" w:hAnsi="Times New Roman" w:cs="Times New Roman"/>
          <w:color w:val="000000" w:themeColor="text1"/>
          <w:kern w:val="0"/>
          <w:sz w:val="22"/>
          <w:szCs w:val="22"/>
          <w:vertAlign w:val="superscript"/>
          <w:lang w:eastAsia="en-GB"/>
          <w14:ligatures w14:val="none"/>
        </w:rPr>
        <w:t>st</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Assembly includes a very wide range of substantial proposals but </w:t>
      </w:r>
      <w:r w:rsidR="002B7A49" w:rsidRPr="00C75C44">
        <w:rPr>
          <w:rFonts w:ascii="Times New Roman" w:eastAsia="Times New Roman" w:hAnsi="Times New Roman" w:cs="Times New Roman"/>
          <w:color w:val="000000" w:themeColor="text1"/>
          <w:kern w:val="0"/>
          <w:sz w:val="22"/>
          <w:szCs w:val="22"/>
          <w:lang w:eastAsia="en-GB"/>
          <w14:ligatures w14:val="none"/>
        </w:rPr>
        <w:t>lacks</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guiding principles</w:t>
      </w:r>
      <w:r w:rsidR="009772C7">
        <w:rPr>
          <w:rFonts w:ascii="Times New Roman" w:eastAsia="Times New Roman" w:hAnsi="Times New Roman" w:cs="Times New Roman"/>
          <w:color w:val="000000" w:themeColor="text1"/>
          <w:kern w:val="0"/>
          <w:sz w:val="22"/>
          <w:szCs w:val="22"/>
          <w:lang w:eastAsia="en-GB"/>
          <w14:ligatures w14:val="none"/>
        </w:rPr>
        <w:t xml:space="preserve"> </w:t>
      </w:r>
      <w:r w:rsidR="00D854E5" w:rsidRPr="00C75C44">
        <w:rPr>
          <w:rFonts w:ascii="Times New Roman" w:eastAsia="Times New Roman" w:hAnsi="Times New Roman" w:cs="Times New Roman"/>
          <w:color w:val="000000" w:themeColor="text1"/>
          <w:kern w:val="0"/>
          <w:sz w:val="22"/>
          <w:szCs w:val="22"/>
          <w:lang w:eastAsia="en-GB"/>
          <w14:ligatures w14:val="none"/>
        </w:rPr>
        <w:t>to determine priorities</w:t>
      </w:r>
      <w:r w:rsidR="009772C7" w:rsidRPr="00C75C44">
        <w:rPr>
          <w:rFonts w:ascii="Times New Roman" w:eastAsia="Times New Roman" w:hAnsi="Times New Roman" w:cs="Times New Roman"/>
          <w:color w:val="000000" w:themeColor="text1"/>
          <w:kern w:val="0"/>
          <w:sz w:val="22"/>
          <w:szCs w:val="22"/>
          <w:lang w:eastAsia="en-GB"/>
          <w14:ligatures w14:val="none"/>
        </w:rPr>
        <w:t xml:space="preserve"> </w:t>
      </w:r>
      <w:r w:rsidR="009772C7">
        <w:rPr>
          <w:rFonts w:ascii="Times New Roman" w:eastAsia="Times New Roman" w:hAnsi="Times New Roman" w:cs="Times New Roman"/>
          <w:color w:val="000000" w:themeColor="text1"/>
          <w:kern w:val="0"/>
          <w:sz w:val="22"/>
          <w:szCs w:val="22"/>
          <w:lang w:eastAsia="en-GB"/>
          <w14:ligatures w14:val="none"/>
        </w:rPr>
        <w:t xml:space="preserve">based on the Church’s mission, </w:t>
      </w:r>
      <w:r w:rsidR="009C7C15" w:rsidRPr="00C75C44">
        <w:rPr>
          <w:rFonts w:ascii="Times New Roman" w:eastAsia="Times New Roman" w:hAnsi="Times New Roman" w:cs="Times New Roman"/>
          <w:color w:val="000000" w:themeColor="text1"/>
          <w:kern w:val="0"/>
          <w:sz w:val="22"/>
          <w:szCs w:val="22"/>
          <w:lang w:eastAsia="en-GB"/>
          <w14:ligatures w14:val="none"/>
        </w:rPr>
        <w:t>and</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w:t>
      </w:r>
      <w:r w:rsidR="00C75C44">
        <w:rPr>
          <w:rFonts w:ascii="Times New Roman" w:eastAsia="Times New Roman" w:hAnsi="Times New Roman" w:cs="Times New Roman"/>
          <w:color w:val="000000" w:themeColor="text1"/>
          <w:kern w:val="0"/>
          <w:sz w:val="22"/>
          <w:szCs w:val="22"/>
          <w:lang w:eastAsia="en-GB"/>
          <w14:ligatures w14:val="none"/>
        </w:rPr>
        <w:t xml:space="preserve">to </w:t>
      </w:r>
      <w:r w:rsidR="00D854E5" w:rsidRPr="00C75C44">
        <w:rPr>
          <w:rFonts w:ascii="Times New Roman" w:eastAsia="Times New Roman" w:hAnsi="Times New Roman" w:cs="Times New Roman"/>
          <w:color w:val="000000" w:themeColor="text1"/>
          <w:kern w:val="0"/>
          <w:sz w:val="22"/>
          <w:szCs w:val="22"/>
          <w:lang w:eastAsia="en-GB"/>
          <w14:ligatures w14:val="none"/>
        </w:rPr>
        <w:t>focus the attention of the 2nd Assembly</w:t>
      </w:r>
      <w:r w:rsidR="00B40AB0" w:rsidRPr="00C75C44">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on the central issue</w:t>
      </w:r>
      <w:r w:rsidR="00265998" w:rsidRPr="00C75C44">
        <w:rPr>
          <w:rFonts w:ascii="Times New Roman" w:eastAsia="Times New Roman" w:hAnsi="Times New Roman" w:cs="Times New Roman"/>
          <w:color w:val="000000" w:themeColor="text1"/>
          <w:kern w:val="0"/>
          <w:sz w:val="22"/>
          <w:szCs w:val="22"/>
          <w:lang w:eastAsia="en-GB"/>
          <w14:ligatures w14:val="none"/>
        </w:rPr>
        <w:t>s</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that Catholics throughout the world have identified</w:t>
      </w:r>
      <w:r w:rsidR="00265998" w:rsidRPr="00C75C44">
        <w:rPr>
          <w:rFonts w:ascii="Times New Roman" w:eastAsia="Times New Roman" w:hAnsi="Times New Roman" w:cs="Times New Roman"/>
          <w:color w:val="000000" w:themeColor="text1"/>
          <w:kern w:val="0"/>
          <w:sz w:val="22"/>
          <w:szCs w:val="22"/>
          <w:lang w:eastAsia="en-GB"/>
          <w14:ligatures w14:val="none"/>
        </w:rPr>
        <w:t>, reflecting</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w:t>
      </w:r>
      <w:r w:rsidR="00D854E5" w:rsidRPr="00C75C44">
        <w:rPr>
          <w:rFonts w:ascii="Times New Roman" w:eastAsia="Times New Roman" w:hAnsi="Times New Roman" w:cs="Times New Roman"/>
          <w:color w:val="000000" w:themeColor="text1"/>
          <w:kern w:val="0"/>
          <w:sz w:val="22"/>
          <w:szCs w:val="22"/>
          <w:lang w:eastAsia="en-GB"/>
          <w14:ligatures w14:val="none"/>
        </w:rPr>
        <w:t>the</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w:t>
      </w:r>
      <w:r w:rsidRPr="00C75C44">
        <w:rPr>
          <w:rFonts w:ascii="Times New Roman" w:eastAsia="Times New Roman" w:hAnsi="Times New Roman" w:cs="Times New Roman"/>
          <w:i/>
          <w:iCs/>
          <w:color w:val="000000" w:themeColor="text1"/>
          <w:kern w:val="0"/>
          <w:sz w:val="22"/>
          <w:szCs w:val="22"/>
          <w:lang w:eastAsia="en-GB"/>
          <w14:ligatures w14:val="none"/>
        </w:rPr>
        <w:t>sensus fidei fidelium</w:t>
      </w:r>
      <w:r w:rsidRPr="00C75C44">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sense of faith of the faithful</w:t>
      </w:r>
      <w:r w:rsidRPr="00C75C44">
        <w:rPr>
          <w:rFonts w:ascii="Times New Roman" w:eastAsia="Times New Roman" w:hAnsi="Times New Roman" w:cs="Times New Roman"/>
          <w:color w:val="000000" w:themeColor="text1"/>
          <w:kern w:val="0"/>
          <w:sz w:val="22"/>
          <w:szCs w:val="22"/>
          <w:lang w:eastAsia="en-GB"/>
          <w14:ligatures w14:val="none"/>
        </w:rPr>
        <w:t>)</w:t>
      </w:r>
      <w:r w:rsidR="00D854E5" w:rsidRPr="00C75C44">
        <w:rPr>
          <w:rFonts w:ascii="Times New Roman" w:eastAsia="Times New Roman" w:hAnsi="Times New Roman" w:cs="Times New Roman"/>
          <w:color w:val="000000" w:themeColor="text1"/>
          <w:kern w:val="0"/>
          <w:sz w:val="22"/>
          <w:szCs w:val="22"/>
          <w:lang w:eastAsia="en-GB"/>
          <w14:ligatures w14:val="none"/>
        </w:rPr>
        <w:t>.</w:t>
      </w:r>
    </w:p>
    <w:p w14:paraId="781F88A4" w14:textId="77777777" w:rsidR="00231D29" w:rsidRPr="00C75C44" w:rsidRDefault="00231D29" w:rsidP="001A13DB">
      <w:pPr>
        <w:ind w:left="-284"/>
        <w:rPr>
          <w:rFonts w:ascii="Times New Roman" w:eastAsia="Times New Roman" w:hAnsi="Times New Roman" w:cs="Times New Roman"/>
          <w:color w:val="000000" w:themeColor="text1"/>
          <w:kern w:val="0"/>
          <w:sz w:val="22"/>
          <w:szCs w:val="22"/>
          <w:lang w:eastAsia="en-GB"/>
          <w14:ligatures w14:val="none"/>
        </w:rPr>
      </w:pPr>
    </w:p>
    <w:p w14:paraId="5E6792DE" w14:textId="2D89EF35" w:rsidR="009A09A4" w:rsidRPr="00C75C44" w:rsidRDefault="003E5884" w:rsidP="001A13DB">
      <w:pPr>
        <w:ind w:left="-284"/>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color w:val="000000" w:themeColor="text1"/>
          <w:kern w:val="0"/>
          <w:sz w:val="22"/>
          <w:szCs w:val="22"/>
          <w:lang w:eastAsia="en-GB"/>
          <w14:ligatures w14:val="none"/>
        </w:rPr>
        <w:t>P</w:t>
      </w:r>
      <w:r w:rsidR="007566A9" w:rsidRPr="00C75C44">
        <w:rPr>
          <w:rFonts w:ascii="Times New Roman" w:eastAsia="Times New Roman" w:hAnsi="Times New Roman" w:cs="Times New Roman"/>
          <w:color w:val="000000" w:themeColor="text1"/>
          <w:kern w:val="0"/>
          <w:sz w:val="22"/>
          <w:szCs w:val="22"/>
          <w:lang w:eastAsia="en-GB"/>
          <w14:ligatures w14:val="none"/>
        </w:rPr>
        <w:t xml:space="preserve">rinciples and priorities </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must </w:t>
      </w:r>
      <w:r w:rsidRPr="00C75C44">
        <w:rPr>
          <w:rFonts w:ascii="Times New Roman" w:eastAsia="Times New Roman" w:hAnsi="Times New Roman" w:cs="Times New Roman"/>
          <w:color w:val="000000" w:themeColor="text1"/>
          <w:kern w:val="0"/>
          <w:sz w:val="22"/>
          <w:szCs w:val="22"/>
          <w:lang w:eastAsia="en-GB"/>
          <w14:ligatures w14:val="none"/>
        </w:rPr>
        <w:t xml:space="preserve">guide </w:t>
      </w:r>
      <w:r w:rsidR="00D854E5" w:rsidRPr="00C75C44">
        <w:rPr>
          <w:rFonts w:ascii="Times New Roman" w:eastAsia="Times New Roman" w:hAnsi="Times New Roman" w:cs="Times New Roman"/>
          <w:color w:val="000000" w:themeColor="text1"/>
          <w:kern w:val="0"/>
          <w:sz w:val="22"/>
          <w:szCs w:val="22"/>
          <w:lang w:eastAsia="en-GB"/>
          <w14:ligatures w14:val="none"/>
        </w:rPr>
        <w:t>the</w:t>
      </w:r>
      <w:r w:rsidR="00153A5F" w:rsidRPr="00C75C44">
        <w:rPr>
          <w:rFonts w:ascii="Times New Roman" w:eastAsia="Times New Roman" w:hAnsi="Times New Roman" w:cs="Times New Roman"/>
          <w:color w:val="000000" w:themeColor="text1"/>
          <w:kern w:val="0"/>
          <w:sz w:val="22"/>
          <w:szCs w:val="22"/>
          <w:lang w:eastAsia="en-GB"/>
          <w14:ligatures w14:val="none"/>
        </w:rPr>
        <w:t xml:space="preserve"> </w:t>
      </w:r>
      <w:r w:rsidR="00F42F8B" w:rsidRPr="00C75C44">
        <w:rPr>
          <w:rFonts w:ascii="Times New Roman" w:eastAsia="Times New Roman" w:hAnsi="Times New Roman" w:cs="Times New Roman"/>
          <w:color w:val="000000" w:themeColor="text1"/>
          <w:kern w:val="0"/>
          <w:sz w:val="22"/>
          <w:szCs w:val="22"/>
          <w:lang w:eastAsia="en-GB"/>
          <w14:ligatures w14:val="none"/>
        </w:rPr>
        <w:t>wide-ranging</w:t>
      </w:r>
      <w:r w:rsidR="00153A5F" w:rsidRPr="00C75C44">
        <w:rPr>
          <w:rFonts w:ascii="Times New Roman" w:eastAsia="Times New Roman" w:hAnsi="Times New Roman" w:cs="Times New Roman"/>
          <w:color w:val="000000" w:themeColor="text1"/>
          <w:kern w:val="0"/>
          <w:sz w:val="22"/>
          <w:szCs w:val="22"/>
          <w:lang w:eastAsia="en-GB"/>
          <w14:ligatures w14:val="none"/>
        </w:rPr>
        <w:t xml:space="preserve"> agenda of reform </w:t>
      </w:r>
      <w:r w:rsidR="00D854E5" w:rsidRPr="00C75C44">
        <w:rPr>
          <w:rFonts w:ascii="Times New Roman" w:eastAsia="Times New Roman" w:hAnsi="Times New Roman" w:cs="Times New Roman"/>
          <w:color w:val="000000" w:themeColor="text1"/>
          <w:kern w:val="0"/>
          <w:sz w:val="22"/>
          <w:szCs w:val="22"/>
          <w:lang w:eastAsia="en-GB"/>
          <w14:ligatures w14:val="none"/>
        </w:rPr>
        <w:t>if the extensive issues in the Synthesis Report are to be properly addressed.</w:t>
      </w:r>
      <w:r w:rsidR="007566A9" w:rsidRPr="00C75C44">
        <w:rPr>
          <w:rFonts w:ascii="Times New Roman" w:eastAsia="Times New Roman" w:hAnsi="Times New Roman" w:cs="Times New Roman"/>
          <w:color w:val="000000" w:themeColor="text1"/>
          <w:kern w:val="0"/>
          <w:sz w:val="22"/>
          <w:szCs w:val="22"/>
          <w:lang w:eastAsia="en-GB"/>
          <w14:ligatures w14:val="none"/>
        </w:rPr>
        <w:t xml:space="preserve"> </w:t>
      </w:r>
      <w:r w:rsidR="008D675D" w:rsidRPr="00C75C44">
        <w:rPr>
          <w:rFonts w:ascii="Times New Roman" w:eastAsia="Times New Roman" w:hAnsi="Times New Roman" w:cs="Times New Roman"/>
          <w:color w:val="000000" w:themeColor="text1"/>
          <w:kern w:val="0"/>
          <w:sz w:val="22"/>
          <w:szCs w:val="22"/>
          <w:lang w:eastAsia="en-GB"/>
          <w14:ligatures w14:val="none"/>
        </w:rPr>
        <w:t>The f</w:t>
      </w:r>
      <w:r w:rsidRPr="00C75C44">
        <w:rPr>
          <w:rFonts w:ascii="Times New Roman" w:eastAsia="Times New Roman" w:hAnsi="Times New Roman" w:cs="Times New Roman"/>
          <w:color w:val="000000" w:themeColor="text1"/>
          <w:kern w:val="0"/>
          <w:sz w:val="22"/>
          <w:szCs w:val="22"/>
          <w:lang w:eastAsia="en-GB"/>
          <w14:ligatures w14:val="none"/>
        </w:rPr>
        <w:t>ollowing 5 agenda items</w:t>
      </w:r>
      <w:r w:rsidR="008D675D" w:rsidRPr="00C75C44">
        <w:rPr>
          <w:rFonts w:ascii="Times New Roman" w:eastAsia="Times New Roman" w:hAnsi="Times New Roman" w:cs="Times New Roman"/>
          <w:color w:val="000000" w:themeColor="text1"/>
          <w:kern w:val="0"/>
          <w:sz w:val="22"/>
          <w:szCs w:val="22"/>
          <w:lang w:eastAsia="en-GB"/>
          <w14:ligatures w14:val="none"/>
        </w:rPr>
        <w:t xml:space="preserve"> are proposed</w:t>
      </w:r>
      <w:r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1C7E262E" w14:textId="77777777" w:rsidR="00873010" w:rsidRPr="00C75C44" w:rsidRDefault="00873010" w:rsidP="00873010">
      <w:pPr>
        <w:rPr>
          <w:rFonts w:ascii="Times New Roman" w:eastAsia="Times New Roman" w:hAnsi="Times New Roman" w:cs="Times New Roman"/>
          <w:color w:val="000000" w:themeColor="text1"/>
          <w:kern w:val="0"/>
          <w:sz w:val="22"/>
          <w:szCs w:val="22"/>
          <w:lang w:eastAsia="en-GB"/>
          <w14:ligatures w14:val="none"/>
        </w:rPr>
      </w:pPr>
    </w:p>
    <w:p w14:paraId="0246577E" w14:textId="1FAA7DE0" w:rsidR="007D622D" w:rsidRPr="00C75C44" w:rsidRDefault="00A75274" w:rsidP="001A13DB">
      <w:pPr>
        <w:pStyle w:val="ListParagraph"/>
        <w:numPr>
          <w:ilvl w:val="0"/>
          <w:numId w:val="11"/>
        </w:numPr>
        <w:ind w:left="142" w:hanging="426"/>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u w:val="single"/>
          <w:lang w:eastAsia="en-GB"/>
          <w14:ligatures w14:val="none"/>
        </w:rPr>
        <w:t>The Reign of God to be fully embodied in</w:t>
      </w:r>
      <w:r w:rsidR="00F47BF9" w:rsidRPr="00C75C44">
        <w:rPr>
          <w:rFonts w:ascii="Times New Roman" w:eastAsia="Times New Roman" w:hAnsi="Times New Roman" w:cs="Times New Roman"/>
          <w:b/>
          <w:bCs/>
          <w:color w:val="000000" w:themeColor="text1"/>
          <w:kern w:val="0"/>
          <w:sz w:val="22"/>
          <w:szCs w:val="22"/>
          <w:u w:val="single"/>
          <w:lang w:eastAsia="en-GB"/>
          <w14:ligatures w14:val="none"/>
        </w:rPr>
        <w:t xml:space="preserve"> mission and practice</w:t>
      </w:r>
    </w:p>
    <w:p w14:paraId="071C4C13" w14:textId="75E396F5" w:rsidR="00D854E5" w:rsidRPr="00C75C44" w:rsidRDefault="00427285" w:rsidP="0049695E">
      <w:pPr>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ISSUES</w:t>
      </w:r>
      <w:r w:rsidR="00D854E5" w:rsidRPr="00C75C44">
        <w:rPr>
          <w:rFonts w:ascii="Times New Roman" w:eastAsia="Times New Roman" w:hAnsi="Times New Roman" w:cs="Times New Roman"/>
          <w:b/>
          <w:bCs/>
          <w:color w:val="000000" w:themeColor="text1"/>
          <w:kern w:val="0"/>
          <w:sz w:val="22"/>
          <w:szCs w:val="22"/>
          <w:lang w:eastAsia="en-GB"/>
          <w14:ligatures w14:val="none"/>
        </w:rPr>
        <w:t>:</w:t>
      </w:r>
    </w:p>
    <w:p w14:paraId="459C8655" w14:textId="37CD5F79" w:rsidR="007932ED" w:rsidRPr="00C75C44" w:rsidRDefault="00EB0FEE" w:rsidP="001A13DB">
      <w:pPr>
        <w:pStyle w:val="ListParagraph"/>
        <w:numPr>
          <w:ilvl w:val="1"/>
          <w:numId w:val="7"/>
        </w:numPr>
        <w:ind w:left="142" w:firstLine="0"/>
        <w:rPr>
          <w:rFonts w:ascii="Times New Roman" w:eastAsia="Times New Roman" w:hAnsi="Times New Roman" w:cs="Times New Roman"/>
          <w:i/>
          <w:iCs/>
          <w:color w:val="000000" w:themeColor="text1"/>
          <w:kern w:val="0"/>
          <w:sz w:val="22"/>
          <w:szCs w:val="22"/>
          <w:lang w:eastAsia="en-GB"/>
          <w14:ligatures w14:val="none"/>
        </w:rPr>
      </w:pPr>
      <w:r>
        <w:rPr>
          <w:rFonts w:ascii="Times New Roman" w:eastAsia="Times New Roman" w:hAnsi="Times New Roman" w:cs="Times New Roman"/>
          <w:i/>
          <w:iCs/>
          <w:color w:val="000000" w:themeColor="text1"/>
          <w:kern w:val="0"/>
          <w:sz w:val="22"/>
          <w:szCs w:val="22"/>
          <w:lang w:eastAsia="en-GB"/>
          <w14:ligatures w14:val="none"/>
        </w:rPr>
        <w:t xml:space="preserve"> </w:t>
      </w:r>
      <w:r w:rsidR="007932ED" w:rsidRPr="00C75C44">
        <w:rPr>
          <w:rFonts w:ascii="Times New Roman" w:eastAsia="Times New Roman" w:hAnsi="Times New Roman" w:cs="Times New Roman"/>
          <w:i/>
          <w:iCs/>
          <w:color w:val="000000" w:themeColor="text1"/>
          <w:kern w:val="0"/>
          <w:sz w:val="22"/>
          <w:szCs w:val="22"/>
          <w:lang w:eastAsia="en-GB"/>
          <w14:ligatures w14:val="none"/>
        </w:rPr>
        <w:t xml:space="preserve">“A missionary Church capable of transforming everything” </w:t>
      </w:r>
      <w:r w:rsidR="007932ED" w:rsidRPr="0050128C">
        <w:rPr>
          <w:rFonts w:ascii="Times New Roman" w:eastAsia="Times New Roman" w:hAnsi="Times New Roman" w:cs="Times New Roman"/>
          <w:color w:val="000000" w:themeColor="text1"/>
          <w:kern w:val="0"/>
          <w:sz w:val="22"/>
          <w:szCs w:val="22"/>
          <w:lang w:eastAsia="en-GB"/>
          <w14:ligatures w14:val="none"/>
        </w:rPr>
        <w:t>(</w:t>
      </w:r>
      <w:r w:rsidR="007932ED" w:rsidRPr="00C75C44">
        <w:rPr>
          <w:rFonts w:ascii="Times New Roman" w:eastAsia="Times New Roman" w:hAnsi="Times New Roman" w:cs="Times New Roman"/>
          <w:i/>
          <w:iCs/>
          <w:color w:val="000000" w:themeColor="text1"/>
          <w:kern w:val="0"/>
          <w:sz w:val="22"/>
          <w:szCs w:val="22"/>
          <w:lang w:eastAsia="en-GB"/>
          <w14:ligatures w14:val="none"/>
        </w:rPr>
        <w:t>Evangelii Gaudium</w:t>
      </w:r>
      <w:r w:rsidR="007932ED" w:rsidRPr="0050128C">
        <w:rPr>
          <w:rFonts w:ascii="Times New Roman" w:eastAsia="Times New Roman" w:hAnsi="Times New Roman" w:cs="Times New Roman"/>
          <w:color w:val="000000" w:themeColor="text1"/>
          <w:kern w:val="0"/>
          <w:sz w:val="22"/>
          <w:szCs w:val="22"/>
          <w:lang w:eastAsia="en-GB"/>
          <w14:ligatures w14:val="none"/>
        </w:rPr>
        <w:t>)</w:t>
      </w:r>
    </w:p>
    <w:p w14:paraId="64095C4B" w14:textId="714B0CB7" w:rsidR="00EF67A6" w:rsidRPr="00C75C44" w:rsidRDefault="00EB0FEE" w:rsidP="001A13DB">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The Church</w:t>
      </w:r>
      <w:r w:rsidR="00F47BF9" w:rsidRPr="00C75C44">
        <w:rPr>
          <w:rFonts w:ascii="Times New Roman" w:eastAsia="Times New Roman" w:hAnsi="Times New Roman" w:cs="Times New Roman"/>
          <w:color w:val="000000" w:themeColor="text1"/>
          <w:kern w:val="0"/>
          <w:sz w:val="22"/>
          <w:szCs w:val="22"/>
          <w:lang w:eastAsia="en-GB"/>
          <w14:ligatures w14:val="none"/>
        </w:rPr>
        <w:t>’s</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credibility amongst the faithful and the wider world </w:t>
      </w:r>
    </w:p>
    <w:p w14:paraId="00FDEF4D" w14:textId="098F559A" w:rsidR="002C1B01" w:rsidRDefault="00EB0FEE" w:rsidP="001A13DB">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2C1B01" w:rsidRPr="00C75C44">
        <w:rPr>
          <w:rFonts w:ascii="Times New Roman" w:eastAsia="Times New Roman" w:hAnsi="Times New Roman" w:cs="Times New Roman"/>
          <w:color w:val="000000" w:themeColor="text1"/>
          <w:kern w:val="0"/>
          <w:sz w:val="22"/>
          <w:szCs w:val="22"/>
          <w:lang w:eastAsia="en-GB"/>
          <w14:ligatures w14:val="none"/>
        </w:rPr>
        <w:t xml:space="preserve">Clerical sexual abuse </w:t>
      </w:r>
      <w:r w:rsidR="001B03EA">
        <w:rPr>
          <w:rFonts w:ascii="Times New Roman" w:eastAsia="Times New Roman" w:hAnsi="Times New Roman" w:cs="Times New Roman"/>
          <w:color w:val="000000" w:themeColor="text1"/>
          <w:kern w:val="0"/>
          <w:sz w:val="22"/>
          <w:szCs w:val="22"/>
          <w:lang w:eastAsia="en-GB"/>
          <w14:ligatures w14:val="none"/>
        </w:rPr>
        <w:t xml:space="preserve">of children and adults </w:t>
      </w:r>
      <w:r w:rsidR="002C1B01" w:rsidRPr="00C75C44">
        <w:rPr>
          <w:rFonts w:ascii="Times New Roman" w:eastAsia="Times New Roman" w:hAnsi="Times New Roman" w:cs="Times New Roman"/>
          <w:color w:val="000000" w:themeColor="text1"/>
          <w:kern w:val="0"/>
          <w:sz w:val="22"/>
          <w:szCs w:val="22"/>
          <w:lang w:eastAsia="en-GB"/>
          <w14:ligatures w14:val="none"/>
        </w:rPr>
        <w:t xml:space="preserve">and </w:t>
      </w:r>
      <w:r w:rsidR="00A10412">
        <w:rPr>
          <w:rFonts w:ascii="Times New Roman" w:eastAsia="Times New Roman" w:hAnsi="Times New Roman" w:cs="Times New Roman"/>
          <w:color w:val="000000" w:themeColor="text1"/>
          <w:kern w:val="0"/>
          <w:sz w:val="22"/>
          <w:szCs w:val="22"/>
          <w:lang w:eastAsia="en-GB"/>
          <w14:ligatures w14:val="none"/>
        </w:rPr>
        <w:t xml:space="preserve">particularly </w:t>
      </w:r>
      <w:r w:rsidR="002C1B01" w:rsidRPr="00C75C44">
        <w:rPr>
          <w:rFonts w:ascii="Times New Roman" w:eastAsia="Times New Roman" w:hAnsi="Times New Roman" w:cs="Times New Roman"/>
          <w:color w:val="000000" w:themeColor="text1"/>
          <w:kern w:val="0"/>
          <w:sz w:val="22"/>
          <w:szCs w:val="22"/>
          <w:lang w:eastAsia="en-GB"/>
          <w14:ligatures w14:val="none"/>
        </w:rPr>
        <w:t xml:space="preserve">its cover-up </w:t>
      </w:r>
      <w:r w:rsidR="009A09A4" w:rsidRPr="00C75C44">
        <w:rPr>
          <w:rFonts w:ascii="Times New Roman" w:eastAsia="Times New Roman" w:hAnsi="Times New Roman" w:cs="Times New Roman"/>
          <w:color w:val="000000" w:themeColor="text1"/>
          <w:kern w:val="0"/>
          <w:sz w:val="22"/>
          <w:szCs w:val="22"/>
          <w:lang w:eastAsia="en-GB"/>
          <w14:ligatures w14:val="none"/>
        </w:rPr>
        <w:t xml:space="preserve">shows </w:t>
      </w:r>
      <w:r w:rsidR="002C1B01" w:rsidRPr="00C75C44">
        <w:rPr>
          <w:rFonts w:ascii="Times New Roman" w:eastAsia="Times New Roman" w:hAnsi="Times New Roman" w:cs="Times New Roman"/>
          <w:color w:val="000000" w:themeColor="text1"/>
          <w:kern w:val="0"/>
          <w:sz w:val="22"/>
          <w:szCs w:val="22"/>
          <w:lang w:eastAsia="en-GB"/>
          <w14:ligatures w14:val="none"/>
        </w:rPr>
        <w:t xml:space="preserve">dysfunctional </w:t>
      </w:r>
      <w:proofErr w:type="gramStart"/>
      <w:r w:rsidR="002C1B01" w:rsidRPr="00C75C44">
        <w:rPr>
          <w:rFonts w:ascii="Times New Roman" w:eastAsia="Times New Roman" w:hAnsi="Times New Roman" w:cs="Times New Roman"/>
          <w:color w:val="000000" w:themeColor="text1"/>
          <w:kern w:val="0"/>
          <w:sz w:val="22"/>
          <w:szCs w:val="22"/>
          <w:lang w:eastAsia="en-GB"/>
          <w14:ligatures w14:val="none"/>
        </w:rPr>
        <w:t>governance</w:t>
      </w:r>
      <w:proofErr w:type="gramEnd"/>
    </w:p>
    <w:p w14:paraId="3CF7B8D9" w14:textId="77777777" w:rsidR="008D32F5" w:rsidRDefault="00A10412" w:rsidP="00A10412">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Considerable financial malpractice and numerous bankruptcies in the Church </w:t>
      </w:r>
    </w:p>
    <w:p w14:paraId="53F5C019" w14:textId="75394482" w:rsidR="00EF67A6" w:rsidRPr="008D32F5" w:rsidRDefault="00A10412" w:rsidP="008D32F5">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color w:val="000000" w:themeColor="text1"/>
          <w:kern w:val="0"/>
          <w:sz w:val="22"/>
          <w:szCs w:val="22"/>
          <w:lang w:eastAsia="en-GB"/>
          <w14:ligatures w14:val="none"/>
        </w:rPr>
        <w:t xml:space="preserve"> </w:t>
      </w:r>
      <w:r w:rsidR="00F47BF9" w:rsidRPr="008D32F5">
        <w:rPr>
          <w:rFonts w:ascii="Times New Roman" w:eastAsia="Times New Roman" w:hAnsi="Times New Roman" w:cs="Times New Roman"/>
          <w:color w:val="000000" w:themeColor="text1"/>
          <w:kern w:val="0"/>
          <w:sz w:val="22"/>
          <w:szCs w:val="22"/>
          <w:lang w:eastAsia="en-GB"/>
          <w14:ligatures w14:val="none"/>
        </w:rPr>
        <w:t xml:space="preserve">The Church’s mission </w:t>
      </w:r>
      <w:r w:rsidR="00EF67A6" w:rsidRPr="008D32F5">
        <w:rPr>
          <w:rFonts w:ascii="Times New Roman" w:eastAsia="Times New Roman" w:hAnsi="Times New Roman" w:cs="Times New Roman"/>
          <w:color w:val="000000" w:themeColor="text1"/>
          <w:kern w:val="0"/>
          <w:sz w:val="22"/>
          <w:szCs w:val="22"/>
          <w:lang w:eastAsia="en-GB"/>
          <w14:ligatures w14:val="none"/>
        </w:rPr>
        <w:t xml:space="preserve">must be pursued </w:t>
      </w:r>
      <w:r w:rsidR="00B80E6D">
        <w:rPr>
          <w:rFonts w:ascii="Times New Roman" w:eastAsia="Times New Roman" w:hAnsi="Times New Roman" w:cs="Times New Roman"/>
          <w:color w:val="000000" w:themeColor="text1"/>
          <w:kern w:val="0"/>
          <w:sz w:val="22"/>
          <w:szCs w:val="22"/>
          <w:lang w:eastAsia="en-GB"/>
          <w14:ligatures w14:val="none"/>
        </w:rPr>
        <w:t xml:space="preserve">synodally </w:t>
      </w:r>
      <w:r w:rsidR="00EF67A6" w:rsidRPr="008D32F5">
        <w:rPr>
          <w:rFonts w:ascii="Times New Roman" w:eastAsia="Times New Roman" w:hAnsi="Times New Roman" w:cs="Times New Roman"/>
          <w:color w:val="000000" w:themeColor="text1"/>
          <w:kern w:val="0"/>
          <w:sz w:val="22"/>
          <w:szCs w:val="22"/>
          <w:lang w:eastAsia="en-GB"/>
          <w14:ligatures w14:val="none"/>
        </w:rPr>
        <w:t>by</w:t>
      </w:r>
      <w:r w:rsidR="00D854E5" w:rsidRPr="008D32F5">
        <w:rPr>
          <w:rFonts w:ascii="Times New Roman" w:eastAsia="Times New Roman" w:hAnsi="Times New Roman" w:cs="Times New Roman"/>
          <w:color w:val="000000" w:themeColor="text1"/>
          <w:kern w:val="0"/>
          <w:sz w:val="22"/>
          <w:szCs w:val="22"/>
          <w:lang w:eastAsia="en-GB"/>
          <w14:ligatures w14:val="none"/>
        </w:rPr>
        <w:t xml:space="preserve"> both teaching and</w:t>
      </w:r>
      <w:r w:rsidR="00EF67A6" w:rsidRPr="008D32F5">
        <w:rPr>
          <w:rFonts w:ascii="Times New Roman" w:eastAsia="Times New Roman" w:hAnsi="Times New Roman" w:cs="Times New Roman"/>
          <w:color w:val="000000" w:themeColor="text1"/>
          <w:kern w:val="0"/>
          <w:sz w:val="22"/>
          <w:szCs w:val="22"/>
          <w:lang w:eastAsia="en-GB"/>
          <w14:ligatures w14:val="none"/>
        </w:rPr>
        <w:t xml:space="preserve"> </w:t>
      </w:r>
      <w:r w:rsidR="00C75C44" w:rsidRPr="008D32F5">
        <w:rPr>
          <w:rFonts w:ascii="Times New Roman" w:eastAsia="Times New Roman" w:hAnsi="Times New Roman" w:cs="Times New Roman"/>
          <w:color w:val="000000" w:themeColor="text1"/>
          <w:kern w:val="0"/>
          <w:sz w:val="22"/>
          <w:szCs w:val="22"/>
          <w:lang w:eastAsia="en-GB"/>
          <w14:ligatures w14:val="none"/>
        </w:rPr>
        <w:t xml:space="preserve">modelling </w:t>
      </w:r>
      <w:proofErr w:type="gramStart"/>
      <w:r w:rsidR="00C75C44" w:rsidRPr="008D32F5">
        <w:rPr>
          <w:rFonts w:ascii="Times New Roman" w:eastAsia="Times New Roman" w:hAnsi="Times New Roman" w:cs="Times New Roman"/>
          <w:color w:val="000000" w:themeColor="text1"/>
          <w:kern w:val="0"/>
          <w:sz w:val="22"/>
          <w:szCs w:val="22"/>
          <w:lang w:eastAsia="en-GB"/>
          <w14:ligatures w14:val="none"/>
        </w:rPr>
        <w:t>Christianity</w:t>
      </w:r>
      <w:proofErr w:type="gramEnd"/>
    </w:p>
    <w:p w14:paraId="58854A96" w14:textId="778F2085" w:rsidR="005C032D" w:rsidRPr="00C75C44" w:rsidRDefault="00EB0FEE" w:rsidP="001A13DB">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Bishops </w:t>
      </w:r>
      <w:r w:rsidR="00342177">
        <w:rPr>
          <w:rFonts w:ascii="Times New Roman" w:eastAsia="Times New Roman" w:hAnsi="Times New Roman" w:cs="Times New Roman"/>
          <w:color w:val="000000" w:themeColor="text1"/>
          <w:kern w:val="0"/>
          <w:sz w:val="22"/>
          <w:szCs w:val="22"/>
          <w:lang w:eastAsia="en-GB"/>
          <w14:ligatures w14:val="none"/>
        </w:rPr>
        <w:t xml:space="preserve">in many countries </w:t>
      </w:r>
      <w:r w:rsidR="00107BD1">
        <w:rPr>
          <w:rFonts w:ascii="Times New Roman" w:eastAsia="Times New Roman" w:hAnsi="Times New Roman" w:cs="Times New Roman"/>
          <w:color w:val="000000" w:themeColor="text1"/>
          <w:kern w:val="0"/>
          <w:sz w:val="22"/>
          <w:szCs w:val="22"/>
          <w:lang w:eastAsia="en-GB"/>
          <w14:ligatures w14:val="none"/>
        </w:rPr>
        <w:t>need to regain their</w:t>
      </w:r>
      <w:r w:rsidR="00342177">
        <w:rPr>
          <w:rFonts w:ascii="Times New Roman" w:eastAsia="Times New Roman" w:hAnsi="Times New Roman" w:cs="Times New Roman"/>
          <w:color w:val="000000" w:themeColor="text1"/>
          <w:kern w:val="0"/>
          <w:sz w:val="22"/>
          <w:szCs w:val="22"/>
          <w:lang w:eastAsia="en-GB"/>
          <w14:ligatures w14:val="none"/>
        </w:rPr>
        <w:t xml:space="preserve"> moral author</w:t>
      </w:r>
      <w:r w:rsidR="006B2083">
        <w:rPr>
          <w:rFonts w:ascii="Times New Roman" w:eastAsia="Times New Roman" w:hAnsi="Times New Roman" w:cs="Times New Roman"/>
          <w:color w:val="000000" w:themeColor="text1"/>
          <w:kern w:val="0"/>
          <w:sz w:val="22"/>
          <w:szCs w:val="22"/>
          <w:lang w:eastAsia="en-GB"/>
          <w14:ligatures w14:val="none"/>
        </w:rPr>
        <w:t xml:space="preserve">ity </w:t>
      </w:r>
      <w:r w:rsidR="00107BD1">
        <w:rPr>
          <w:rFonts w:ascii="Times New Roman" w:eastAsia="Times New Roman" w:hAnsi="Times New Roman" w:cs="Times New Roman"/>
          <w:color w:val="000000" w:themeColor="text1"/>
          <w:kern w:val="0"/>
          <w:sz w:val="22"/>
          <w:szCs w:val="22"/>
          <w:lang w:eastAsia="en-GB"/>
          <w14:ligatures w14:val="none"/>
        </w:rPr>
        <w:t xml:space="preserve">and pastoral </w:t>
      </w:r>
      <w:proofErr w:type="gramStart"/>
      <w:r w:rsidR="00107BD1">
        <w:rPr>
          <w:rFonts w:ascii="Times New Roman" w:eastAsia="Times New Roman" w:hAnsi="Times New Roman" w:cs="Times New Roman"/>
          <w:color w:val="000000" w:themeColor="text1"/>
          <w:kern w:val="0"/>
          <w:sz w:val="22"/>
          <w:szCs w:val="22"/>
          <w:lang w:eastAsia="en-GB"/>
          <w14:ligatures w14:val="none"/>
        </w:rPr>
        <w:t>legitimacy</w:t>
      </w:r>
      <w:proofErr w:type="gramEnd"/>
      <w:r w:rsidR="00342177">
        <w:rPr>
          <w:rFonts w:ascii="Times New Roman" w:eastAsia="Times New Roman" w:hAnsi="Times New Roman" w:cs="Times New Roman"/>
          <w:color w:val="000000" w:themeColor="text1"/>
          <w:kern w:val="0"/>
          <w:sz w:val="22"/>
          <w:szCs w:val="22"/>
          <w:lang w:eastAsia="en-GB"/>
          <w14:ligatures w14:val="none"/>
        </w:rPr>
        <w:t xml:space="preserve"> </w:t>
      </w:r>
      <w:r w:rsidR="001C7E9A"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3AD91526" w14:textId="7FB62DD9" w:rsidR="005C032D" w:rsidRPr="00C75C44" w:rsidRDefault="00EB0FEE" w:rsidP="001A13DB">
      <w:pPr>
        <w:pStyle w:val="ListParagraph"/>
        <w:numPr>
          <w:ilvl w:val="1"/>
          <w:numId w:val="7"/>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FE581F">
        <w:rPr>
          <w:rFonts w:ascii="Times New Roman" w:eastAsia="Times New Roman" w:hAnsi="Times New Roman" w:cs="Times New Roman"/>
          <w:color w:val="000000" w:themeColor="text1"/>
          <w:kern w:val="0"/>
          <w:sz w:val="22"/>
          <w:szCs w:val="22"/>
          <w:lang w:eastAsia="en-GB"/>
          <w14:ligatures w14:val="none"/>
        </w:rPr>
        <w:t>Failure</w:t>
      </w:r>
      <w:r w:rsidR="00FE581F" w:rsidRPr="00C75C44">
        <w:rPr>
          <w:rFonts w:ascii="Times New Roman" w:eastAsia="Times New Roman" w:hAnsi="Times New Roman" w:cs="Times New Roman"/>
          <w:color w:val="000000" w:themeColor="text1"/>
          <w:kern w:val="0"/>
          <w:sz w:val="22"/>
          <w:szCs w:val="22"/>
          <w:lang w:eastAsia="en-GB"/>
          <w14:ligatures w14:val="none"/>
        </w:rPr>
        <w:t xml:space="preserve"> by priests and bishops</w:t>
      </w:r>
      <w:r w:rsidR="00FE581F">
        <w:rPr>
          <w:rFonts w:ascii="Times New Roman" w:eastAsia="Times New Roman" w:hAnsi="Times New Roman" w:cs="Times New Roman"/>
          <w:color w:val="000000" w:themeColor="text1"/>
          <w:kern w:val="0"/>
          <w:sz w:val="22"/>
          <w:szCs w:val="22"/>
          <w:lang w:eastAsia="en-GB"/>
          <w14:ligatures w14:val="none"/>
        </w:rPr>
        <w:t xml:space="preserve"> to seek and accept</w:t>
      </w:r>
      <w:r w:rsidR="007932ED" w:rsidRPr="00C75C44">
        <w:rPr>
          <w:rFonts w:ascii="Times New Roman" w:eastAsia="Times New Roman" w:hAnsi="Times New Roman" w:cs="Times New Roman"/>
          <w:color w:val="000000" w:themeColor="text1"/>
          <w:kern w:val="0"/>
          <w:sz w:val="22"/>
          <w:szCs w:val="22"/>
          <w:lang w:eastAsia="en-GB"/>
          <w14:ligatures w14:val="none"/>
        </w:rPr>
        <w:t xml:space="preserve"> </w:t>
      </w:r>
      <w:r w:rsidR="00231D29" w:rsidRPr="00C75C44">
        <w:rPr>
          <w:rFonts w:ascii="Times New Roman" w:eastAsia="Times New Roman" w:hAnsi="Times New Roman" w:cs="Times New Roman"/>
          <w:color w:val="000000" w:themeColor="text1"/>
          <w:kern w:val="0"/>
          <w:sz w:val="22"/>
          <w:szCs w:val="22"/>
          <w:lang w:eastAsia="en-GB"/>
          <w14:ligatures w14:val="none"/>
        </w:rPr>
        <w:t xml:space="preserve">the </w:t>
      </w:r>
      <w:r w:rsidR="00BF7EB8" w:rsidRPr="00C75C44">
        <w:rPr>
          <w:rFonts w:ascii="Times New Roman" w:eastAsia="Times New Roman" w:hAnsi="Times New Roman" w:cs="Times New Roman"/>
          <w:color w:val="000000" w:themeColor="text1"/>
          <w:kern w:val="0"/>
          <w:sz w:val="22"/>
          <w:szCs w:val="22"/>
          <w:lang w:eastAsia="en-GB"/>
          <w14:ligatures w14:val="none"/>
        </w:rPr>
        <w:t>‘</w:t>
      </w:r>
      <w:r w:rsidR="00BF7EB8" w:rsidRPr="00C75C44">
        <w:rPr>
          <w:rFonts w:ascii="Times New Roman" w:eastAsia="Times New Roman" w:hAnsi="Times New Roman" w:cs="Times New Roman"/>
          <w:i/>
          <w:iCs/>
          <w:color w:val="000000" w:themeColor="text1"/>
          <w:kern w:val="0"/>
          <w:sz w:val="22"/>
          <w:szCs w:val="22"/>
          <w:lang w:eastAsia="en-GB"/>
          <w14:ligatures w14:val="none"/>
        </w:rPr>
        <w:t>sensus fidei fidelium</w:t>
      </w:r>
      <w:r w:rsidR="00BF7EB8" w:rsidRPr="00C75C44">
        <w:rPr>
          <w:rFonts w:ascii="Times New Roman" w:eastAsia="Times New Roman" w:hAnsi="Times New Roman" w:cs="Times New Roman"/>
          <w:color w:val="000000" w:themeColor="text1"/>
          <w:kern w:val="0"/>
          <w:sz w:val="22"/>
          <w:szCs w:val="22"/>
          <w:lang w:eastAsia="en-GB"/>
          <w14:ligatures w14:val="none"/>
        </w:rPr>
        <w:t>’</w:t>
      </w:r>
      <w:r>
        <w:rPr>
          <w:rFonts w:ascii="Times New Roman" w:eastAsia="Times New Roman" w:hAnsi="Times New Roman" w:cs="Times New Roman"/>
          <w:color w:val="000000" w:themeColor="text1"/>
          <w:kern w:val="0"/>
          <w:sz w:val="22"/>
          <w:szCs w:val="22"/>
          <w:lang w:eastAsia="en-GB"/>
          <w14:ligatures w14:val="none"/>
        </w:rPr>
        <w:t>.</w:t>
      </w:r>
    </w:p>
    <w:p w14:paraId="0BC9BA9B" w14:textId="77777777" w:rsidR="0074443A" w:rsidRDefault="0074443A"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p>
    <w:p w14:paraId="349A6688" w14:textId="6291BB42" w:rsidR="00EF67A6" w:rsidRPr="009772C7" w:rsidRDefault="00427285"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 xml:space="preserve">ACTIONS: </w:t>
      </w:r>
      <w:r w:rsidR="00EF67A6" w:rsidRPr="009772C7">
        <w:rPr>
          <w:rFonts w:ascii="Times New Roman" w:eastAsia="Times New Roman" w:hAnsi="Times New Roman" w:cs="Times New Roman"/>
          <w:b/>
          <w:bCs/>
          <w:color w:val="000000" w:themeColor="text1"/>
          <w:kern w:val="0"/>
          <w:sz w:val="22"/>
          <w:szCs w:val="22"/>
          <w:lang w:eastAsia="en-GB"/>
          <w14:ligatures w14:val="none"/>
        </w:rPr>
        <w:t>T</w:t>
      </w:r>
      <w:r w:rsidR="00265998" w:rsidRPr="009772C7">
        <w:rPr>
          <w:rFonts w:ascii="Times New Roman" w:eastAsia="Times New Roman" w:hAnsi="Times New Roman" w:cs="Times New Roman"/>
          <w:b/>
          <w:bCs/>
          <w:color w:val="000000" w:themeColor="text1"/>
          <w:kern w:val="0"/>
          <w:sz w:val="22"/>
          <w:szCs w:val="22"/>
          <w:lang w:eastAsia="en-GB"/>
          <w14:ligatures w14:val="none"/>
        </w:rPr>
        <w:t>hat t</w:t>
      </w:r>
      <w:r w:rsidR="00EF67A6" w:rsidRPr="009772C7">
        <w:rPr>
          <w:rFonts w:ascii="Times New Roman" w:eastAsia="Times New Roman" w:hAnsi="Times New Roman" w:cs="Times New Roman"/>
          <w:b/>
          <w:bCs/>
          <w:color w:val="000000" w:themeColor="text1"/>
          <w:kern w:val="0"/>
          <w:sz w:val="22"/>
          <w:szCs w:val="22"/>
          <w:lang w:eastAsia="en-GB"/>
          <w14:ligatures w14:val="none"/>
        </w:rPr>
        <w:t>he 2</w:t>
      </w:r>
      <w:r w:rsidR="00EF67A6" w:rsidRPr="009772C7">
        <w:rPr>
          <w:rFonts w:ascii="Times New Roman" w:eastAsia="Times New Roman" w:hAnsi="Times New Roman" w:cs="Times New Roman"/>
          <w:b/>
          <w:bCs/>
          <w:color w:val="000000" w:themeColor="text1"/>
          <w:kern w:val="0"/>
          <w:sz w:val="22"/>
          <w:szCs w:val="22"/>
          <w:vertAlign w:val="superscript"/>
          <w:lang w:eastAsia="en-GB"/>
          <w14:ligatures w14:val="none"/>
        </w:rPr>
        <w:t>nd</w:t>
      </w:r>
      <w:r w:rsidR="00EF67A6" w:rsidRPr="009772C7">
        <w:rPr>
          <w:rFonts w:ascii="Times New Roman" w:eastAsia="Times New Roman" w:hAnsi="Times New Roman" w:cs="Times New Roman"/>
          <w:b/>
          <w:bCs/>
          <w:color w:val="000000" w:themeColor="text1"/>
          <w:kern w:val="0"/>
          <w:sz w:val="22"/>
          <w:szCs w:val="22"/>
          <w:lang w:eastAsia="en-GB"/>
          <w14:ligatures w14:val="none"/>
        </w:rPr>
        <w:t xml:space="preserve"> Assembly propose to Pope Francis:</w:t>
      </w:r>
    </w:p>
    <w:p w14:paraId="29E7A240" w14:textId="5CC69ACE" w:rsidR="007932ED" w:rsidRPr="00C75C44" w:rsidRDefault="00EB0FEE"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854E5" w:rsidRPr="00C75C44">
        <w:rPr>
          <w:rFonts w:ascii="Times New Roman" w:eastAsia="Times New Roman" w:hAnsi="Times New Roman" w:cs="Times New Roman"/>
          <w:color w:val="000000" w:themeColor="text1"/>
          <w:kern w:val="0"/>
          <w:sz w:val="22"/>
          <w:szCs w:val="22"/>
          <w:lang w:eastAsia="en-GB"/>
          <w14:ligatures w14:val="none"/>
        </w:rPr>
        <w:t>A</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dopting synodality as </w:t>
      </w:r>
      <w:r w:rsidR="007475D4" w:rsidRPr="00C75C44">
        <w:rPr>
          <w:rFonts w:ascii="Times New Roman" w:eastAsia="Times New Roman" w:hAnsi="Times New Roman" w:cs="Times New Roman"/>
          <w:color w:val="000000" w:themeColor="text1"/>
          <w:kern w:val="0"/>
          <w:sz w:val="22"/>
          <w:szCs w:val="22"/>
          <w:lang w:eastAsia="en-GB"/>
          <w14:ligatures w14:val="none"/>
        </w:rPr>
        <w:t xml:space="preserve">a core element in </w:t>
      </w:r>
      <w:r w:rsidR="00EF67A6" w:rsidRPr="00C75C44">
        <w:rPr>
          <w:rFonts w:ascii="Times New Roman" w:eastAsia="Times New Roman" w:hAnsi="Times New Roman" w:cs="Times New Roman"/>
          <w:color w:val="000000" w:themeColor="text1"/>
          <w:kern w:val="0"/>
          <w:sz w:val="22"/>
          <w:szCs w:val="22"/>
          <w:lang w:eastAsia="en-GB"/>
          <w14:ligatures w14:val="none"/>
        </w:rPr>
        <w:t>all structures, practice and culture</w:t>
      </w:r>
    </w:p>
    <w:p w14:paraId="661198A9" w14:textId="424359CB" w:rsidR="00D854E5" w:rsidRDefault="00EB0FEE"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7932ED" w:rsidRPr="00C75C44">
        <w:rPr>
          <w:rFonts w:ascii="Times New Roman" w:eastAsia="Times New Roman" w:hAnsi="Times New Roman" w:cs="Times New Roman"/>
          <w:color w:val="000000" w:themeColor="text1"/>
          <w:kern w:val="0"/>
          <w:sz w:val="22"/>
          <w:szCs w:val="22"/>
          <w:lang w:eastAsia="en-GB"/>
          <w14:ligatures w14:val="none"/>
        </w:rPr>
        <w:t>S</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trong accountability, transparency and inclusion </w:t>
      </w:r>
      <w:r w:rsidR="007475D4" w:rsidRPr="00C75C44">
        <w:rPr>
          <w:rFonts w:ascii="Times New Roman" w:eastAsia="Times New Roman" w:hAnsi="Times New Roman" w:cs="Times New Roman"/>
          <w:color w:val="000000" w:themeColor="text1"/>
          <w:kern w:val="0"/>
          <w:sz w:val="22"/>
          <w:szCs w:val="22"/>
          <w:lang w:eastAsia="en-GB"/>
          <w14:ligatures w14:val="none"/>
        </w:rPr>
        <w:t>while recogni</w:t>
      </w:r>
      <w:r w:rsidR="00916A07">
        <w:rPr>
          <w:rFonts w:ascii="Times New Roman" w:eastAsia="Times New Roman" w:hAnsi="Times New Roman" w:cs="Times New Roman"/>
          <w:color w:val="000000" w:themeColor="text1"/>
          <w:kern w:val="0"/>
          <w:sz w:val="22"/>
          <w:szCs w:val="22"/>
          <w:lang w:eastAsia="en-GB"/>
          <w14:ligatures w14:val="none"/>
        </w:rPr>
        <w:t>z</w:t>
      </w:r>
      <w:r w:rsidR="007475D4" w:rsidRPr="00C75C44">
        <w:rPr>
          <w:rFonts w:ascii="Times New Roman" w:eastAsia="Times New Roman" w:hAnsi="Times New Roman" w:cs="Times New Roman"/>
          <w:color w:val="000000" w:themeColor="text1"/>
          <w:kern w:val="0"/>
          <w:sz w:val="22"/>
          <w:szCs w:val="22"/>
          <w:lang w:eastAsia="en-GB"/>
          <w14:ligatures w14:val="none"/>
        </w:rPr>
        <w:t xml:space="preserve">ing </w:t>
      </w:r>
      <w:r w:rsidR="00F47BF9" w:rsidRPr="00C75C44">
        <w:rPr>
          <w:rFonts w:ascii="Times New Roman" w:eastAsia="Times New Roman" w:hAnsi="Times New Roman" w:cs="Times New Roman"/>
          <w:color w:val="000000" w:themeColor="text1"/>
          <w:kern w:val="0"/>
          <w:sz w:val="22"/>
          <w:szCs w:val="22"/>
          <w:lang w:eastAsia="en-GB"/>
          <w14:ligatures w14:val="none"/>
        </w:rPr>
        <w:t>subsidiarity</w:t>
      </w:r>
    </w:p>
    <w:p w14:paraId="07BA93BF" w14:textId="39E3D6FD" w:rsidR="00B606B6" w:rsidRPr="00C75C44" w:rsidRDefault="00B606B6"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Continue to address sexual abuse issues even in the </w:t>
      </w:r>
      <w:r w:rsidR="00D9189A">
        <w:rPr>
          <w:rFonts w:ascii="Times New Roman" w:eastAsia="Times New Roman" w:hAnsi="Times New Roman" w:cs="Times New Roman"/>
          <w:color w:val="000000" w:themeColor="text1"/>
          <w:kern w:val="0"/>
          <w:sz w:val="22"/>
          <w:szCs w:val="22"/>
          <w:lang w:eastAsia="en-GB"/>
          <w14:ligatures w14:val="none"/>
        </w:rPr>
        <w:t>midst of</w:t>
      </w:r>
      <w:r w:rsidR="00DB604E">
        <w:rPr>
          <w:rFonts w:ascii="Times New Roman" w:eastAsia="Times New Roman" w:hAnsi="Times New Roman" w:cs="Times New Roman"/>
          <w:color w:val="000000" w:themeColor="text1"/>
          <w:kern w:val="0"/>
          <w:sz w:val="22"/>
          <w:szCs w:val="22"/>
          <w:lang w:eastAsia="en-GB"/>
          <w14:ligatures w14:val="none"/>
        </w:rPr>
        <w:t xml:space="preserve"> financial</w:t>
      </w:r>
      <w:r w:rsidR="00D9189A">
        <w:rPr>
          <w:rFonts w:ascii="Times New Roman" w:eastAsia="Times New Roman" w:hAnsi="Times New Roman" w:cs="Times New Roman"/>
          <w:color w:val="000000" w:themeColor="text1"/>
          <w:kern w:val="0"/>
          <w:sz w:val="22"/>
          <w:szCs w:val="22"/>
          <w:lang w:eastAsia="en-GB"/>
          <w14:ligatures w14:val="none"/>
        </w:rPr>
        <w:t xml:space="preserve"> </w:t>
      </w:r>
      <w:proofErr w:type="gramStart"/>
      <w:r w:rsidR="00D9189A">
        <w:rPr>
          <w:rFonts w:ascii="Times New Roman" w:eastAsia="Times New Roman" w:hAnsi="Times New Roman" w:cs="Times New Roman"/>
          <w:color w:val="000000" w:themeColor="text1"/>
          <w:kern w:val="0"/>
          <w:sz w:val="22"/>
          <w:szCs w:val="22"/>
          <w:lang w:eastAsia="en-GB"/>
          <w14:ligatures w14:val="none"/>
        </w:rPr>
        <w:t>bankruptcy</w:t>
      </w:r>
      <w:proofErr w:type="gramEnd"/>
    </w:p>
    <w:p w14:paraId="19F2E1C8" w14:textId="50CE34CA" w:rsidR="005C032D" w:rsidRPr="00C75C44" w:rsidRDefault="00EB0FEE"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20544D" w:rsidRPr="00C75C44">
        <w:rPr>
          <w:rFonts w:ascii="Times New Roman" w:eastAsia="Times New Roman" w:hAnsi="Times New Roman" w:cs="Times New Roman"/>
          <w:color w:val="000000" w:themeColor="text1"/>
          <w:kern w:val="0"/>
          <w:sz w:val="22"/>
          <w:szCs w:val="22"/>
          <w:lang w:eastAsia="en-GB"/>
          <w14:ligatures w14:val="none"/>
        </w:rPr>
        <w:t>Involve the faithful in the selection of b</w:t>
      </w:r>
      <w:r w:rsidR="005C032D" w:rsidRPr="00C75C44">
        <w:rPr>
          <w:rFonts w:ascii="Times New Roman" w:eastAsia="Times New Roman" w:hAnsi="Times New Roman" w:cs="Times New Roman"/>
          <w:color w:val="000000" w:themeColor="text1"/>
          <w:kern w:val="0"/>
          <w:sz w:val="22"/>
          <w:szCs w:val="22"/>
          <w:lang w:eastAsia="en-GB"/>
          <w14:ligatures w14:val="none"/>
        </w:rPr>
        <w:t>ishop</w:t>
      </w:r>
      <w:r w:rsidR="0020544D" w:rsidRPr="00C75C44">
        <w:rPr>
          <w:rFonts w:ascii="Times New Roman" w:eastAsia="Times New Roman" w:hAnsi="Times New Roman" w:cs="Times New Roman"/>
          <w:color w:val="000000" w:themeColor="text1"/>
          <w:kern w:val="0"/>
          <w:sz w:val="22"/>
          <w:szCs w:val="22"/>
          <w:lang w:eastAsia="en-GB"/>
          <w14:ligatures w14:val="none"/>
        </w:rPr>
        <w:t>s</w:t>
      </w:r>
      <w:r w:rsidR="005C032D" w:rsidRPr="00C75C44">
        <w:rPr>
          <w:rFonts w:ascii="Times New Roman" w:eastAsia="Times New Roman" w:hAnsi="Times New Roman" w:cs="Times New Roman"/>
          <w:color w:val="000000" w:themeColor="text1"/>
          <w:kern w:val="0"/>
          <w:sz w:val="22"/>
          <w:szCs w:val="22"/>
          <w:lang w:eastAsia="en-GB"/>
          <w14:ligatures w14:val="none"/>
        </w:rPr>
        <w:t xml:space="preserve"> </w:t>
      </w:r>
      <w:r w:rsidR="00647A4C" w:rsidRPr="00C75C44">
        <w:rPr>
          <w:rFonts w:ascii="Times New Roman" w:eastAsia="Times New Roman" w:hAnsi="Times New Roman" w:cs="Times New Roman"/>
          <w:color w:val="000000" w:themeColor="text1"/>
          <w:kern w:val="0"/>
          <w:sz w:val="22"/>
          <w:szCs w:val="22"/>
          <w:lang w:eastAsia="en-GB"/>
          <w14:ligatures w14:val="none"/>
        </w:rPr>
        <w:t>and parish priest</w:t>
      </w:r>
      <w:r w:rsidR="0020544D" w:rsidRPr="00C75C44">
        <w:rPr>
          <w:rFonts w:ascii="Times New Roman" w:eastAsia="Times New Roman" w:hAnsi="Times New Roman" w:cs="Times New Roman"/>
          <w:color w:val="000000" w:themeColor="text1"/>
          <w:kern w:val="0"/>
          <w:sz w:val="22"/>
          <w:szCs w:val="22"/>
          <w:lang w:eastAsia="en-GB"/>
          <w14:ligatures w14:val="none"/>
        </w:rPr>
        <w:t>s/pastors</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1ADF6908" w14:textId="40528276" w:rsidR="0020544D" w:rsidRPr="00C75C44" w:rsidRDefault="00EB0FEE"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20544D" w:rsidRPr="00C75C44">
        <w:rPr>
          <w:rFonts w:ascii="Times New Roman" w:eastAsia="Times New Roman" w:hAnsi="Times New Roman" w:cs="Times New Roman"/>
          <w:color w:val="000000" w:themeColor="text1"/>
          <w:kern w:val="0"/>
          <w:sz w:val="22"/>
          <w:szCs w:val="22"/>
          <w:lang w:eastAsia="en-GB"/>
          <w14:ligatures w14:val="none"/>
        </w:rPr>
        <w:t xml:space="preserve">Involve the faithful in the </w:t>
      </w:r>
      <w:r w:rsidR="00C902C2">
        <w:rPr>
          <w:rFonts w:ascii="Times New Roman" w:eastAsia="Times New Roman" w:hAnsi="Times New Roman" w:cs="Times New Roman"/>
          <w:color w:val="000000" w:themeColor="text1"/>
          <w:kern w:val="0"/>
          <w:sz w:val="22"/>
          <w:szCs w:val="22"/>
          <w:lang w:eastAsia="en-GB"/>
          <w14:ligatures w14:val="none"/>
        </w:rPr>
        <w:t>evaluation</w:t>
      </w:r>
      <w:r w:rsidR="0020544D" w:rsidRPr="00C75C44">
        <w:rPr>
          <w:rFonts w:ascii="Times New Roman" w:eastAsia="Times New Roman" w:hAnsi="Times New Roman" w:cs="Times New Roman"/>
          <w:color w:val="000000" w:themeColor="text1"/>
          <w:kern w:val="0"/>
          <w:sz w:val="22"/>
          <w:szCs w:val="22"/>
          <w:lang w:eastAsia="en-GB"/>
          <w14:ligatures w14:val="none"/>
        </w:rPr>
        <w:t xml:space="preserve"> of b</w:t>
      </w:r>
      <w:r w:rsidR="00D854E5" w:rsidRPr="00C75C44">
        <w:rPr>
          <w:rFonts w:ascii="Times New Roman" w:eastAsia="Times New Roman" w:hAnsi="Times New Roman" w:cs="Times New Roman"/>
          <w:color w:val="000000" w:themeColor="text1"/>
          <w:kern w:val="0"/>
          <w:sz w:val="22"/>
          <w:szCs w:val="22"/>
          <w:lang w:eastAsia="en-GB"/>
          <w14:ligatures w14:val="none"/>
        </w:rPr>
        <w:t>i</w:t>
      </w:r>
      <w:r w:rsidR="005C032D" w:rsidRPr="00C75C44">
        <w:rPr>
          <w:rFonts w:ascii="Times New Roman" w:eastAsia="Times New Roman" w:hAnsi="Times New Roman" w:cs="Times New Roman"/>
          <w:color w:val="000000" w:themeColor="text1"/>
          <w:kern w:val="0"/>
          <w:sz w:val="22"/>
          <w:szCs w:val="22"/>
          <w:lang w:eastAsia="en-GB"/>
          <w14:ligatures w14:val="none"/>
        </w:rPr>
        <w:t>shop</w:t>
      </w:r>
      <w:r w:rsidR="0020544D" w:rsidRPr="00C75C44">
        <w:rPr>
          <w:rFonts w:ascii="Times New Roman" w:eastAsia="Times New Roman" w:hAnsi="Times New Roman" w:cs="Times New Roman"/>
          <w:color w:val="000000" w:themeColor="text1"/>
          <w:kern w:val="0"/>
          <w:sz w:val="22"/>
          <w:szCs w:val="22"/>
          <w:lang w:eastAsia="en-GB"/>
          <w14:ligatures w14:val="none"/>
        </w:rPr>
        <w:t>s</w:t>
      </w:r>
      <w:r w:rsidR="005C032D" w:rsidRPr="00C75C44">
        <w:rPr>
          <w:rFonts w:ascii="Times New Roman" w:eastAsia="Times New Roman" w:hAnsi="Times New Roman" w:cs="Times New Roman"/>
          <w:color w:val="000000" w:themeColor="text1"/>
          <w:kern w:val="0"/>
          <w:sz w:val="22"/>
          <w:szCs w:val="22"/>
          <w:lang w:eastAsia="en-GB"/>
          <w14:ligatures w14:val="none"/>
        </w:rPr>
        <w:t xml:space="preserve"> </w:t>
      </w:r>
      <w:r w:rsidR="00231D29" w:rsidRPr="00C75C44">
        <w:rPr>
          <w:rFonts w:ascii="Times New Roman" w:eastAsia="Times New Roman" w:hAnsi="Times New Roman" w:cs="Times New Roman"/>
          <w:color w:val="000000" w:themeColor="text1"/>
          <w:kern w:val="0"/>
          <w:sz w:val="22"/>
          <w:szCs w:val="22"/>
          <w:lang w:eastAsia="en-GB"/>
          <w14:ligatures w14:val="none"/>
        </w:rPr>
        <w:t xml:space="preserve">every 3 years </w:t>
      </w:r>
    </w:p>
    <w:p w14:paraId="03C5560E" w14:textId="5325F5E1" w:rsidR="00647A4C" w:rsidRPr="00C75C44" w:rsidRDefault="00EB0FEE" w:rsidP="001A13DB">
      <w:pPr>
        <w:pStyle w:val="ListParagraph"/>
        <w:numPr>
          <w:ilvl w:val="0"/>
          <w:numId w:val="5"/>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20544D" w:rsidRPr="00C75C44">
        <w:rPr>
          <w:rFonts w:ascii="Times New Roman" w:eastAsia="Times New Roman" w:hAnsi="Times New Roman" w:cs="Times New Roman"/>
          <w:color w:val="000000" w:themeColor="text1"/>
          <w:kern w:val="0"/>
          <w:sz w:val="22"/>
          <w:szCs w:val="22"/>
          <w:lang w:eastAsia="en-GB"/>
          <w14:ligatures w14:val="none"/>
        </w:rPr>
        <w:t xml:space="preserve">Involve the faithful in the </w:t>
      </w:r>
      <w:r w:rsidR="00C902C2">
        <w:rPr>
          <w:rFonts w:ascii="Times New Roman" w:eastAsia="Times New Roman" w:hAnsi="Times New Roman" w:cs="Times New Roman"/>
          <w:color w:val="000000" w:themeColor="text1"/>
          <w:kern w:val="0"/>
          <w:sz w:val="22"/>
          <w:szCs w:val="22"/>
          <w:lang w:eastAsia="en-GB"/>
          <w14:ligatures w14:val="none"/>
        </w:rPr>
        <w:t xml:space="preserve">evaluation </w:t>
      </w:r>
      <w:r w:rsidR="0020544D" w:rsidRPr="00C75C44">
        <w:rPr>
          <w:rFonts w:ascii="Times New Roman" w:eastAsia="Times New Roman" w:hAnsi="Times New Roman" w:cs="Times New Roman"/>
          <w:color w:val="000000" w:themeColor="text1"/>
          <w:kern w:val="0"/>
          <w:sz w:val="22"/>
          <w:szCs w:val="22"/>
          <w:lang w:eastAsia="en-GB"/>
          <w14:ligatures w14:val="none"/>
        </w:rPr>
        <w:t xml:space="preserve">of </w:t>
      </w:r>
      <w:r w:rsidR="0050128C">
        <w:rPr>
          <w:rFonts w:ascii="Times New Roman" w:eastAsia="Times New Roman" w:hAnsi="Times New Roman" w:cs="Times New Roman"/>
          <w:color w:val="000000" w:themeColor="text1"/>
          <w:kern w:val="0"/>
          <w:sz w:val="22"/>
          <w:szCs w:val="22"/>
          <w:lang w:eastAsia="en-GB"/>
          <w14:ligatures w14:val="none"/>
        </w:rPr>
        <w:t xml:space="preserve">parish </w:t>
      </w:r>
      <w:r w:rsidR="0020544D" w:rsidRPr="00C75C44">
        <w:rPr>
          <w:rFonts w:ascii="Times New Roman" w:eastAsia="Times New Roman" w:hAnsi="Times New Roman" w:cs="Times New Roman"/>
          <w:color w:val="000000" w:themeColor="text1"/>
          <w:kern w:val="0"/>
          <w:sz w:val="22"/>
          <w:szCs w:val="22"/>
          <w:lang w:eastAsia="en-GB"/>
          <w14:ligatures w14:val="none"/>
        </w:rPr>
        <w:t>c</w:t>
      </w:r>
      <w:r w:rsidR="007748C6" w:rsidRPr="00C75C44">
        <w:rPr>
          <w:rFonts w:ascii="Times New Roman" w:eastAsia="Times New Roman" w:hAnsi="Times New Roman" w:cs="Times New Roman"/>
          <w:color w:val="000000" w:themeColor="text1"/>
          <w:kern w:val="0"/>
          <w:sz w:val="22"/>
          <w:szCs w:val="22"/>
          <w:lang w:eastAsia="en-GB"/>
          <w14:ligatures w14:val="none"/>
        </w:rPr>
        <w:t xml:space="preserve">lergy </w:t>
      </w:r>
      <w:r w:rsidR="00F47BF9" w:rsidRPr="00C75C44">
        <w:rPr>
          <w:rFonts w:ascii="Times New Roman" w:eastAsia="Times New Roman" w:hAnsi="Times New Roman" w:cs="Times New Roman"/>
          <w:color w:val="000000" w:themeColor="text1"/>
          <w:kern w:val="0"/>
          <w:sz w:val="22"/>
          <w:szCs w:val="22"/>
          <w:lang w:eastAsia="en-GB"/>
          <w14:ligatures w14:val="none"/>
        </w:rPr>
        <w:t xml:space="preserve">every 2 years </w:t>
      </w:r>
      <w:r w:rsidR="00F47BF9" w:rsidRPr="00C75C44" w:rsidDel="00F47BF9">
        <w:rPr>
          <w:rFonts w:ascii="Times New Roman" w:eastAsia="Times New Roman" w:hAnsi="Times New Roman" w:cs="Times New Roman"/>
          <w:color w:val="000000" w:themeColor="text1"/>
          <w:kern w:val="0"/>
          <w:sz w:val="22"/>
          <w:szCs w:val="22"/>
          <w:lang w:eastAsia="en-GB"/>
          <w14:ligatures w14:val="none"/>
        </w:rPr>
        <w:t xml:space="preserve"> </w:t>
      </w:r>
    </w:p>
    <w:p w14:paraId="27B0A9E7" w14:textId="2E2B3A30" w:rsidR="00EF67A6" w:rsidRPr="00C75C44" w:rsidRDefault="00EF67A6" w:rsidP="00B95ACE">
      <w:pPr>
        <w:rPr>
          <w:rFonts w:ascii="Times New Roman" w:eastAsia="Times New Roman" w:hAnsi="Times New Roman" w:cs="Times New Roman"/>
          <w:b/>
          <w:bCs/>
          <w:color w:val="000000" w:themeColor="text1"/>
          <w:kern w:val="0"/>
          <w:sz w:val="22"/>
          <w:szCs w:val="22"/>
          <w:lang w:eastAsia="en-GB"/>
          <w14:ligatures w14:val="none"/>
        </w:rPr>
      </w:pPr>
    </w:p>
    <w:p w14:paraId="727620D6" w14:textId="6758B017" w:rsidR="004311B5" w:rsidRPr="00C75C44" w:rsidRDefault="007D622D" w:rsidP="001A13DB">
      <w:pPr>
        <w:pStyle w:val="ListParagraph"/>
        <w:ind w:left="142" w:hanging="426"/>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 xml:space="preserve">2. </w:t>
      </w:r>
      <w:r w:rsidRPr="00C75C44">
        <w:rPr>
          <w:rFonts w:ascii="Times New Roman" w:eastAsia="Times New Roman" w:hAnsi="Times New Roman" w:cs="Times New Roman"/>
          <w:b/>
          <w:bCs/>
          <w:color w:val="000000" w:themeColor="text1"/>
          <w:kern w:val="0"/>
          <w:sz w:val="22"/>
          <w:szCs w:val="22"/>
          <w:lang w:eastAsia="en-GB"/>
          <w14:ligatures w14:val="none"/>
        </w:rPr>
        <w:tab/>
      </w:r>
      <w:r w:rsidR="00873010" w:rsidRPr="00C75C44">
        <w:rPr>
          <w:rFonts w:ascii="Times New Roman" w:eastAsia="Times New Roman" w:hAnsi="Times New Roman" w:cs="Times New Roman"/>
          <w:b/>
          <w:bCs/>
          <w:color w:val="000000" w:themeColor="text1"/>
          <w:kern w:val="0"/>
          <w:sz w:val="22"/>
          <w:szCs w:val="22"/>
          <w:u w:val="single"/>
          <w:lang w:eastAsia="en-GB"/>
          <w14:ligatures w14:val="none"/>
        </w:rPr>
        <w:t>Equality</w:t>
      </w:r>
      <w:r w:rsidR="00873010" w:rsidRPr="00C75C44">
        <w:rPr>
          <w:rFonts w:ascii="Times New Roman" w:eastAsia="Times New Roman" w:hAnsi="Times New Roman" w:cs="Times New Roman"/>
          <w:b/>
          <w:bCs/>
          <w:color w:val="000000" w:themeColor="text1"/>
          <w:kern w:val="0"/>
          <w:sz w:val="22"/>
          <w:szCs w:val="22"/>
          <w:lang w:eastAsia="en-GB"/>
          <w14:ligatures w14:val="none"/>
        </w:rPr>
        <w:t xml:space="preserve"> of </w:t>
      </w:r>
      <w:r w:rsidR="00D854E5" w:rsidRPr="00C75C44">
        <w:rPr>
          <w:rFonts w:ascii="Times New Roman" w:eastAsia="Times New Roman" w:hAnsi="Times New Roman" w:cs="Times New Roman"/>
          <w:b/>
          <w:bCs/>
          <w:color w:val="000000" w:themeColor="text1"/>
          <w:kern w:val="0"/>
          <w:sz w:val="22"/>
          <w:szCs w:val="22"/>
          <w:lang w:eastAsia="en-GB"/>
          <w14:ligatures w14:val="none"/>
        </w:rPr>
        <w:t xml:space="preserve">all, ensuring </w:t>
      </w:r>
      <w:r w:rsidR="00C75C44">
        <w:rPr>
          <w:rFonts w:ascii="Times New Roman" w:eastAsia="Times New Roman" w:hAnsi="Times New Roman" w:cs="Times New Roman"/>
          <w:b/>
          <w:bCs/>
          <w:color w:val="000000" w:themeColor="text1"/>
          <w:kern w:val="0"/>
          <w:sz w:val="22"/>
          <w:szCs w:val="22"/>
          <w:lang w:eastAsia="en-GB"/>
          <w14:ligatures w14:val="none"/>
        </w:rPr>
        <w:t>gender diversity in</w:t>
      </w:r>
      <w:r w:rsidR="00E629BD" w:rsidRPr="00C75C44">
        <w:rPr>
          <w:rFonts w:ascii="Times New Roman" w:eastAsia="Times New Roman" w:hAnsi="Times New Roman" w:cs="Times New Roman"/>
          <w:b/>
          <w:bCs/>
          <w:color w:val="000000" w:themeColor="text1"/>
          <w:kern w:val="0"/>
          <w:sz w:val="22"/>
          <w:szCs w:val="22"/>
          <w:lang w:eastAsia="en-GB"/>
          <w14:ligatures w14:val="none"/>
        </w:rPr>
        <w:t xml:space="preserve"> governance and ministry</w:t>
      </w:r>
      <w:r w:rsidR="00D80D0A">
        <w:rPr>
          <w:rFonts w:ascii="Times New Roman" w:eastAsia="Times New Roman" w:hAnsi="Times New Roman" w:cs="Times New Roman"/>
          <w:b/>
          <w:bCs/>
          <w:color w:val="000000" w:themeColor="text1"/>
          <w:kern w:val="0"/>
          <w:sz w:val="22"/>
          <w:szCs w:val="22"/>
          <w:lang w:eastAsia="en-GB"/>
          <w14:ligatures w14:val="none"/>
        </w:rPr>
        <w:t xml:space="preserve"> - </w:t>
      </w:r>
      <w:r w:rsidR="00F42F8B" w:rsidRPr="00C75C44">
        <w:rPr>
          <w:rFonts w:ascii="Times New Roman" w:eastAsia="Times New Roman" w:hAnsi="Times New Roman" w:cs="Times New Roman"/>
          <w:b/>
          <w:bCs/>
          <w:color w:val="000000" w:themeColor="text1"/>
          <w:kern w:val="0"/>
          <w:sz w:val="22"/>
          <w:szCs w:val="22"/>
          <w:lang w:eastAsia="en-GB"/>
          <w14:ligatures w14:val="none"/>
        </w:rPr>
        <w:t>rejecting male clerical autocracy</w:t>
      </w:r>
      <w:r w:rsidR="00D854E5" w:rsidRPr="00C75C44">
        <w:rPr>
          <w:rFonts w:ascii="Times New Roman" w:eastAsia="Times New Roman" w:hAnsi="Times New Roman" w:cs="Times New Roman"/>
          <w:b/>
          <w:bCs/>
          <w:color w:val="000000" w:themeColor="text1"/>
          <w:kern w:val="0"/>
          <w:sz w:val="22"/>
          <w:szCs w:val="22"/>
          <w:lang w:eastAsia="en-GB"/>
          <w14:ligatures w14:val="none"/>
        </w:rPr>
        <w:t xml:space="preserve"> as the Church’s model of governance</w:t>
      </w:r>
    </w:p>
    <w:p w14:paraId="22B471F5" w14:textId="4A08B61B" w:rsidR="00D854E5" w:rsidRPr="00C75C44" w:rsidRDefault="00427285"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ISSUES:</w:t>
      </w:r>
    </w:p>
    <w:p w14:paraId="26A02B6B" w14:textId="0B531704" w:rsidR="00D854E5" w:rsidRPr="00C75C44"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Male clerical autocracy is the </w:t>
      </w:r>
      <w:r w:rsidR="00D854E5" w:rsidRPr="00C75C44">
        <w:rPr>
          <w:rFonts w:ascii="Times New Roman" w:eastAsia="Times New Roman" w:hAnsi="Times New Roman" w:cs="Times New Roman"/>
          <w:color w:val="000000" w:themeColor="text1"/>
          <w:kern w:val="0"/>
          <w:sz w:val="22"/>
          <w:szCs w:val="22"/>
          <w:lang w:eastAsia="en-GB"/>
          <w14:ligatures w14:val="none"/>
        </w:rPr>
        <w:t>traditional model of</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governance of the Church, </w:t>
      </w:r>
      <w:r w:rsidR="00D854E5" w:rsidRPr="00C75C44">
        <w:rPr>
          <w:rFonts w:ascii="Times New Roman" w:eastAsia="Times New Roman" w:hAnsi="Times New Roman" w:cs="Times New Roman"/>
          <w:color w:val="000000" w:themeColor="text1"/>
          <w:kern w:val="0"/>
          <w:sz w:val="22"/>
          <w:szCs w:val="22"/>
          <w:lang w:eastAsia="en-GB"/>
          <w14:ligatures w14:val="none"/>
        </w:rPr>
        <w:t>with inadequate</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w:t>
      </w:r>
      <w:r w:rsidR="00647A4C" w:rsidRPr="00C75C44">
        <w:rPr>
          <w:rFonts w:ascii="Times New Roman" w:eastAsia="Times New Roman" w:hAnsi="Times New Roman" w:cs="Times New Roman"/>
          <w:color w:val="000000" w:themeColor="text1"/>
          <w:kern w:val="0"/>
          <w:sz w:val="22"/>
          <w:szCs w:val="22"/>
          <w:lang w:eastAsia="en-GB"/>
          <w14:ligatures w14:val="none"/>
        </w:rPr>
        <w:t>accountability</w:t>
      </w:r>
      <w:r w:rsidR="0050128C">
        <w:rPr>
          <w:rFonts w:ascii="Times New Roman" w:eastAsia="Times New Roman" w:hAnsi="Times New Roman" w:cs="Times New Roman"/>
          <w:color w:val="000000" w:themeColor="text1"/>
          <w:kern w:val="0"/>
          <w:sz w:val="22"/>
          <w:szCs w:val="22"/>
          <w:lang w:eastAsia="en-GB"/>
          <w14:ligatures w14:val="none"/>
        </w:rPr>
        <w:t>,</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transparency</w:t>
      </w:r>
      <w:r w:rsidR="0050128C">
        <w:rPr>
          <w:rFonts w:ascii="Times New Roman" w:eastAsia="Times New Roman" w:hAnsi="Times New Roman" w:cs="Times New Roman"/>
          <w:color w:val="000000" w:themeColor="text1"/>
          <w:kern w:val="0"/>
          <w:sz w:val="22"/>
          <w:szCs w:val="22"/>
          <w:lang w:eastAsia="en-GB"/>
          <w14:ligatures w14:val="none"/>
        </w:rPr>
        <w:t xml:space="preserve"> or synodal </w:t>
      </w:r>
      <w:r w:rsidR="0050128C" w:rsidRPr="00C75C44">
        <w:rPr>
          <w:rFonts w:ascii="Times New Roman" w:eastAsia="Times New Roman" w:hAnsi="Times New Roman" w:cs="Times New Roman"/>
          <w:color w:val="000000" w:themeColor="text1"/>
          <w:kern w:val="0"/>
          <w:sz w:val="22"/>
          <w:szCs w:val="22"/>
          <w:lang w:eastAsia="en-GB"/>
          <w14:ligatures w14:val="none"/>
        </w:rPr>
        <w:t>inclusion</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w:t>
      </w:r>
      <w:r w:rsidR="00D764B3" w:rsidRPr="00C75C44">
        <w:rPr>
          <w:rFonts w:ascii="Times New Roman" w:eastAsia="Times New Roman" w:hAnsi="Times New Roman" w:cs="Times New Roman"/>
          <w:color w:val="000000" w:themeColor="text1"/>
          <w:kern w:val="0"/>
          <w:sz w:val="22"/>
          <w:szCs w:val="22"/>
          <w:lang w:eastAsia="en-GB"/>
          <w14:ligatures w14:val="none"/>
        </w:rPr>
        <w:t>male clerical autocracy</w:t>
      </w:r>
      <w:r w:rsidR="007475D4" w:rsidRPr="00C75C44">
        <w:rPr>
          <w:rFonts w:ascii="Times New Roman" w:eastAsia="Times New Roman" w:hAnsi="Times New Roman" w:cs="Times New Roman"/>
          <w:color w:val="000000" w:themeColor="text1"/>
          <w:kern w:val="0"/>
          <w:sz w:val="22"/>
          <w:szCs w:val="22"/>
          <w:lang w:eastAsia="en-GB"/>
          <w14:ligatures w14:val="none"/>
        </w:rPr>
        <w:t xml:space="preserve"> is </w:t>
      </w:r>
      <w:r w:rsidR="00817CE1" w:rsidRPr="00C75C44">
        <w:rPr>
          <w:rFonts w:ascii="Times New Roman" w:eastAsia="Times New Roman" w:hAnsi="Times New Roman" w:cs="Times New Roman"/>
          <w:color w:val="000000" w:themeColor="text1"/>
          <w:kern w:val="0"/>
          <w:sz w:val="22"/>
          <w:szCs w:val="22"/>
          <w:lang w:eastAsia="en-GB"/>
          <w14:ligatures w14:val="none"/>
        </w:rPr>
        <w:t>neither</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theologically based on clear teachings of Jesus</w:t>
      </w:r>
      <w:r w:rsidR="00817CE1" w:rsidRPr="00C75C44">
        <w:rPr>
          <w:rFonts w:ascii="Times New Roman" w:eastAsia="Times New Roman" w:hAnsi="Times New Roman" w:cs="Times New Roman"/>
          <w:color w:val="000000" w:themeColor="text1"/>
          <w:kern w:val="0"/>
          <w:sz w:val="22"/>
          <w:szCs w:val="22"/>
          <w:lang w:eastAsia="en-GB"/>
          <w14:ligatures w14:val="none"/>
        </w:rPr>
        <w:t>,</w:t>
      </w:r>
      <w:r w:rsidR="007475D4" w:rsidRPr="00C75C44">
        <w:rPr>
          <w:rFonts w:ascii="Times New Roman" w:eastAsia="Times New Roman" w:hAnsi="Times New Roman" w:cs="Times New Roman"/>
          <w:color w:val="000000" w:themeColor="text1"/>
          <w:kern w:val="0"/>
          <w:sz w:val="22"/>
          <w:szCs w:val="22"/>
          <w:lang w:eastAsia="en-GB"/>
          <w14:ligatures w14:val="none"/>
        </w:rPr>
        <w:t xml:space="preserve"> </w:t>
      </w:r>
      <w:r w:rsidR="00817CE1" w:rsidRPr="00C75C44">
        <w:rPr>
          <w:rFonts w:ascii="Times New Roman" w:eastAsia="Times New Roman" w:hAnsi="Times New Roman" w:cs="Times New Roman"/>
          <w:color w:val="000000" w:themeColor="text1"/>
          <w:kern w:val="0"/>
          <w:sz w:val="22"/>
          <w:szCs w:val="22"/>
          <w:lang w:eastAsia="en-GB"/>
          <w14:ligatures w14:val="none"/>
        </w:rPr>
        <w:t>n</w:t>
      </w:r>
      <w:r w:rsidR="007475D4" w:rsidRPr="00C75C44">
        <w:rPr>
          <w:rFonts w:ascii="Times New Roman" w:eastAsia="Times New Roman" w:hAnsi="Times New Roman" w:cs="Times New Roman"/>
          <w:color w:val="000000" w:themeColor="text1"/>
          <w:kern w:val="0"/>
          <w:sz w:val="22"/>
          <w:szCs w:val="22"/>
          <w:lang w:eastAsia="en-GB"/>
          <w14:ligatures w14:val="none"/>
        </w:rPr>
        <w:t>or synodal</w:t>
      </w:r>
      <w:r w:rsidR="0050128C">
        <w:rPr>
          <w:rFonts w:ascii="Times New Roman" w:eastAsia="Times New Roman" w:hAnsi="Times New Roman" w:cs="Times New Roman"/>
          <w:color w:val="000000" w:themeColor="text1"/>
          <w:kern w:val="0"/>
          <w:sz w:val="22"/>
          <w:szCs w:val="22"/>
          <w:lang w:eastAsia="en-GB"/>
          <w14:ligatures w14:val="none"/>
        </w:rPr>
        <w:t>,</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reflect</w:t>
      </w:r>
      <w:r w:rsidR="0050128C">
        <w:rPr>
          <w:rFonts w:ascii="Times New Roman" w:eastAsia="Times New Roman" w:hAnsi="Times New Roman" w:cs="Times New Roman"/>
          <w:color w:val="000000" w:themeColor="text1"/>
          <w:kern w:val="0"/>
          <w:sz w:val="22"/>
          <w:szCs w:val="22"/>
          <w:lang w:eastAsia="en-GB"/>
          <w14:ligatures w14:val="none"/>
        </w:rPr>
        <w:t>ing</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w:t>
      </w:r>
      <w:r w:rsidR="00C75C44">
        <w:rPr>
          <w:rFonts w:ascii="Times New Roman" w:eastAsia="Times New Roman" w:hAnsi="Times New Roman" w:cs="Times New Roman"/>
          <w:color w:val="000000" w:themeColor="text1"/>
          <w:kern w:val="0"/>
          <w:sz w:val="22"/>
          <w:szCs w:val="22"/>
          <w:lang w:eastAsia="en-GB"/>
          <w14:ligatures w14:val="none"/>
        </w:rPr>
        <w:t xml:space="preserve">the past </w:t>
      </w:r>
      <w:r w:rsidR="00647A4C" w:rsidRPr="00C75C44">
        <w:rPr>
          <w:rFonts w:ascii="Times New Roman" w:eastAsia="Times New Roman" w:hAnsi="Times New Roman" w:cs="Times New Roman"/>
          <w:color w:val="000000" w:themeColor="text1"/>
          <w:kern w:val="0"/>
          <w:sz w:val="22"/>
          <w:szCs w:val="22"/>
          <w:lang w:eastAsia="en-GB"/>
          <w14:ligatures w14:val="none"/>
        </w:rPr>
        <w:t>cultural practices now exposed as ina</w:t>
      </w:r>
      <w:r w:rsidR="00FE581F">
        <w:rPr>
          <w:rFonts w:ascii="Times New Roman" w:eastAsia="Times New Roman" w:hAnsi="Times New Roman" w:cs="Times New Roman"/>
          <w:color w:val="000000" w:themeColor="text1"/>
          <w:kern w:val="0"/>
          <w:sz w:val="22"/>
          <w:szCs w:val="22"/>
          <w:lang w:eastAsia="en-GB"/>
          <w14:ligatures w14:val="none"/>
        </w:rPr>
        <w:t>ppropri</w:t>
      </w:r>
      <w:r w:rsidR="00647A4C" w:rsidRPr="00C75C44">
        <w:rPr>
          <w:rFonts w:ascii="Times New Roman" w:eastAsia="Times New Roman" w:hAnsi="Times New Roman" w:cs="Times New Roman"/>
          <w:color w:val="000000" w:themeColor="text1"/>
          <w:kern w:val="0"/>
          <w:sz w:val="22"/>
          <w:szCs w:val="22"/>
          <w:lang w:eastAsia="en-GB"/>
          <w14:ligatures w14:val="none"/>
        </w:rPr>
        <w:t>ate</w:t>
      </w:r>
      <w:r w:rsidR="00FE581F">
        <w:rPr>
          <w:rFonts w:ascii="Times New Roman" w:eastAsia="Times New Roman" w:hAnsi="Times New Roman" w:cs="Times New Roman"/>
          <w:color w:val="000000" w:themeColor="text1"/>
          <w:kern w:val="0"/>
          <w:sz w:val="22"/>
          <w:szCs w:val="22"/>
          <w:lang w:eastAsia="en-GB"/>
          <w14:ligatures w14:val="none"/>
        </w:rPr>
        <w:t>, un</w:t>
      </w:r>
      <w:r w:rsidR="00843B53">
        <w:rPr>
          <w:rFonts w:ascii="Times New Roman" w:eastAsia="Times New Roman" w:hAnsi="Times New Roman" w:cs="Times New Roman"/>
          <w:color w:val="000000" w:themeColor="text1"/>
          <w:kern w:val="0"/>
          <w:sz w:val="22"/>
          <w:szCs w:val="22"/>
          <w:lang w:eastAsia="en-GB"/>
          <w14:ligatures w14:val="none"/>
        </w:rPr>
        <w:t>-</w:t>
      </w:r>
      <w:r w:rsidR="00FE581F">
        <w:rPr>
          <w:rFonts w:ascii="Times New Roman" w:eastAsia="Times New Roman" w:hAnsi="Times New Roman" w:cs="Times New Roman"/>
          <w:color w:val="000000" w:themeColor="text1"/>
          <w:kern w:val="0"/>
          <w:sz w:val="22"/>
          <w:szCs w:val="22"/>
          <w:lang w:eastAsia="en-GB"/>
          <w14:ligatures w14:val="none"/>
        </w:rPr>
        <w:t>Christlike,</w:t>
      </w:r>
      <w:r w:rsidR="00C75C44">
        <w:rPr>
          <w:rFonts w:ascii="Times New Roman" w:eastAsia="Times New Roman" w:hAnsi="Times New Roman" w:cs="Times New Roman"/>
          <w:color w:val="000000" w:themeColor="text1"/>
          <w:kern w:val="0"/>
          <w:sz w:val="22"/>
          <w:szCs w:val="22"/>
          <w:lang w:eastAsia="en-GB"/>
          <w14:ligatures w14:val="none"/>
        </w:rPr>
        <w:t xml:space="preserve"> and unjustly</w:t>
      </w:r>
      <w:r w:rsidR="00647A4C" w:rsidRPr="00C75C44">
        <w:rPr>
          <w:rFonts w:ascii="Times New Roman" w:eastAsia="Times New Roman" w:hAnsi="Times New Roman" w:cs="Times New Roman"/>
          <w:color w:val="000000" w:themeColor="text1"/>
          <w:kern w:val="0"/>
          <w:sz w:val="22"/>
          <w:szCs w:val="22"/>
          <w:lang w:eastAsia="en-GB"/>
          <w14:ligatures w14:val="none"/>
        </w:rPr>
        <w:t xml:space="preserve"> discriminatory</w:t>
      </w:r>
      <w:r w:rsidR="00C75C44">
        <w:rPr>
          <w:rFonts w:ascii="Times New Roman" w:eastAsia="Times New Roman" w:hAnsi="Times New Roman" w:cs="Times New Roman"/>
          <w:color w:val="000000" w:themeColor="text1"/>
          <w:kern w:val="0"/>
          <w:sz w:val="22"/>
          <w:szCs w:val="22"/>
          <w:lang w:eastAsia="en-GB"/>
          <w14:ligatures w14:val="none"/>
        </w:rPr>
        <w:t xml:space="preserve"> </w:t>
      </w:r>
    </w:p>
    <w:p w14:paraId="16A12AEE" w14:textId="021B36C3" w:rsidR="00EF67A6" w:rsidRPr="00C75C44"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Male autocracy is </w:t>
      </w:r>
      <w:r w:rsidR="007475D4" w:rsidRPr="00C75C44">
        <w:rPr>
          <w:rFonts w:ascii="Times New Roman" w:eastAsia="Times New Roman" w:hAnsi="Times New Roman" w:cs="Times New Roman"/>
          <w:color w:val="000000" w:themeColor="text1"/>
          <w:kern w:val="0"/>
          <w:sz w:val="22"/>
          <w:szCs w:val="22"/>
          <w:lang w:eastAsia="en-GB"/>
          <w14:ligatures w14:val="none"/>
        </w:rPr>
        <w:t>damaging</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to institutional </w:t>
      </w:r>
      <w:r w:rsidR="00FE581F">
        <w:rPr>
          <w:rFonts w:ascii="Times New Roman" w:eastAsia="Times New Roman" w:hAnsi="Times New Roman" w:cs="Times New Roman"/>
          <w:color w:val="000000" w:themeColor="text1"/>
          <w:kern w:val="0"/>
          <w:sz w:val="22"/>
          <w:szCs w:val="22"/>
          <w:lang w:eastAsia="en-GB"/>
          <w14:ligatures w14:val="none"/>
        </w:rPr>
        <w:t xml:space="preserve">decision making and </w:t>
      </w:r>
      <w:r w:rsidR="00D854E5" w:rsidRPr="00C75C44">
        <w:rPr>
          <w:rFonts w:ascii="Times New Roman" w:eastAsia="Times New Roman" w:hAnsi="Times New Roman" w:cs="Times New Roman"/>
          <w:color w:val="000000" w:themeColor="text1"/>
          <w:kern w:val="0"/>
          <w:sz w:val="22"/>
          <w:szCs w:val="22"/>
          <w:lang w:eastAsia="en-GB"/>
          <w14:ligatures w14:val="none"/>
        </w:rPr>
        <w:t>efficacy</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3A4217ED" w14:textId="0278E0A2" w:rsidR="008019EE"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9772C7">
        <w:rPr>
          <w:rFonts w:ascii="Times New Roman" w:eastAsia="Times New Roman" w:hAnsi="Times New Roman" w:cs="Times New Roman"/>
          <w:color w:val="000000" w:themeColor="text1"/>
          <w:kern w:val="0"/>
          <w:sz w:val="22"/>
          <w:szCs w:val="22"/>
          <w:lang w:eastAsia="en-GB"/>
          <w14:ligatures w14:val="none"/>
        </w:rPr>
        <w:t>Exclusion</w:t>
      </w:r>
      <w:r w:rsidR="008019EE" w:rsidRPr="00C75C44">
        <w:rPr>
          <w:rFonts w:ascii="Times New Roman" w:eastAsia="Times New Roman" w:hAnsi="Times New Roman" w:cs="Times New Roman"/>
          <w:color w:val="000000" w:themeColor="text1"/>
          <w:kern w:val="0"/>
          <w:sz w:val="22"/>
          <w:szCs w:val="22"/>
          <w:lang w:eastAsia="en-GB"/>
          <w14:ligatures w14:val="none"/>
        </w:rPr>
        <w:t xml:space="preserve"> of </w:t>
      </w:r>
      <w:r w:rsidR="009772C7">
        <w:rPr>
          <w:rFonts w:ascii="Times New Roman" w:eastAsia="Times New Roman" w:hAnsi="Times New Roman" w:cs="Times New Roman"/>
          <w:color w:val="000000" w:themeColor="text1"/>
          <w:kern w:val="0"/>
          <w:sz w:val="22"/>
          <w:szCs w:val="22"/>
          <w:lang w:eastAsia="en-GB"/>
          <w14:ligatures w14:val="none"/>
        </w:rPr>
        <w:t>women from ministry and governance</w:t>
      </w:r>
    </w:p>
    <w:p w14:paraId="1AA93EFA" w14:textId="06AD93AF" w:rsidR="00FE581F" w:rsidRPr="00C75C44" w:rsidRDefault="00FE581F"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Consideration of women deacons is welcome but in itself inadequate, a subordinate ministry</w:t>
      </w:r>
    </w:p>
    <w:p w14:paraId="6956F088" w14:textId="3D47DB2F" w:rsidR="004311B5" w:rsidRPr="00C75C44"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4311B5" w:rsidRPr="00C75C44">
        <w:rPr>
          <w:rFonts w:ascii="Times New Roman" w:eastAsia="Times New Roman" w:hAnsi="Times New Roman" w:cs="Times New Roman"/>
          <w:color w:val="000000" w:themeColor="text1"/>
          <w:kern w:val="0"/>
          <w:sz w:val="22"/>
          <w:szCs w:val="22"/>
          <w:lang w:eastAsia="en-GB"/>
          <w14:ligatures w14:val="none"/>
        </w:rPr>
        <w:t xml:space="preserve">The exclusion of </w:t>
      </w:r>
      <w:r w:rsidR="00647A4C" w:rsidRPr="00C75C44">
        <w:rPr>
          <w:rFonts w:ascii="Times New Roman" w:eastAsia="Times New Roman" w:hAnsi="Times New Roman" w:cs="Times New Roman"/>
          <w:color w:val="000000" w:themeColor="text1"/>
          <w:kern w:val="0"/>
          <w:sz w:val="22"/>
          <w:szCs w:val="22"/>
          <w:lang w:eastAsia="en-GB"/>
          <w14:ligatures w14:val="none"/>
        </w:rPr>
        <w:t>women</w:t>
      </w:r>
      <w:r w:rsidR="004311B5" w:rsidRPr="00C75C44">
        <w:rPr>
          <w:rFonts w:ascii="Times New Roman" w:eastAsia="Times New Roman" w:hAnsi="Times New Roman" w:cs="Times New Roman"/>
          <w:color w:val="000000" w:themeColor="text1"/>
          <w:kern w:val="0"/>
          <w:sz w:val="22"/>
          <w:szCs w:val="22"/>
          <w:lang w:eastAsia="en-GB"/>
          <w14:ligatures w14:val="none"/>
        </w:rPr>
        <w:t xml:space="preserve"> from Church ministry </w:t>
      </w:r>
      <w:r w:rsidR="00D04119" w:rsidRPr="00C75C44">
        <w:rPr>
          <w:rFonts w:ascii="Times New Roman" w:eastAsia="Times New Roman" w:hAnsi="Times New Roman" w:cs="Times New Roman"/>
          <w:color w:val="000000" w:themeColor="text1"/>
          <w:kern w:val="0"/>
          <w:sz w:val="22"/>
          <w:szCs w:val="22"/>
          <w:lang w:eastAsia="en-GB"/>
          <w14:ligatures w14:val="none"/>
        </w:rPr>
        <w:t>(</w:t>
      </w:r>
      <w:r w:rsidR="00C00E06" w:rsidRPr="00C75C44">
        <w:rPr>
          <w:rFonts w:ascii="Times New Roman" w:eastAsia="Times New Roman" w:hAnsi="Times New Roman" w:cs="Times New Roman"/>
          <w:color w:val="000000" w:themeColor="text1"/>
          <w:kern w:val="0"/>
          <w:sz w:val="22"/>
          <w:szCs w:val="22"/>
          <w:lang w:eastAsia="en-GB"/>
          <w14:ligatures w14:val="none"/>
        </w:rPr>
        <w:t>c. 1024</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 </w:t>
      </w:r>
      <w:r w:rsidR="004311B5" w:rsidRPr="00C75C44">
        <w:rPr>
          <w:rFonts w:ascii="Times New Roman" w:eastAsia="Times New Roman" w:hAnsi="Times New Roman" w:cs="Times New Roman"/>
          <w:color w:val="000000" w:themeColor="text1"/>
          <w:kern w:val="0"/>
          <w:sz w:val="22"/>
          <w:szCs w:val="22"/>
          <w:u w:val="single"/>
          <w:lang w:eastAsia="en-GB"/>
          <w14:ligatures w14:val="none"/>
        </w:rPr>
        <w:t>and Church governance</w:t>
      </w:r>
      <w:r w:rsidR="00C00E06" w:rsidRPr="00C75C44">
        <w:rPr>
          <w:rFonts w:ascii="Times New Roman" w:eastAsia="Times New Roman" w:hAnsi="Times New Roman" w:cs="Times New Roman"/>
          <w:color w:val="000000" w:themeColor="text1"/>
          <w:kern w:val="0"/>
          <w:sz w:val="22"/>
          <w:szCs w:val="22"/>
          <w:u w:val="single"/>
          <w:lang w:eastAsia="en-GB"/>
          <w14:ligatures w14:val="none"/>
        </w:rPr>
        <w:t xml:space="preserve"> (cc.129 and 274</w:t>
      </w:r>
      <w:r w:rsidR="00C00E06" w:rsidRPr="00C75C44">
        <w:rPr>
          <w:rFonts w:ascii="Times New Roman" w:hAnsi="Times New Roman" w:cs="Times New Roman"/>
          <w:color w:val="000000" w:themeColor="text1"/>
          <w:sz w:val="22"/>
          <w:szCs w:val="22"/>
          <w:u w:val="single"/>
        </w:rPr>
        <w:t>§1</w:t>
      </w:r>
      <w:r w:rsidR="00C00E06" w:rsidRPr="00C75C44">
        <w:rPr>
          <w:rFonts w:ascii="Times New Roman" w:eastAsia="Times New Roman" w:hAnsi="Times New Roman" w:cs="Times New Roman"/>
          <w:color w:val="000000" w:themeColor="text1"/>
          <w:kern w:val="0"/>
          <w:sz w:val="22"/>
          <w:szCs w:val="22"/>
          <w:u w:val="single"/>
          <w:lang w:eastAsia="en-GB"/>
          <w14:ligatures w14:val="none"/>
        </w:rPr>
        <w:t>)</w:t>
      </w:r>
      <w:r w:rsidR="008019EE" w:rsidRPr="00C75C44">
        <w:rPr>
          <w:rFonts w:ascii="Times New Roman" w:eastAsia="Times New Roman" w:hAnsi="Times New Roman" w:cs="Times New Roman"/>
          <w:color w:val="000000" w:themeColor="text1"/>
          <w:kern w:val="0"/>
          <w:sz w:val="22"/>
          <w:szCs w:val="22"/>
          <w:lang w:eastAsia="en-GB"/>
          <w14:ligatures w14:val="none"/>
        </w:rPr>
        <w:t>, and from preaching the homily</w:t>
      </w:r>
      <w:r w:rsidR="00C00E06" w:rsidRPr="00C75C44">
        <w:rPr>
          <w:rFonts w:ascii="Times New Roman" w:eastAsia="Times New Roman" w:hAnsi="Times New Roman" w:cs="Times New Roman"/>
          <w:color w:val="000000" w:themeColor="text1"/>
          <w:kern w:val="0"/>
          <w:sz w:val="22"/>
          <w:szCs w:val="22"/>
          <w:lang w:eastAsia="en-GB"/>
          <w14:ligatures w14:val="none"/>
        </w:rPr>
        <w:t xml:space="preserve"> (c.</w:t>
      </w:r>
      <w:r w:rsidR="00C00E06" w:rsidRPr="00C75C44">
        <w:rPr>
          <w:rFonts w:ascii="Times New Roman" w:hAnsi="Times New Roman" w:cs="Times New Roman"/>
          <w:color w:val="000000" w:themeColor="text1"/>
          <w:sz w:val="22"/>
          <w:szCs w:val="22"/>
        </w:rPr>
        <w:t>767§1</w:t>
      </w:r>
      <w:r w:rsidR="00C00E06" w:rsidRPr="00C75C44">
        <w:rPr>
          <w:rFonts w:ascii="Times New Roman" w:eastAsia="Times New Roman" w:hAnsi="Times New Roman" w:cs="Times New Roman"/>
          <w:color w:val="000000" w:themeColor="text1"/>
          <w:kern w:val="0"/>
          <w:sz w:val="22"/>
          <w:szCs w:val="22"/>
          <w:lang w:eastAsia="en-GB"/>
          <w14:ligatures w14:val="none"/>
        </w:rPr>
        <w:t>)</w:t>
      </w:r>
      <w:r w:rsidR="008019EE" w:rsidRPr="00C75C44">
        <w:rPr>
          <w:rFonts w:ascii="Times New Roman" w:eastAsia="Times New Roman" w:hAnsi="Times New Roman" w:cs="Times New Roman"/>
          <w:color w:val="000000" w:themeColor="text1"/>
          <w:kern w:val="0"/>
          <w:sz w:val="22"/>
          <w:szCs w:val="22"/>
          <w:lang w:eastAsia="en-GB"/>
          <w14:ligatures w14:val="none"/>
        </w:rPr>
        <w:t>,</w:t>
      </w:r>
      <w:r w:rsidR="004311B5" w:rsidRPr="00C75C44">
        <w:rPr>
          <w:rFonts w:ascii="Times New Roman" w:eastAsia="Times New Roman" w:hAnsi="Times New Roman" w:cs="Times New Roman"/>
          <w:color w:val="000000" w:themeColor="text1"/>
          <w:kern w:val="0"/>
          <w:sz w:val="22"/>
          <w:szCs w:val="22"/>
          <w:lang w:eastAsia="en-GB"/>
          <w14:ligatures w14:val="none"/>
        </w:rPr>
        <w:t xml:space="preserve"> is discriminatory, contrary to Jesus’ inclusion of all, and deprives the Church of the benefits of gender diversity and balance in </w:t>
      </w:r>
      <w:r w:rsidR="004D13D7" w:rsidRPr="00C75C44">
        <w:rPr>
          <w:rFonts w:ascii="Times New Roman" w:eastAsia="Times New Roman" w:hAnsi="Times New Roman" w:cs="Times New Roman"/>
          <w:color w:val="000000" w:themeColor="text1"/>
          <w:kern w:val="0"/>
          <w:sz w:val="22"/>
          <w:szCs w:val="22"/>
          <w:lang w:eastAsia="en-GB"/>
          <w14:ligatures w14:val="none"/>
        </w:rPr>
        <w:t>leadership</w:t>
      </w:r>
    </w:p>
    <w:p w14:paraId="020EA156" w14:textId="1C8C189E" w:rsidR="00C00E06" w:rsidRPr="00C75C44"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C00E06" w:rsidRPr="00C75C44">
        <w:rPr>
          <w:rFonts w:ascii="Times New Roman" w:eastAsia="Times New Roman" w:hAnsi="Times New Roman" w:cs="Times New Roman"/>
          <w:color w:val="000000" w:themeColor="text1"/>
          <w:kern w:val="0"/>
          <w:sz w:val="22"/>
          <w:szCs w:val="22"/>
          <w:lang w:eastAsia="en-GB"/>
          <w14:ligatures w14:val="none"/>
        </w:rPr>
        <w:t>Church teaching about LGBT</w:t>
      </w:r>
      <w:r w:rsidR="009772C7">
        <w:rPr>
          <w:rFonts w:ascii="Times New Roman" w:eastAsia="Times New Roman" w:hAnsi="Times New Roman" w:cs="Times New Roman"/>
          <w:color w:val="000000" w:themeColor="text1"/>
          <w:kern w:val="0"/>
          <w:sz w:val="22"/>
          <w:szCs w:val="22"/>
          <w:lang w:eastAsia="en-GB"/>
          <w14:ligatures w14:val="none"/>
        </w:rPr>
        <w:t>IQA</w:t>
      </w:r>
      <w:r w:rsidR="00C00E06" w:rsidRPr="00C75C44">
        <w:rPr>
          <w:rFonts w:ascii="Times New Roman" w:eastAsia="Times New Roman" w:hAnsi="Times New Roman" w:cs="Times New Roman"/>
          <w:color w:val="000000" w:themeColor="text1"/>
          <w:kern w:val="0"/>
          <w:sz w:val="22"/>
          <w:szCs w:val="22"/>
          <w:lang w:eastAsia="en-GB"/>
          <w14:ligatures w14:val="none"/>
        </w:rPr>
        <w:t>+ sexuality is scientifically wrong and discriminatory</w:t>
      </w:r>
    </w:p>
    <w:p w14:paraId="7689B070" w14:textId="5CD470DC" w:rsidR="007E5F7D" w:rsidRPr="00C75C44"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7748C6" w:rsidRPr="00C75C44">
        <w:rPr>
          <w:rFonts w:ascii="Times New Roman" w:eastAsia="Times New Roman" w:hAnsi="Times New Roman" w:cs="Times New Roman"/>
          <w:color w:val="000000" w:themeColor="text1"/>
          <w:kern w:val="0"/>
          <w:sz w:val="22"/>
          <w:szCs w:val="22"/>
          <w:lang w:eastAsia="en-GB"/>
          <w14:ligatures w14:val="none"/>
        </w:rPr>
        <w:t>Women</w:t>
      </w:r>
      <w:r w:rsidR="00115DD5" w:rsidRPr="00C75C44">
        <w:rPr>
          <w:rFonts w:ascii="Times New Roman" w:eastAsia="Times New Roman" w:hAnsi="Times New Roman" w:cs="Times New Roman"/>
          <w:color w:val="000000" w:themeColor="text1"/>
          <w:kern w:val="0"/>
          <w:sz w:val="22"/>
          <w:szCs w:val="22"/>
          <w:lang w:eastAsia="en-GB"/>
          <w14:ligatures w14:val="none"/>
        </w:rPr>
        <w:t>,</w:t>
      </w:r>
      <w:r w:rsidR="007748C6" w:rsidRPr="00C75C44">
        <w:rPr>
          <w:rFonts w:ascii="Times New Roman" w:eastAsia="Times New Roman" w:hAnsi="Times New Roman" w:cs="Times New Roman"/>
          <w:color w:val="000000" w:themeColor="text1"/>
          <w:kern w:val="0"/>
          <w:sz w:val="22"/>
          <w:szCs w:val="22"/>
          <w:lang w:eastAsia="en-GB"/>
          <w14:ligatures w14:val="none"/>
        </w:rPr>
        <w:t xml:space="preserve"> men, </w:t>
      </w:r>
      <w:r w:rsidR="00115DD5" w:rsidRPr="00C75C44">
        <w:rPr>
          <w:rFonts w:ascii="Times New Roman" w:eastAsia="Times New Roman" w:hAnsi="Times New Roman" w:cs="Times New Roman"/>
          <w:color w:val="000000" w:themeColor="text1"/>
          <w:kern w:val="0"/>
          <w:sz w:val="22"/>
          <w:szCs w:val="22"/>
          <w:lang w:eastAsia="en-GB"/>
          <w14:ligatures w14:val="none"/>
        </w:rPr>
        <w:t>and</w:t>
      </w:r>
      <w:r w:rsidR="007748C6" w:rsidRPr="00C75C44">
        <w:rPr>
          <w:rFonts w:ascii="Times New Roman" w:eastAsia="Times New Roman" w:hAnsi="Times New Roman" w:cs="Times New Roman"/>
          <w:color w:val="000000" w:themeColor="text1"/>
          <w:kern w:val="0"/>
          <w:sz w:val="22"/>
          <w:szCs w:val="22"/>
          <w:lang w:eastAsia="en-GB"/>
          <w14:ligatures w14:val="none"/>
        </w:rPr>
        <w:t xml:space="preserve"> young people continue to </w:t>
      </w:r>
      <w:r w:rsidR="00647A4C" w:rsidRPr="00C75C44">
        <w:rPr>
          <w:rFonts w:ascii="Times New Roman" w:eastAsia="Times New Roman" w:hAnsi="Times New Roman" w:cs="Times New Roman"/>
          <w:color w:val="000000" w:themeColor="text1"/>
          <w:kern w:val="0"/>
          <w:sz w:val="22"/>
          <w:szCs w:val="22"/>
          <w:lang w:eastAsia="en-GB"/>
          <w14:ligatures w14:val="none"/>
        </w:rPr>
        <w:t>be alienated</w:t>
      </w:r>
      <w:r w:rsidR="007748C6" w:rsidRPr="00C75C44">
        <w:rPr>
          <w:rFonts w:ascii="Times New Roman" w:eastAsia="Times New Roman" w:hAnsi="Times New Roman" w:cs="Times New Roman"/>
          <w:color w:val="000000" w:themeColor="text1"/>
          <w:kern w:val="0"/>
          <w:sz w:val="22"/>
          <w:szCs w:val="22"/>
          <w:lang w:eastAsia="en-GB"/>
          <w14:ligatures w14:val="none"/>
        </w:rPr>
        <w:t>.</w:t>
      </w:r>
    </w:p>
    <w:p w14:paraId="321D3AEC" w14:textId="29ADAFD2" w:rsidR="00EF67A6" w:rsidRDefault="00EB0FEE"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7E5F7D" w:rsidRPr="00C75C44">
        <w:rPr>
          <w:rFonts w:ascii="Times New Roman" w:eastAsia="Times New Roman" w:hAnsi="Times New Roman" w:cs="Times New Roman"/>
          <w:color w:val="000000" w:themeColor="text1"/>
          <w:kern w:val="0"/>
          <w:sz w:val="22"/>
          <w:szCs w:val="22"/>
          <w:lang w:eastAsia="en-GB"/>
          <w14:ligatures w14:val="none"/>
        </w:rPr>
        <w:t xml:space="preserve">Ecumenical dialogue </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is </w:t>
      </w:r>
      <w:r w:rsidR="007E5F7D" w:rsidRPr="00C75C44">
        <w:rPr>
          <w:rFonts w:ascii="Times New Roman" w:eastAsia="Times New Roman" w:hAnsi="Times New Roman" w:cs="Times New Roman"/>
          <w:color w:val="000000" w:themeColor="text1"/>
          <w:kern w:val="0"/>
          <w:sz w:val="22"/>
          <w:szCs w:val="22"/>
          <w:lang w:eastAsia="en-GB"/>
          <w14:ligatures w14:val="none"/>
        </w:rPr>
        <w:t xml:space="preserve">prejudiced by Catholic </w:t>
      </w:r>
      <w:r w:rsidR="00197041">
        <w:rPr>
          <w:rFonts w:ascii="Times New Roman" w:eastAsia="Times New Roman" w:hAnsi="Times New Roman" w:cs="Times New Roman"/>
          <w:color w:val="000000" w:themeColor="text1"/>
          <w:kern w:val="0"/>
          <w:sz w:val="22"/>
          <w:szCs w:val="22"/>
          <w:lang w:eastAsia="en-GB"/>
          <w14:ligatures w14:val="none"/>
        </w:rPr>
        <w:t>sense of superiority</w:t>
      </w:r>
      <w:r w:rsidR="00C75C44">
        <w:rPr>
          <w:rFonts w:ascii="Times New Roman" w:eastAsia="Times New Roman" w:hAnsi="Times New Roman" w:cs="Times New Roman"/>
          <w:color w:val="000000" w:themeColor="text1"/>
          <w:kern w:val="0"/>
          <w:sz w:val="22"/>
          <w:szCs w:val="22"/>
          <w:lang w:eastAsia="en-GB"/>
          <w14:ligatures w14:val="none"/>
        </w:rPr>
        <w:t>.</w:t>
      </w:r>
      <w:r w:rsidR="007748C6"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257FB6E6" w14:textId="5256D4F0" w:rsidR="00561EF8" w:rsidRPr="00C75C44" w:rsidRDefault="00CC43AD" w:rsidP="001A13DB">
      <w:pPr>
        <w:pStyle w:val="ListParagraph"/>
        <w:numPr>
          <w:ilvl w:val="0"/>
          <w:numId w:val="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Massive departure of Catholic</w:t>
      </w:r>
      <w:r w:rsidR="006D6F10">
        <w:rPr>
          <w:rFonts w:ascii="Times New Roman" w:eastAsia="Times New Roman" w:hAnsi="Times New Roman" w:cs="Times New Roman"/>
          <w:color w:val="000000" w:themeColor="text1"/>
          <w:kern w:val="0"/>
          <w:sz w:val="22"/>
          <w:szCs w:val="22"/>
          <w:lang w:eastAsia="en-GB"/>
          <w14:ligatures w14:val="none"/>
        </w:rPr>
        <w:t>s</w:t>
      </w:r>
      <w:r>
        <w:rPr>
          <w:rFonts w:ascii="Times New Roman" w:eastAsia="Times New Roman" w:hAnsi="Times New Roman" w:cs="Times New Roman"/>
          <w:color w:val="000000" w:themeColor="text1"/>
          <w:kern w:val="0"/>
          <w:sz w:val="22"/>
          <w:szCs w:val="22"/>
          <w:lang w:eastAsia="en-GB"/>
          <w14:ligatures w14:val="none"/>
        </w:rPr>
        <w:t xml:space="preserve"> from the Church </w:t>
      </w:r>
      <w:r w:rsidR="006D6F10">
        <w:rPr>
          <w:rFonts w:ascii="Times New Roman" w:eastAsia="Times New Roman" w:hAnsi="Times New Roman" w:cs="Times New Roman"/>
          <w:color w:val="000000" w:themeColor="text1"/>
          <w:kern w:val="0"/>
          <w:sz w:val="22"/>
          <w:szCs w:val="22"/>
          <w:lang w:eastAsia="en-GB"/>
          <w14:ligatures w14:val="none"/>
        </w:rPr>
        <w:t>in many countries</w:t>
      </w:r>
    </w:p>
    <w:p w14:paraId="434EA5DB" w14:textId="77777777" w:rsidR="0074443A" w:rsidRDefault="0074443A"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p>
    <w:p w14:paraId="1CC30E3E" w14:textId="550887CD" w:rsidR="00EF67A6" w:rsidRPr="009772C7" w:rsidRDefault="00427285"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ACTIONS:</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 </w:t>
      </w:r>
      <w:r w:rsidR="00265998" w:rsidRPr="009772C7">
        <w:rPr>
          <w:rFonts w:ascii="Times New Roman" w:eastAsia="Times New Roman" w:hAnsi="Times New Roman" w:cs="Times New Roman"/>
          <w:b/>
          <w:bCs/>
          <w:color w:val="000000" w:themeColor="text1"/>
          <w:kern w:val="0"/>
          <w:sz w:val="22"/>
          <w:szCs w:val="22"/>
          <w:lang w:eastAsia="en-GB"/>
          <w14:ligatures w14:val="none"/>
        </w:rPr>
        <w:t>That the 2</w:t>
      </w:r>
      <w:r w:rsidR="00265998" w:rsidRPr="009772C7">
        <w:rPr>
          <w:rFonts w:ascii="Times New Roman" w:eastAsia="Times New Roman" w:hAnsi="Times New Roman" w:cs="Times New Roman"/>
          <w:b/>
          <w:bCs/>
          <w:color w:val="000000" w:themeColor="text1"/>
          <w:kern w:val="0"/>
          <w:sz w:val="22"/>
          <w:szCs w:val="22"/>
          <w:vertAlign w:val="superscript"/>
          <w:lang w:eastAsia="en-GB"/>
          <w14:ligatures w14:val="none"/>
        </w:rPr>
        <w:t>nd</w:t>
      </w:r>
      <w:r w:rsidR="00265998" w:rsidRPr="009772C7">
        <w:rPr>
          <w:rFonts w:ascii="Times New Roman" w:eastAsia="Times New Roman" w:hAnsi="Times New Roman" w:cs="Times New Roman"/>
          <w:b/>
          <w:bCs/>
          <w:color w:val="000000" w:themeColor="text1"/>
          <w:kern w:val="0"/>
          <w:sz w:val="22"/>
          <w:szCs w:val="22"/>
          <w:lang w:eastAsia="en-GB"/>
          <w14:ligatures w14:val="none"/>
        </w:rPr>
        <w:t xml:space="preserve"> Assembly propose to Pope Francis</w:t>
      </w:r>
      <w:r w:rsidR="00D04119" w:rsidRPr="009772C7">
        <w:rPr>
          <w:rFonts w:ascii="Times New Roman" w:eastAsia="Times New Roman" w:hAnsi="Times New Roman" w:cs="Times New Roman"/>
          <w:b/>
          <w:bCs/>
          <w:color w:val="000000" w:themeColor="text1"/>
          <w:kern w:val="0"/>
          <w:sz w:val="22"/>
          <w:szCs w:val="22"/>
          <w:lang w:eastAsia="en-GB"/>
          <w14:ligatures w14:val="none"/>
        </w:rPr>
        <w:t>:</w:t>
      </w:r>
    </w:p>
    <w:p w14:paraId="2ABE77E9" w14:textId="30E25230" w:rsidR="00350C61" w:rsidRPr="00C75C44" w:rsidRDefault="00EB0FEE" w:rsidP="001A13DB">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440BC0">
        <w:rPr>
          <w:rFonts w:ascii="Times New Roman" w:eastAsia="Times New Roman" w:hAnsi="Times New Roman" w:cs="Times New Roman"/>
          <w:color w:val="000000" w:themeColor="text1"/>
          <w:kern w:val="0"/>
          <w:sz w:val="22"/>
          <w:szCs w:val="22"/>
          <w:lang w:eastAsia="en-GB"/>
          <w14:ligatures w14:val="none"/>
        </w:rPr>
        <w:t>Replace male autocracy with c</w:t>
      </w:r>
      <w:r w:rsidR="00350C61" w:rsidRPr="00C75C44">
        <w:rPr>
          <w:rFonts w:ascii="Times New Roman" w:eastAsia="Times New Roman" w:hAnsi="Times New Roman" w:cs="Times New Roman"/>
          <w:color w:val="000000" w:themeColor="text1"/>
          <w:kern w:val="0"/>
          <w:sz w:val="22"/>
          <w:szCs w:val="22"/>
          <w:lang w:eastAsia="en-GB"/>
          <w14:ligatures w14:val="none"/>
        </w:rPr>
        <w:t xml:space="preserve">o-responsible models of ministry </w:t>
      </w:r>
    </w:p>
    <w:p w14:paraId="045274C8" w14:textId="7C3E55D0" w:rsidR="00C934C7" w:rsidRPr="00C75C44" w:rsidRDefault="00EB0FEE" w:rsidP="001A13DB">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350C61" w:rsidRPr="00C75C44">
        <w:rPr>
          <w:rFonts w:ascii="Times New Roman" w:eastAsia="Times New Roman" w:hAnsi="Times New Roman" w:cs="Times New Roman"/>
          <w:color w:val="000000" w:themeColor="text1"/>
          <w:kern w:val="0"/>
          <w:sz w:val="22"/>
          <w:szCs w:val="22"/>
          <w:lang w:eastAsia="en-GB"/>
          <w14:ligatures w14:val="none"/>
        </w:rPr>
        <w:t>A</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ll synodal structures and practices </w:t>
      </w:r>
      <w:r w:rsidR="00350C61" w:rsidRPr="00C75C44">
        <w:rPr>
          <w:rFonts w:ascii="Times New Roman" w:eastAsia="Times New Roman" w:hAnsi="Times New Roman" w:cs="Times New Roman"/>
          <w:color w:val="000000" w:themeColor="text1"/>
          <w:kern w:val="0"/>
          <w:sz w:val="22"/>
          <w:szCs w:val="22"/>
          <w:lang w:eastAsia="en-GB"/>
          <w14:ligatures w14:val="none"/>
        </w:rPr>
        <w:t>must be</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 truly inclusive</w:t>
      </w:r>
      <w:r w:rsidR="00707291">
        <w:rPr>
          <w:rFonts w:ascii="Times New Roman" w:eastAsia="Times New Roman" w:hAnsi="Times New Roman" w:cs="Times New Roman"/>
          <w:color w:val="000000" w:themeColor="text1"/>
          <w:kern w:val="0"/>
          <w:sz w:val="22"/>
          <w:szCs w:val="22"/>
          <w:lang w:eastAsia="en-GB"/>
          <w14:ligatures w14:val="none"/>
        </w:rPr>
        <w:t xml:space="preserve"> </w:t>
      </w:r>
      <w:r w:rsidR="003B168F">
        <w:rPr>
          <w:rFonts w:ascii="Times New Roman" w:eastAsia="Times New Roman" w:hAnsi="Times New Roman" w:cs="Times New Roman"/>
          <w:color w:val="000000" w:themeColor="text1"/>
          <w:kern w:val="0"/>
          <w:sz w:val="22"/>
          <w:szCs w:val="22"/>
          <w:lang w:eastAsia="en-GB"/>
          <w14:ligatures w14:val="none"/>
        </w:rPr>
        <w:t>of all races and genders</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67FF7746" w14:textId="4AC13A54" w:rsidR="004311B5" w:rsidRPr="00C75C44" w:rsidRDefault="00EB0FEE" w:rsidP="001A13DB">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lastRenderedPageBreak/>
        <w:t xml:space="preserve"> </w:t>
      </w:r>
      <w:r w:rsidR="004311B5" w:rsidRPr="00C75C44">
        <w:rPr>
          <w:rFonts w:ascii="Times New Roman" w:eastAsia="Times New Roman" w:hAnsi="Times New Roman" w:cs="Times New Roman"/>
          <w:color w:val="000000" w:themeColor="text1"/>
          <w:kern w:val="0"/>
          <w:sz w:val="22"/>
          <w:szCs w:val="22"/>
          <w:lang w:eastAsia="en-GB"/>
          <w14:ligatures w14:val="none"/>
        </w:rPr>
        <w:t xml:space="preserve">Repeal canons </w:t>
      </w:r>
      <w:r w:rsidR="00D04119" w:rsidRPr="00C75C44">
        <w:rPr>
          <w:rFonts w:ascii="Times New Roman" w:eastAsia="Times New Roman" w:hAnsi="Times New Roman" w:cs="Times New Roman"/>
          <w:color w:val="000000" w:themeColor="text1"/>
          <w:kern w:val="0"/>
          <w:sz w:val="22"/>
          <w:szCs w:val="22"/>
          <w:lang w:eastAsia="en-GB"/>
          <w14:ligatures w14:val="none"/>
        </w:rPr>
        <w:t>129 and 274</w:t>
      </w:r>
      <w:r w:rsidR="00C934C7" w:rsidRPr="00C75C44">
        <w:rPr>
          <w:rFonts w:ascii="Times New Roman" w:hAnsi="Times New Roman" w:cs="Times New Roman"/>
          <w:color w:val="000000" w:themeColor="text1"/>
          <w:sz w:val="22"/>
          <w:szCs w:val="22"/>
        </w:rPr>
        <w:t>§1</w:t>
      </w:r>
      <w:r w:rsidR="00D04119" w:rsidRPr="00C75C44">
        <w:rPr>
          <w:rFonts w:ascii="Times New Roman" w:eastAsia="Times New Roman" w:hAnsi="Times New Roman" w:cs="Times New Roman"/>
          <w:color w:val="000000" w:themeColor="text1"/>
          <w:kern w:val="0"/>
          <w:sz w:val="22"/>
          <w:szCs w:val="22"/>
          <w:lang w:eastAsia="en-GB"/>
          <w14:ligatures w14:val="none"/>
        </w:rPr>
        <w:t>, which exclude women from governance</w:t>
      </w:r>
      <w:r w:rsidR="007E5F7D"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5CB1900A" w14:textId="07E2167D" w:rsidR="00C934C7" w:rsidRPr="00C75C44" w:rsidRDefault="00EB0FEE" w:rsidP="001A13DB">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Ensure the inclusion of </w:t>
      </w:r>
      <w:r w:rsidR="00543812">
        <w:rPr>
          <w:rFonts w:ascii="Times New Roman" w:eastAsia="Times New Roman" w:hAnsi="Times New Roman" w:cs="Times New Roman"/>
          <w:color w:val="000000" w:themeColor="text1"/>
          <w:kern w:val="0"/>
          <w:sz w:val="22"/>
          <w:szCs w:val="22"/>
          <w:lang w:eastAsia="en-GB"/>
          <w14:ligatures w14:val="none"/>
        </w:rPr>
        <w:t>all qualified laity</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 in all new synodal structures and practices </w:t>
      </w:r>
    </w:p>
    <w:p w14:paraId="77425342" w14:textId="0CD43E62" w:rsidR="00C934C7" w:rsidRPr="00C75C44" w:rsidRDefault="00EB0FEE" w:rsidP="001A13DB">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C934C7" w:rsidRPr="00C75C44">
        <w:rPr>
          <w:rFonts w:ascii="Times New Roman" w:eastAsia="Times New Roman" w:hAnsi="Times New Roman" w:cs="Times New Roman"/>
          <w:color w:val="000000" w:themeColor="text1"/>
          <w:kern w:val="0"/>
          <w:sz w:val="22"/>
          <w:szCs w:val="22"/>
          <w:lang w:eastAsia="en-GB"/>
          <w14:ligatures w14:val="none"/>
        </w:rPr>
        <w:t>Repeal canon 1024 which excludes women from sacred ordination</w:t>
      </w:r>
      <w:r w:rsidR="00897822">
        <w:rPr>
          <w:rFonts w:ascii="Times New Roman" w:eastAsia="Times New Roman" w:hAnsi="Times New Roman" w:cs="Times New Roman"/>
          <w:color w:val="000000" w:themeColor="text1"/>
          <w:kern w:val="0"/>
          <w:sz w:val="22"/>
          <w:szCs w:val="22"/>
          <w:lang w:eastAsia="en-GB"/>
          <w14:ligatures w14:val="none"/>
        </w:rPr>
        <w:t xml:space="preserve"> </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3BAB1A64" w14:textId="38F5F088" w:rsidR="00B20577" w:rsidRDefault="00EB0FEE" w:rsidP="007D1C86">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C934C7" w:rsidRPr="00C75C44">
        <w:rPr>
          <w:rFonts w:ascii="Times New Roman" w:eastAsia="Times New Roman" w:hAnsi="Times New Roman" w:cs="Times New Roman"/>
          <w:color w:val="000000" w:themeColor="text1"/>
          <w:kern w:val="0"/>
          <w:sz w:val="22"/>
          <w:szCs w:val="22"/>
          <w:lang w:eastAsia="en-GB"/>
          <w14:ligatures w14:val="none"/>
        </w:rPr>
        <w:t>Amend cc.</w:t>
      </w:r>
      <w:r w:rsidR="00C934C7" w:rsidRPr="00C75C44">
        <w:rPr>
          <w:rFonts w:ascii="Times New Roman" w:hAnsi="Times New Roman" w:cs="Times New Roman"/>
          <w:color w:val="000000" w:themeColor="text1"/>
          <w:sz w:val="22"/>
          <w:szCs w:val="22"/>
        </w:rPr>
        <w:t xml:space="preserve">767 §1 </w:t>
      </w:r>
      <w:r w:rsidR="00350C61" w:rsidRPr="00C75C44">
        <w:rPr>
          <w:rFonts w:ascii="Times New Roman" w:eastAsia="Times New Roman" w:hAnsi="Times New Roman" w:cs="Times New Roman"/>
          <w:color w:val="000000" w:themeColor="text1"/>
          <w:kern w:val="0"/>
          <w:sz w:val="22"/>
          <w:szCs w:val="22"/>
          <w:lang w:eastAsia="en-GB"/>
          <w14:ligatures w14:val="none"/>
        </w:rPr>
        <w:t>to permit</w:t>
      </w:r>
      <w:r w:rsidR="00C934C7" w:rsidRPr="00C75C44">
        <w:rPr>
          <w:rFonts w:ascii="Times New Roman" w:eastAsia="Times New Roman" w:hAnsi="Times New Roman" w:cs="Times New Roman"/>
          <w:color w:val="000000" w:themeColor="text1"/>
          <w:kern w:val="0"/>
          <w:sz w:val="22"/>
          <w:szCs w:val="22"/>
          <w:lang w:eastAsia="en-GB"/>
          <w14:ligatures w14:val="none"/>
        </w:rPr>
        <w:t xml:space="preserve"> non-ordained </w:t>
      </w:r>
      <w:r w:rsidR="00350C61" w:rsidRPr="00C75C44">
        <w:rPr>
          <w:rFonts w:ascii="Times New Roman" w:eastAsia="Times New Roman" w:hAnsi="Times New Roman" w:cs="Times New Roman"/>
          <w:color w:val="000000" w:themeColor="text1"/>
          <w:kern w:val="0"/>
          <w:sz w:val="22"/>
          <w:szCs w:val="22"/>
          <w:lang w:eastAsia="en-GB"/>
          <w14:ligatures w14:val="none"/>
        </w:rPr>
        <w:t xml:space="preserve">to </w:t>
      </w:r>
      <w:r w:rsidR="00C934C7" w:rsidRPr="00C75C44">
        <w:rPr>
          <w:rFonts w:ascii="Times New Roman" w:eastAsia="Times New Roman" w:hAnsi="Times New Roman" w:cs="Times New Roman"/>
          <w:color w:val="000000" w:themeColor="text1"/>
          <w:kern w:val="0"/>
          <w:sz w:val="22"/>
          <w:szCs w:val="22"/>
          <w:lang w:eastAsia="en-GB"/>
          <w14:ligatures w14:val="none"/>
        </w:rPr>
        <w:t>preach the homily</w:t>
      </w:r>
    </w:p>
    <w:p w14:paraId="268BEA36" w14:textId="63435FCC" w:rsidR="006D6F10" w:rsidRDefault="006D6F10" w:rsidP="007D1C86">
      <w:pPr>
        <w:pStyle w:val="ListParagraph"/>
        <w:numPr>
          <w:ilvl w:val="0"/>
          <w:numId w:val="9"/>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National Convocations to address the </w:t>
      </w:r>
      <w:r w:rsidR="00FB5B4E">
        <w:rPr>
          <w:rFonts w:ascii="Times New Roman" w:eastAsia="Times New Roman" w:hAnsi="Times New Roman" w:cs="Times New Roman"/>
          <w:color w:val="000000" w:themeColor="text1"/>
          <w:kern w:val="0"/>
          <w:sz w:val="22"/>
          <w:szCs w:val="22"/>
          <w:lang w:eastAsia="en-GB"/>
          <w14:ligatures w14:val="none"/>
        </w:rPr>
        <w:t xml:space="preserve">massive </w:t>
      </w:r>
      <w:r>
        <w:rPr>
          <w:rFonts w:ascii="Times New Roman" w:eastAsia="Times New Roman" w:hAnsi="Times New Roman" w:cs="Times New Roman"/>
          <w:color w:val="000000" w:themeColor="text1"/>
          <w:kern w:val="0"/>
          <w:sz w:val="22"/>
          <w:szCs w:val="22"/>
          <w:lang w:eastAsia="en-GB"/>
          <w14:ligatures w14:val="none"/>
        </w:rPr>
        <w:t>loss</w:t>
      </w:r>
      <w:r w:rsidR="00FB5B4E">
        <w:rPr>
          <w:rFonts w:ascii="Times New Roman" w:eastAsia="Times New Roman" w:hAnsi="Times New Roman" w:cs="Times New Roman"/>
          <w:color w:val="000000" w:themeColor="text1"/>
          <w:kern w:val="0"/>
          <w:sz w:val="22"/>
          <w:szCs w:val="22"/>
          <w:lang w:eastAsia="en-GB"/>
          <w14:ligatures w14:val="none"/>
        </w:rPr>
        <w:t xml:space="preserve"> of Catholics from the Church</w:t>
      </w:r>
    </w:p>
    <w:p w14:paraId="3C7CAC5E" w14:textId="77777777" w:rsidR="00E73050" w:rsidRPr="00E73050" w:rsidRDefault="00E73050" w:rsidP="00E73050">
      <w:pPr>
        <w:pStyle w:val="ListParagraph"/>
        <w:ind w:left="142"/>
        <w:rPr>
          <w:rFonts w:ascii="Times New Roman" w:eastAsia="Times New Roman" w:hAnsi="Times New Roman" w:cs="Times New Roman"/>
          <w:color w:val="000000" w:themeColor="text1"/>
          <w:kern w:val="0"/>
          <w:sz w:val="22"/>
          <w:szCs w:val="22"/>
          <w:lang w:eastAsia="en-GB"/>
          <w14:ligatures w14:val="none"/>
        </w:rPr>
      </w:pPr>
    </w:p>
    <w:p w14:paraId="2A4C616E" w14:textId="08E1031E" w:rsidR="00D04119" w:rsidRPr="00C75C44" w:rsidRDefault="00F47BF9" w:rsidP="001A13DB">
      <w:pPr>
        <w:tabs>
          <w:tab w:val="left" w:pos="426"/>
          <w:tab w:val="left" w:pos="709"/>
        </w:tabs>
        <w:ind w:left="142" w:hanging="426"/>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3.</w:t>
      </w:r>
      <w:r w:rsidR="007D622D" w:rsidRPr="00C75C44">
        <w:rPr>
          <w:rFonts w:ascii="Times New Roman" w:eastAsia="Times New Roman" w:hAnsi="Times New Roman" w:cs="Times New Roman"/>
          <w:b/>
          <w:bCs/>
          <w:color w:val="000000" w:themeColor="text1"/>
          <w:kern w:val="0"/>
          <w:sz w:val="22"/>
          <w:szCs w:val="22"/>
          <w:lang w:eastAsia="en-GB"/>
          <w14:ligatures w14:val="none"/>
        </w:rPr>
        <w:t xml:space="preserve"> </w:t>
      </w:r>
      <w:r w:rsidR="007D622D" w:rsidRPr="00C75C44">
        <w:rPr>
          <w:rFonts w:ascii="Times New Roman" w:eastAsia="Times New Roman" w:hAnsi="Times New Roman" w:cs="Times New Roman"/>
          <w:b/>
          <w:bCs/>
          <w:color w:val="000000" w:themeColor="text1"/>
          <w:kern w:val="0"/>
          <w:sz w:val="22"/>
          <w:szCs w:val="22"/>
          <w:lang w:eastAsia="en-GB"/>
          <w14:ligatures w14:val="none"/>
        </w:rPr>
        <w:tab/>
      </w:r>
      <w:r w:rsidR="00E42619" w:rsidRPr="00C75C44">
        <w:rPr>
          <w:rFonts w:ascii="Times New Roman" w:eastAsia="Times New Roman" w:hAnsi="Times New Roman" w:cs="Times New Roman"/>
          <w:b/>
          <w:bCs/>
          <w:color w:val="000000" w:themeColor="text1"/>
          <w:kern w:val="0"/>
          <w:sz w:val="22"/>
          <w:szCs w:val="22"/>
          <w:u w:val="single"/>
          <w:lang w:eastAsia="en-GB"/>
          <w14:ligatures w14:val="none"/>
        </w:rPr>
        <w:t>S</w:t>
      </w:r>
      <w:r w:rsidR="00873010" w:rsidRPr="00C75C44">
        <w:rPr>
          <w:rFonts w:ascii="Times New Roman" w:eastAsia="Times New Roman" w:hAnsi="Times New Roman" w:cs="Times New Roman"/>
          <w:b/>
          <w:bCs/>
          <w:color w:val="000000" w:themeColor="text1"/>
          <w:kern w:val="0"/>
          <w:sz w:val="22"/>
          <w:szCs w:val="22"/>
          <w:u w:val="single"/>
          <w:lang w:eastAsia="en-GB"/>
          <w14:ligatures w14:val="none"/>
        </w:rPr>
        <w:t>ynodal structures and practices</w:t>
      </w:r>
      <w:r w:rsidR="00873010" w:rsidRPr="00C75C44">
        <w:rPr>
          <w:rFonts w:ascii="Times New Roman" w:eastAsia="Times New Roman" w:hAnsi="Times New Roman" w:cs="Times New Roman"/>
          <w:b/>
          <w:bCs/>
          <w:color w:val="000000" w:themeColor="text1"/>
          <w:kern w:val="0"/>
          <w:sz w:val="22"/>
          <w:szCs w:val="22"/>
          <w:lang w:eastAsia="en-GB"/>
          <w14:ligatures w14:val="none"/>
        </w:rPr>
        <w:t xml:space="preserve"> at every level of the Church</w:t>
      </w:r>
    </w:p>
    <w:p w14:paraId="366CA304" w14:textId="23D8683E" w:rsidR="00D04119" w:rsidRPr="00C75C44" w:rsidRDefault="00427285" w:rsidP="0049695E">
      <w:pPr>
        <w:ind w:left="284" w:hanging="284"/>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ISSUES</w:t>
      </w:r>
    </w:p>
    <w:p w14:paraId="7079BAC8" w14:textId="4CAC4FAB" w:rsidR="00EF67A6" w:rsidRPr="00C75C44" w:rsidRDefault="00EB0FEE"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color w:val="000000" w:themeColor="text1"/>
          <w:kern w:val="0"/>
          <w:sz w:val="22"/>
          <w:szCs w:val="22"/>
          <w:lang w:eastAsia="en-GB"/>
          <w14:ligatures w14:val="none"/>
        </w:rPr>
        <w:t xml:space="preserve">A synodal culture requires </w:t>
      </w:r>
      <w:r w:rsidR="00056C3F" w:rsidRPr="00C75C44">
        <w:rPr>
          <w:rFonts w:ascii="Times New Roman" w:eastAsia="Times New Roman" w:hAnsi="Times New Roman" w:cs="Times New Roman"/>
          <w:color w:val="000000" w:themeColor="text1"/>
          <w:kern w:val="0"/>
          <w:sz w:val="22"/>
          <w:szCs w:val="22"/>
          <w:lang w:eastAsia="en-GB"/>
          <w14:ligatures w14:val="none"/>
        </w:rPr>
        <w:t xml:space="preserve">co-responsible </w:t>
      </w:r>
      <w:r w:rsidR="00EF67A6" w:rsidRPr="00C75C44">
        <w:rPr>
          <w:rFonts w:ascii="Times New Roman" w:eastAsia="Times New Roman" w:hAnsi="Times New Roman" w:cs="Times New Roman"/>
          <w:color w:val="000000" w:themeColor="text1"/>
          <w:kern w:val="0"/>
          <w:sz w:val="22"/>
          <w:szCs w:val="22"/>
          <w:lang w:eastAsia="en-GB"/>
          <w14:ligatures w14:val="none"/>
        </w:rPr>
        <w:t>synodal structures and practices</w:t>
      </w:r>
    </w:p>
    <w:p w14:paraId="5200FBD1" w14:textId="3CA907AF" w:rsidR="00D854E5" w:rsidRPr="00C75C44" w:rsidRDefault="00EB0FEE"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854E5" w:rsidRPr="00C75C44">
        <w:rPr>
          <w:rFonts w:ascii="Times New Roman" w:eastAsia="Times New Roman" w:hAnsi="Times New Roman" w:cs="Times New Roman"/>
          <w:color w:val="000000" w:themeColor="text1"/>
          <w:kern w:val="0"/>
          <w:sz w:val="22"/>
          <w:szCs w:val="22"/>
          <w:lang w:eastAsia="en-GB"/>
          <w14:ligatures w14:val="none"/>
        </w:rPr>
        <w:t>Church governance lack</w:t>
      </w:r>
      <w:r w:rsidR="00056C3F" w:rsidRPr="00C75C44">
        <w:rPr>
          <w:rFonts w:ascii="Times New Roman" w:eastAsia="Times New Roman" w:hAnsi="Times New Roman" w:cs="Times New Roman"/>
          <w:color w:val="000000" w:themeColor="text1"/>
          <w:kern w:val="0"/>
          <w:sz w:val="22"/>
          <w:szCs w:val="22"/>
          <w:lang w:eastAsia="en-GB"/>
          <w14:ligatures w14:val="none"/>
        </w:rPr>
        <w:t>s</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a synodal approach in its decision making and structures, devalues </w:t>
      </w:r>
      <w:r w:rsidR="00060B23" w:rsidRPr="00C75C44">
        <w:rPr>
          <w:rFonts w:ascii="Times New Roman" w:eastAsia="Times New Roman" w:hAnsi="Times New Roman" w:cs="Times New Roman"/>
          <w:color w:val="000000" w:themeColor="text1"/>
          <w:kern w:val="0"/>
          <w:sz w:val="22"/>
          <w:szCs w:val="22"/>
          <w:lang w:eastAsia="en-GB"/>
          <w14:ligatures w14:val="none"/>
        </w:rPr>
        <w:t xml:space="preserve">the </w:t>
      </w:r>
      <w:r w:rsidR="00060B23">
        <w:rPr>
          <w:rFonts w:ascii="Times New Roman" w:eastAsia="Times New Roman" w:hAnsi="Times New Roman" w:cs="Times New Roman"/>
          <w:color w:val="000000" w:themeColor="text1"/>
          <w:kern w:val="0"/>
          <w:sz w:val="22"/>
          <w:szCs w:val="22"/>
          <w:lang w:eastAsia="en-GB"/>
          <w14:ligatures w14:val="none"/>
        </w:rPr>
        <w:t>sense</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of faith of the faithful</w:t>
      </w:r>
      <w:r w:rsidR="00483823">
        <w:rPr>
          <w:rFonts w:ascii="Times New Roman" w:eastAsia="Times New Roman" w:hAnsi="Times New Roman" w:cs="Times New Roman"/>
          <w:color w:val="000000" w:themeColor="text1"/>
          <w:kern w:val="0"/>
          <w:sz w:val="22"/>
          <w:szCs w:val="22"/>
          <w:lang w:eastAsia="en-GB"/>
          <w14:ligatures w14:val="none"/>
        </w:rPr>
        <w:t>,</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 and prejudices the </w:t>
      </w:r>
      <w:r w:rsidR="00056C3F" w:rsidRPr="00C75C44">
        <w:rPr>
          <w:rFonts w:ascii="Times New Roman" w:eastAsia="Times New Roman" w:hAnsi="Times New Roman" w:cs="Times New Roman"/>
          <w:color w:val="000000" w:themeColor="text1"/>
          <w:kern w:val="0"/>
          <w:sz w:val="22"/>
          <w:szCs w:val="22"/>
          <w:lang w:eastAsia="en-GB"/>
          <w14:ligatures w14:val="none"/>
        </w:rPr>
        <w:t xml:space="preserve">Church’s </w:t>
      </w:r>
      <w:r w:rsidR="00D854E5" w:rsidRPr="00C75C44">
        <w:rPr>
          <w:rFonts w:ascii="Times New Roman" w:eastAsia="Times New Roman" w:hAnsi="Times New Roman" w:cs="Times New Roman"/>
          <w:color w:val="000000" w:themeColor="text1"/>
          <w:kern w:val="0"/>
          <w:sz w:val="22"/>
          <w:szCs w:val="22"/>
          <w:lang w:eastAsia="en-GB"/>
          <w14:ligatures w14:val="none"/>
        </w:rPr>
        <w:t xml:space="preserve">efficacy </w:t>
      </w:r>
    </w:p>
    <w:p w14:paraId="7E105B64" w14:textId="26A3BC08" w:rsidR="00D04119" w:rsidRPr="00C75C44" w:rsidRDefault="00EB0FEE"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Many dioceses lack diocesan pastoral councils </w:t>
      </w:r>
      <w:r w:rsidR="00483823">
        <w:rPr>
          <w:rFonts w:ascii="Times New Roman" w:eastAsia="Times New Roman" w:hAnsi="Times New Roman" w:cs="Times New Roman"/>
          <w:color w:val="000000" w:themeColor="text1"/>
          <w:kern w:val="0"/>
          <w:sz w:val="22"/>
          <w:szCs w:val="22"/>
          <w:lang w:eastAsia="en-GB"/>
          <w14:ligatures w14:val="none"/>
        </w:rPr>
        <w:t>despite the terms of</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 canon 511 </w:t>
      </w:r>
    </w:p>
    <w:p w14:paraId="3C6E6B85" w14:textId="57831A69" w:rsidR="00D04119" w:rsidRDefault="00EB0FEE"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The </w:t>
      </w:r>
      <w:r w:rsidR="00440BC0" w:rsidRPr="00C75C44">
        <w:rPr>
          <w:rFonts w:ascii="Times New Roman" w:eastAsia="Times New Roman" w:hAnsi="Times New Roman" w:cs="Times New Roman"/>
          <w:color w:val="000000" w:themeColor="text1"/>
          <w:kern w:val="0"/>
          <w:sz w:val="22"/>
          <w:szCs w:val="22"/>
          <w:lang w:eastAsia="en-GB"/>
          <w14:ligatures w14:val="none"/>
        </w:rPr>
        <w:t>c</w:t>
      </w:r>
      <w:r w:rsidR="00440BC0">
        <w:rPr>
          <w:rFonts w:ascii="Times New Roman" w:eastAsia="Times New Roman" w:hAnsi="Times New Roman" w:cs="Times New Roman"/>
          <w:color w:val="000000" w:themeColor="text1"/>
          <w:kern w:val="0"/>
          <w:sz w:val="22"/>
          <w:szCs w:val="22"/>
          <w:lang w:eastAsia="en-GB"/>
          <w14:ligatures w14:val="none"/>
        </w:rPr>
        <w:t>urrent</w:t>
      </w:r>
      <w:r w:rsidR="00440BC0" w:rsidRPr="00C75C44">
        <w:rPr>
          <w:rFonts w:ascii="Times New Roman" w:eastAsia="Times New Roman" w:hAnsi="Times New Roman" w:cs="Times New Roman"/>
          <w:color w:val="000000" w:themeColor="text1"/>
          <w:kern w:val="0"/>
          <w:sz w:val="22"/>
          <w:szCs w:val="22"/>
          <w:lang w:eastAsia="en-GB"/>
          <w14:ligatures w14:val="none"/>
        </w:rPr>
        <w:t xml:space="preserve"> </w:t>
      </w:r>
      <w:r w:rsidR="00440BC0">
        <w:rPr>
          <w:rFonts w:ascii="Times New Roman" w:eastAsia="Times New Roman" w:hAnsi="Times New Roman" w:cs="Times New Roman"/>
          <w:color w:val="000000" w:themeColor="text1"/>
          <w:kern w:val="0"/>
          <w:sz w:val="22"/>
          <w:szCs w:val="22"/>
          <w:lang w:eastAsia="en-GB"/>
          <w14:ligatures w14:val="none"/>
        </w:rPr>
        <w:t xml:space="preserve">male </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governance and leadership model adopted by bishops is </w:t>
      </w:r>
      <w:r w:rsidR="00440BC0">
        <w:rPr>
          <w:rFonts w:ascii="Times New Roman" w:eastAsia="Times New Roman" w:hAnsi="Times New Roman" w:cs="Times New Roman"/>
          <w:color w:val="000000" w:themeColor="text1"/>
          <w:kern w:val="0"/>
          <w:sz w:val="22"/>
          <w:szCs w:val="22"/>
          <w:lang w:eastAsia="en-GB"/>
          <w14:ligatures w14:val="none"/>
        </w:rPr>
        <w:t xml:space="preserve">largely </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autocratic </w:t>
      </w:r>
    </w:p>
    <w:p w14:paraId="11BDB8CA" w14:textId="1DD32A73" w:rsidR="00F13F66" w:rsidRPr="00C75C44" w:rsidRDefault="00F13F66"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Shortage of priests</w:t>
      </w:r>
      <w:r w:rsidR="003B6924">
        <w:rPr>
          <w:rFonts w:ascii="Times New Roman" w:eastAsia="Times New Roman" w:hAnsi="Times New Roman" w:cs="Times New Roman"/>
          <w:color w:val="000000" w:themeColor="text1"/>
          <w:kern w:val="0"/>
          <w:sz w:val="22"/>
          <w:szCs w:val="22"/>
          <w:lang w:eastAsia="en-GB"/>
          <w14:ligatures w14:val="none"/>
        </w:rPr>
        <w:t xml:space="preserve"> under the current</w:t>
      </w:r>
      <w:r w:rsidR="00E41B02">
        <w:rPr>
          <w:rFonts w:ascii="Times New Roman" w:eastAsia="Times New Roman" w:hAnsi="Times New Roman" w:cs="Times New Roman"/>
          <w:color w:val="000000" w:themeColor="text1"/>
          <w:kern w:val="0"/>
          <w:sz w:val="22"/>
          <w:szCs w:val="22"/>
          <w:lang w:eastAsia="en-GB"/>
          <w14:ligatures w14:val="none"/>
        </w:rPr>
        <w:t xml:space="preserve"> institutional</w:t>
      </w:r>
      <w:r w:rsidR="0037567B">
        <w:rPr>
          <w:rFonts w:ascii="Times New Roman" w:eastAsia="Times New Roman" w:hAnsi="Times New Roman" w:cs="Times New Roman"/>
          <w:color w:val="000000" w:themeColor="text1"/>
          <w:kern w:val="0"/>
          <w:sz w:val="22"/>
          <w:szCs w:val="22"/>
          <w:lang w:eastAsia="en-GB"/>
          <w14:ligatures w14:val="none"/>
        </w:rPr>
        <w:t xml:space="preserve"> restrictions</w:t>
      </w:r>
      <w:r>
        <w:rPr>
          <w:rFonts w:ascii="Times New Roman" w:eastAsia="Times New Roman" w:hAnsi="Times New Roman" w:cs="Times New Roman"/>
          <w:color w:val="000000" w:themeColor="text1"/>
          <w:kern w:val="0"/>
          <w:sz w:val="22"/>
          <w:szCs w:val="22"/>
          <w:lang w:eastAsia="en-GB"/>
          <w14:ligatures w14:val="none"/>
        </w:rPr>
        <w:t xml:space="preserve"> </w:t>
      </w:r>
      <w:r w:rsidR="00DD1BBE">
        <w:rPr>
          <w:rFonts w:ascii="Times New Roman" w:eastAsia="Times New Roman" w:hAnsi="Times New Roman" w:cs="Times New Roman"/>
          <w:color w:val="000000" w:themeColor="text1"/>
          <w:kern w:val="0"/>
          <w:sz w:val="22"/>
          <w:szCs w:val="22"/>
          <w:lang w:eastAsia="en-GB"/>
          <w14:ligatures w14:val="none"/>
        </w:rPr>
        <w:t>results in</w:t>
      </w:r>
      <w:r>
        <w:rPr>
          <w:rFonts w:ascii="Times New Roman" w:eastAsia="Times New Roman" w:hAnsi="Times New Roman" w:cs="Times New Roman"/>
          <w:color w:val="000000" w:themeColor="text1"/>
          <w:kern w:val="0"/>
          <w:sz w:val="22"/>
          <w:szCs w:val="22"/>
          <w:lang w:eastAsia="en-GB"/>
          <w14:ligatures w14:val="none"/>
        </w:rPr>
        <w:t xml:space="preserve"> Eucharistic </w:t>
      </w:r>
      <w:proofErr w:type="gramStart"/>
      <w:r>
        <w:rPr>
          <w:rFonts w:ascii="Times New Roman" w:eastAsia="Times New Roman" w:hAnsi="Times New Roman" w:cs="Times New Roman"/>
          <w:color w:val="000000" w:themeColor="text1"/>
          <w:kern w:val="0"/>
          <w:sz w:val="22"/>
          <w:szCs w:val="22"/>
          <w:lang w:eastAsia="en-GB"/>
          <w14:ligatures w14:val="none"/>
        </w:rPr>
        <w:t>famine</w:t>
      </w:r>
      <w:proofErr w:type="gramEnd"/>
    </w:p>
    <w:p w14:paraId="30876496" w14:textId="0D6AC596" w:rsidR="00D04119" w:rsidRPr="00C75C44" w:rsidRDefault="00EB0FEE" w:rsidP="00EB0FEE">
      <w:pPr>
        <w:pStyle w:val="ListParagraph"/>
        <w:numPr>
          <w:ilvl w:val="1"/>
          <w:numId w:val="3"/>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D04119" w:rsidRPr="00C75C44">
        <w:rPr>
          <w:rFonts w:ascii="Times New Roman" w:eastAsia="Times New Roman" w:hAnsi="Times New Roman" w:cs="Times New Roman"/>
          <w:color w:val="000000" w:themeColor="text1"/>
          <w:kern w:val="0"/>
          <w:sz w:val="22"/>
          <w:szCs w:val="22"/>
          <w:lang w:eastAsia="en-GB"/>
          <w14:ligatures w14:val="none"/>
        </w:rPr>
        <w:t xml:space="preserve">Parish pastoral councils are not required by canon law </w:t>
      </w:r>
    </w:p>
    <w:p w14:paraId="2768A3E2" w14:textId="5BBE3F05" w:rsidR="00EF7DB2" w:rsidRPr="00B83940" w:rsidRDefault="00EB0FEE" w:rsidP="00EB0FEE">
      <w:pPr>
        <w:pStyle w:val="ListParagraph"/>
        <w:numPr>
          <w:ilvl w:val="1"/>
          <w:numId w:val="3"/>
        </w:numPr>
        <w:ind w:left="142" w:firstLine="0"/>
        <w:rPr>
          <w:rStyle w:val="apple-converted-space"/>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EF7DB2" w:rsidRPr="00C75C44">
        <w:rPr>
          <w:rFonts w:ascii="Times New Roman" w:eastAsia="Times New Roman" w:hAnsi="Times New Roman" w:cs="Times New Roman"/>
          <w:color w:val="000000" w:themeColor="text1"/>
          <w:kern w:val="0"/>
          <w:sz w:val="22"/>
          <w:szCs w:val="22"/>
          <w:lang w:eastAsia="en-GB"/>
          <w14:ligatures w14:val="none"/>
        </w:rPr>
        <w:t xml:space="preserve">Finance Committees </w:t>
      </w:r>
      <w:r w:rsidR="00EF7DB2" w:rsidRPr="00C75C44">
        <w:rPr>
          <w:rFonts w:ascii="Times New Roman" w:hAnsi="Times New Roman" w:cs="Times New Roman"/>
          <w:color w:val="000000" w:themeColor="text1"/>
          <w:sz w:val="22"/>
          <w:szCs w:val="22"/>
        </w:rPr>
        <w:t>serve the pastoral mission</w:t>
      </w:r>
      <w:r w:rsidR="00224183" w:rsidRPr="00C75C44">
        <w:rPr>
          <w:rFonts w:ascii="Times New Roman" w:hAnsi="Times New Roman" w:cs="Times New Roman"/>
          <w:color w:val="000000" w:themeColor="text1"/>
          <w:sz w:val="22"/>
          <w:szCs w:val="22"/>
        </w:rPr>
        <w:t>,</w:t>
      </w:r>
      <w:r w:rsidR="00EF7DB2" w:rsidRPr="00C75C44">
        <w:rPr>
          <w:rStyle w:val="apple-converted-space"/>
          <w:rFonts w:ascii="Times New Roman" w:hAnsi="Times New Roman" w:cs="Times New Roman"/>
          <w:color w:val="000000" w:themeColor="text1"/>
          <w:sz w:val="22"/>
          <w:szCs w:val="22"/>
        </w:rPr>
        <w:t xml:space="preserve"> </w:t>
      </w:r>
      <w:r w:rsidR="00224183" w:rsidRPr="00C75C44">
        <w:rPr>
          <w:rStyle w:val="apple-converted-space"/>
          <w:rFonts w:ascii="Times New Roman" w:hAnsi="Times New Roman" w:cs="Times New Roman"/>
          <w:color w:val="000000" w:themeColor="text1"/>
          <w:sz w:val="22"/>
          <w:szCs w:val="22"/>
        </w:rPr>
        <w:t xml:space="preserve">but </w:t>
      </w:r>
      <w:r w:rsidR="00483823">
        <w:rPr>
          <w:rStyle w:val="apple-converted-space"/>
          <w:rFonts w:ascii="Times New Roman" w:hAnsi="Times New Roman" w:cs="Times New Roman"/>
          <w:color w:val="000000" w:themeColor="text1"/>
          <w:sz w:val="22"/>
          <w:szCs w:val="22"/>
        </w:rPr>
        <w:t>not</w:t>
      </w:r>
      <w:r w:rsidR="00EF7DB2" w:rsidRPr="00C75C44">
        <w:rPr>
          <w:rStyle w:val="apple-converted-space"/>
          <w:rFonts w:ascii="Times New Roman" w:hAnsi="Times New Roman" w:cs="Times New Roman"/>
          <w:color w:val="000000" w:themeColor="text1"/>
          <w:sz w:val="22"/>
          <w:szCs w:val="22"/>
        </w:rPr>
        <w:t xml:space="preserve"> the Pastoral Council</w:t>
      </w:r>
      <w:r w:rsidR="00C75C44">
        <w:rPr>
          <w:rStyle w:val="apple-converted-space"/>
          <w:rFonts w:ascii="Times New Roman" w:hAnsi="Times New Roman" w:cs="Times New Roman"/>
          <w:color w:val="000000" w:themeColor="text1"/>
          <w:sz w:val="22"/>
          <w:szCs w:val="22"/>
        </w:rPr>
        <w:t>.</w:t>
      </w:r>
    </w:p>
    <w:p w14:paraId="42BD4839" w14:textId="1381370B" w:rsidR="0074443A" w:rsidRPr="00B83940" w:rsidRDefault="00B83940" w:rsidP="00B83940">
      <w:pPr>
        <w:pStyle w:val="ListParagraph"/>
        <w:numPr>
          <w:ilvl w:val="1"/>
          <w:numId w:val="3"/>
        </w:numPr>
        <w:ind w:left="142" w:firstLine="0"/>
        <w:rPr>
          <w:rStyle w:val="apple-converted-space"/>
          <w:rFonts w:ascii="Times New Roman" w:eastAsia="Times New Roman" w:hAnsi="Times New Roman" w:cs="Times New Roman"/>
          <w:color w:val="000000" w:themeColor="text1"/>
          <w:kern w:val="0"/>
          <w:sz w:val="22"/>
          <w:szCs w:val="22"/>
          <w:lang w:eastAsia="en-GB"/>
          <w14:ligatures w14:val="none"/>
        </w:rPr>
      </w:pPr>
      <w:r>
        <w:rPr>
          <w:rStyle w:val="apple-converted-space"/>
          <w:rFonts w:ascii="Times New Roman" w:hAnsi="Times New Roman" w:cs="Times New Roman"/>
          <w:color w:val="000000" w:themeColor="text1"/>
          <w:sz w:val="22"/>
          <w:szCs w:val="22"/>
        </w:rPr>
        <w:t xml:space="preserve"> </w:t>
      </w:r>
      <w:r w:rsidR="00BC23AF" w:rsidRPr="00B83940">
        <w:rPr>
          <w:rStyle w:val="apple-converted-space"/>
          <w:rFonts w:ascii="Times New Roman" w:hAnsi="Times New Roman" w:cs="Times New Roman"/>
          <w:color w:val="000000" w:themeColor="text1"/>
          <w:sz w:val="22"/>
          <w:szCs w:val="22"/>
        </w:rPr>
        <w:t>Lack of awareness</w:t>
      </w:r>
      <w:r w:rsidR="00081E6F" w:rsidRPr="00B83940">
        <w:rPr>
          <w:rStyle w:val="apple-converted-space"/>
          <w:rFonts w:ascii="Times New Roman" w:hAnsi="Times New Roman" w:cs="Times New Roman"/>
          <w:color w:val="000000" w:themeColor="text1"/>
          <w:sz w:val="22"/>
          <w:szCs w:val="22"/>
        </w:rPr>
        <w:t xml:space="preserve"> and </w:t>
      </w:r>
      <w:r w:rsidR="00AA7EB3" w:rsidRPr="00B83940">
        <w:rPr>
          <w:rStyle w:val="apple-converted-space"/>
          <w:rFonts w:ascii="Times New Roman" w:hAnsi="Times New Roman" w:cs="Times New Roman"/>
          <w:color w:val="000000" w:themeColor="text1"/>
          <w:sz w:val="22"/>
          <w:szCs w:val="22"/>
        </w:rPr>
        <w:t xml:space="preserve">inability to </w:t>
      </w:r>
      <w:r w:rsidR="00081E6F" w:rsidRPr="00B83940">
        <w:rPr>
          <w:rStyle w:val="apple-converted-space"/>
          <w:rFonts w:ascii="Times New Roman" w:hAnsi="Times New Roman" w:cs="Times New Roman"/>
          <w:color w:val="000000" w:themeColor="text1"/>
          <w:sz w:val="22"/>
          <w:szCs w:val="22"/>
        </w:rPr>
        <w:t>particip</w:t>
      </w:r>
      <w:r w:rsidR="00AA7EB3" w:rsidRPr="00B83940">
        <w:rPr>
          <w:rStyle w:val="apple-converted-space"/>
          <w:rFonts w:ascii="Times New Roman" w:hAnsi="Times New Roman" w:cs="Times New Roman"/>
          <w:color w:val="000000" w:themeColor="text1"/>
          <w:sz w:val="22"/>
          <w:szCs w:val="22"/>
        </w:rPr>
        <w:t xml:space="preserve">ate in the synodal process </w:t>
      </w:r>
    </w:p>
    <w:p w14:paraId="508ECCA3" w14:textId="77777777" w:rsidR="00B83940" w:rsidRPr="00B83940" w:rsidRDefault="00B83940" w:rsidP="00B83940">
      <w:pPr>
        <w:pStyle w:val="ListParagraph"/>
        <w:ind w:left="142"/>
        <w:rPr>
          <w:rFonts w:ascii="Times New Roman" w:eastAsia="Times New Roman" w:hAnsi="Times New Roman" w:cs="Times New Roman"/>
          <w:color w:val="000000" w:themeColor="text1"/>
          <w:kern w:val="0"/>
          <w:sz w:val="22"/>
          <w:szCs w:val="22"/>
          <w:lang w:eastAsia="en-GB"/>
          <w14:ligatures w14:val="none"/>
        </w:rPr>
      </w:pPr>
    </w:p>
    <w:p w14:paraId="7E711214" w14:textId="3B3D88FE" w:rsidR="00D04119" w:rsidRPr="009772C7" w:rsidRDefault="00427285" w:rsidP="0049695E">
      <w:pPr>
        <w:ind w:left="284" w:hanging="284"/>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ACTIONS:</w:t>
      </w:r>
      <w:r w:rsidRPr="00C75C44">
        <w:rPr>
          <w:rFonts w:ascii="Times New Roman" w:eastAsia="Times New Roman" w:hAnsi="Times New Roman" w:cs="Times New Roman"/>
          <w:color w:val="000000" w:themeColor="text1"/>
          <w:kern w:val="0"/>
          <w:sz w:val="22"/>
          <w:szCs w:val="22"/>
          <w:lang w:eastAsia="en-GB"/>
          <w14:ligatures w14:val="none"/>
        </w:rPr>
        <w:t xml:space="preserve"> </w:t>
      </w:r>
      <w:r w:rsidR="00265998" w:rsidRPr="009772C7">
        <w:rPr>
          <w:rFonts w:ascii="Times New Roman" w:eastAsia="Times New Roman" w:hAnsi="Times New Roman" w:cs="Times New Roman"/>
          <w:b/>
          <w:bCs/>
          <w:color w:val="000000" w:themeColor="text1"/>
          <w:kern w:val="0"/>
          <w:sz w:val="22"/>
          <w:szCs w:val="22"/>
          <w:lang w:eastAsia="en-GB"/>
          <w14:ligatures w14:val="none"/>
        </w:rPr>
        <w:t>That the 2</w:t>
      </w:r>
      <w:r w:rsidR="00265998" w:rsidRPr="009772C7">
        <w:rPr>
          <w:rFonts w:ascii="Times New Roman" w:eastAsia="Times New Roman" w:hAnsi="Times New Roman" w:cs="Times New Roman"/>
          <w:b/>
          <w:bCs/>
          <w:color w:val="000000" w:themeColor="text1"/>
          <w:kern w:val="0"/>
          <w:sz w:val="22"/>
          <w:szCs w:val="22"/>
          <w:vertAlign w:val="superscript"/>
          <w:lang w:eastAsia="en-GB"/>
          <w14:ligatures w14:val="none"/>
        </w:rPr>
        <w:t>nd</w:t>
      </w:r>
      <w:r w:rsidR="00265998" w:rsidRPr="009772C7">
        <w:rPr>
          <w:rFonts w:ascii="Times New Roman" w:eastAsia="Times New Roman" w:hAnsi="Times New Roman" w:cs="Times New Roman"/>
          <w:b/>
          <w:bCs/>
          <w:color w:val="000000" w:themeColor="text1"/>
          <w:kern w:val="0"/>
          <w:sz w:val="22"/>
          <w:szCs w:val="22"/>
          <w:lang w:eastAsia="en-GB"/>
          <w14:ligatures w14:val="none"/>
        </w:rPr>
        <w:t xml:space="preserve"> Assembly propose to Pope Francis</w:t>
      </w:r>
      <w:r w:rsidR="00D04119" w:rsidRPr="009772C7">
        <w:rPr>
          <w:rFonts w:ascii="Times New Roman" w:eastAsia="Times New Roman" w:hAnsi="Times New Roman" w:cs="Times New Roman"/>
          <w:b/>
          <w:bCs/>
          <w:color w:val="000000" w:themeColor="text1"/>
          <w:kern w:val="0"/>
          <w:sz w:val="22"/>
          <w:szCs w:val="22"/>
          <w:lang w:eastAsia="en-GB"/>
          <w14:ligatures w14:val="none"/>
        </w:rPr>
        <w:t>:</w:t>
      </w:r>
    </w:p>
    <w:p w14:paraId="736C96A8" w14:textId="6A0DF3D4" w:rsidR="00483823" w:rsidRDefault="00EB0FEE"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350C61" w:rsidRPr="00C75C44">
        <w:rPr>
          <w:rFonts w:ascii="Times New Roman" w:eastAsia="Times New Roman" w:hAnsi="Times New Roman" w:cs="Times New Roman"/>
          <w:color w:val="000000" w:themeColor="text1"/>
          <w:kern w:val="0"/>
          <w:sz w:val="22"/>
          <w:szCs w:val="22"/>
          <w:lang w:eastAsia="en-GB"/>
          <w14:ligatures w14:val="none"/>
        </w:rPr>
        <w:t>Synodal structures</w:t>
      </w:r>
      <w:r w:rsidR="004967A3">
        <w:rPr>
          <w:rFonts w:ascii="Times New Roman" w:eastAsia="Times New Roman" w:hAnsi="Times New Roman" w:cs="Times New Roman"/>
          <w:color w:val="000000" w:themeColor="text1"/>
          <w:kern w:val="0"/>
          <w:sz w:val="22"/>
          <w:szCs w:val="22"/>
          <w:lang w:eastAsia="en-GB"/>
          <w14:ligatures w14:val="none"/>
        </w:rPr>
        <w:t xml:space="preserve"> and </w:t>
      </w:r>
      <w:r w:rsidR="00350C61" w:rsidRPr="00C75C44">
        <w:rPr>
          <w:rFonts w:ascii="Times New Roman" w:eastAsia="Times New Roman" w:hAnsi="Times New Roman" w:cs="Times New Roman"/>
          <w:color w:val="000000" w:themeColor="text1"/>
          <w:kern w:val="0"/>
          <w:sz w:val="22"/>
          <w:szCs w:val="22"/>
          <w:lang w:eastAsia="en-GB"/>
          <w14:ligatures w14:val="none"/>
        </w:rPr>
        <w:t>practices</w:t>
      </w:r>
      <w:r w:rsidR="004967A3">
        <w:rPr>
          <w:rFonts w:ascii="Times New Roman" w:eastAsia="Times New Roman" w:hAnsi="Times New Roman" w:cs="Times New Roman"/>
          <w:color w:val="000000" w:themeColor="text1"/>
          <w:kern w:val="0"/>
          <w:sz w:val="22"/>
          <w:szCs w:val="22"/>
          <w:lang w:eastAsia="en-GB"/>
          <w14:ligatures w14:val="none"/>
        </w:rPr>
        <w:t xml:space="preserve"> </w:t>
      </w:r>
      <w:r w:rsidR="00350C61" w:rsidRPr="00C75C44">
        <w:rPr>
          <w:rFonts w:ascii="Times New Roman" w:eastAsia="Times New Roman" w:hAnsi="Times New Roman" w:cs="Times New Roman"/>
          <w:color w:val="000000" w:themeColor="text1"/>
          <w:kern w:val="0"/>
          <w:sz w:val="22"/>
          <w:szCs w:val="22"/>
          <w:lang w:eastAsia="en-GB"/>
          <w14:ligatures w14:val="none"/>
        </w:rPr>
        <w:t xml:space="preserve">be </w:t>
      </w:r>
      <w:r>
        <w:rPr>
          <w:rFonts w:ascii="Times New Roman" w:eastAsia="Times New Roman" w:hAnsi="Times New Roman" w:cs="Times New Roman"/>
          <w:color w:val="000000" w:themeColor="text1"/>
          <w:kern w:val="0"/>
          <w:sz w:val="22"/>
          <w:szCs w:val="22"/>
          <w:lang w:eastAsia="en-GB"/>
          <w14:ligatures w14:val="none"/>
        </w:rPr>
        <w:t>canonically mandated</w:t>
      </w:r>
      <w:r w:rsidR="0036451D">
        <w:rPr>
          <w:rFonts w:ascii="Times New Roman" w:eastAsia="Times New Roman" w:hAnsi="Times New Roman" w:cs="Times New Roman"/>
          <w:color w:val="000000" w:themeColor="text1"/>
          <w:kern w:val="0"/>
          <w:sz w:val="22"/>
          <w:szCs w:val="22"/>
          <w:lang w:eastAsia="en-GB"/>
          <w14:ligatures w14:val="none"/>
        </w:rPr>
        <w:t xml:space="preserve">, </w:t>
      </w:r>
      <w:r w:rsidR="00F84D7C">
        <w:rPr>
          <w:rFonts w:ascii="Times New Roman" w:eastAsia="Times New Roman" w:hAnsi="Times New Roman" w:cs="Times New Roman"/>
          <w:color w:val="000000" w:themeColor="text1"/>
          <w:kern w:val="0"/>
          <w:sz w:val="22"/>
          <w:szCs w:val="22"/>
          <w:lang w:eastAsia="en-GB"/>
          <w14:ligatures w14:val="none"/>
        </w:rPr>
        <w:t>guided by</w:t>
      </w:r>
      <w:r w:rsidR="00317A27">
        <w:rPr>
          <w:rFonts w:ascii="Times New Roman" w:eastAsia="Times New Roman" w:hAnsi="Times New Roman" w:cs="Times New Roman"/>
          <w:color w:val="000000" w:themeColor="text1"/>
          <w:kern w:val="0"/>
          <w:sz w:val="22"/>
          <w:szCs w:val="22"/>
          <w:lang w:eastAsia="en-GB"/>
          <w14:ligatures w14:val="none"/>
        </w:rPr>
        <w:t xml:space="preserve"> pastoral care</w:t>
      </w:r>
      <w:r w:rsidR="000C4814">
        <w:rPr>
          <w:rFonts w:ascii="Times New Roman" w:eastAsia="Times New Roman" w:hAnsi="Times New Roman" w:cs="Times New Roman"/>
          <w:color w:val="000000" w:themeColor="text1"/>
          <w:kern w:val="0"/>
          <w:sz w:val="22"/>
          <w:szCs w:val="22"/>
          <w:lang w:eastAsia="en-GB"/>
          <w14:ligatures w14:val="none"/>
        </w:rPr>
        <w:t xml:space="preserve"> rather than doctrinal </w:t>
      </w:r>
      <w:proofErr w:type="gramStart"/>
      <w:r w:rsidR="000C4814">
        <w:rPr>
          <w:rFonts w:ascii="Times New Roman" w:eastAsia="Times New Roman" w:hAnsi="Times New Roman" w:cs="Times New Roman"/>
          <w:color w:val="000000" w:themeColor="text1"/>
          <w:kern w:val="0"/>
          <w:sz w:val="22"/>
          <w:szCs w:val="22"/>
          <w:lang w:eastAsia="en-GB"/>
          <w14:ligatures w14:val="none"/>
        </w:rPr>
        <w:t>control</w:t>
      </w:r>
      <w:proofErr w:type="gramEnd"/>
      <w:r w:rsidR="009B757D">
        <w:rPr>
          <w:rFonts w:ascii="Times New Roman" w:eastAsia="Times New Roman" w:hAnsi="Times New Roman" w:cs="Times New Roman"/>
          <w:color w:val="000000" w:themeColor="text1"/>
          <w:kern w:val="0"/>
          <w:sz w:val="22"/>
          <w:szCs w:val="22"/>
          <w:lang w:eastAsia="en-GB"/>
          <w14:ligatures w14:val="none"/>
        </w:rPr>
        <w:t xml:space="preserve"> </w:t>
      </w:r>
    </w:p>
    <w:p w14:paraId="1A065EC9" w14:textId="3A775E32" w:rsidR="00D80D0A" w:rsidRDefault="00D80D0A"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Bishops to be accountable for adoption of synodal structures, practices and culture in their </w:t>
      </w:r>
      <w:proofErr w:type="gramStart"/>
      <w:r>
        <w:rPr>
          <w:rFonts w:ascii="Times New Roman" w:eastAsia="Times New Roman" w:hAnsi="Times New Roman" w:cs="Times New Roman"/>
          <w:color w:val="000000" w:themeColor="text1"/>
          <w:kern w:val="0"/>
          <w:sz w:val="22"/>
          <w:szCs w:val="22"/>
          <w:lang w:eastAsia="en-GB"/>
          <w14:ligatures w14:val="none"/>
        </w:rPr>
        <w:t>dioceses</w:t>
      </w:r>
      <w:proofErr w:type="gramEnd"/>
    </w:p>
    <w:p w14:paraId="5E772FFF" w14:textId="305C64D4" w:rsidR="0081231B" w:rsidRDefault="0081231B"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Structures and practices to reflect the principles of both synodality and subsidiarity</w:t>
      </w:r>
      <w:r w:rsidR="00FE581F">
        <w:rPr>
          <w:rFonts w:ascii="Times New Roman" w:eastAsia="Times New Roman" w:hAnsi="Times New Roman" w:cs="Times New Roman"/>
          <w:color w:val="000000" w:themeColor="text1"/>
          <w:kern w:val="0"/>
          <w:sz w:val="22"/>
          <w:szCs w:val="22"/>
          <w:lang w:eastAsia="en-GB"/>
          <w14:ligatures w14:val="none"/>
        </w:rPr>
        <w:t xml:space="preserve">, respecting the </w:t>
      </w:r>
      <w:r w:rsidR="00FE581F" w:rsidRPr="00FE581F">
        <w:rPr>
          <w:rFonts w:ascii="Times New Roman" w:eastAsia="Times New Roman" w:hAnsi="Times New Roman" w:cs="Times New Roman"/>
          <w:i/>
          <w:iCs/>
          <w:color w:val="000000" w:themeColor="text1"/>
          <w:kern w:val="0"/>
          <w:sz w:val="22"/>
          <w:szCs w:val="22"/>
          <w:lang w:eastAsia="en-GB"/>
          <w14:ligatures w14:val="none"/>
        </w:rPr>
        <w:t>sensus fidei fidelium</w:t>
      </w:r>
      <w:r w:rsidR="00D80D0A">
        <w:rPr>
          <w:rFonts w:ascii="Times New Roman" w:eastAsia="Times New Roman" w:hAnsi="Times New Roman" w:cs="Times New Roman"/>
          <w:color w:val="000000" w:themeColor="text1"/>
          <w:kern w:val="0"/>
          <w:sz w:val="22"/>
          <w:szCs w:val="22"/>
          <w:lang w:eastAsia="en-GB"/>
          <w14:ligatures w14:val="none"/>
        </w:rPr>
        <w:t xml:space="preserve"> and ensuring Christian discernment through Conversations in the Spirit</w:t>
      </w:r>
    </w:p>
    <w:p w14:paraId="09EC24D0" w14:textId="4655FBE4" w:rsidR="00970228" w:rsidRDefault="00970228"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Priest</w:t>
      </w:r>
      <w:r w:rsidR="00E016C6">
        <w:rPr>
          <w:rFonts w:ascii="Times New Roman" w:eastAsia="Times New Roman" w:hAnsi="Times New Roman" w:cs="Times New Roman"/>
          <w:color w:val="000000" w:themeColor="text1"/>
          <w:kern w:val="0"/>
          <w:sz w:val="22"/>
          <w:szCs w:val="22"/>
          <w:lang w:eastAsia="en-GB"/>
          <w14:ligatures w14:val="none"/>
        </w:rPr>
        <w:t>hood incorporates</w:t>
      </w:r>
      <w:r w:rsidR="003B1AA2">
        <w:rPr>
          <w:rFonts w:ascii="Times New Roman" w:eastAsia="Times New Roman" w:hAnsi="Times New Roman" w:cs="Times New Roman"/>
          <w:color w:val="000000" w:themeColor="text1"/>
          <w:kern w:val="0"/>
          <w:sz w:val="22"/>
          <w:szCs w:val="22"/>
          <w:lang w:eastAsia="en-GB"/>
          <w14:ligatures w14:val="none"/>
        </w:rPr>
        <w:t xml:space="preserve"> </w:t>
      </w:r>
      <w:r>
        <w:rPr>
          <w:rFonts w:ascii="Times New Roman" w:eastAsia="Times New Roman" w:hAnsi="Times New Roman" w:cs="Times New Roman"/>
          <w:color w:val="000000" w:themeColor="text1"/>
          <w:kern w:val="0"/>
          <w:sz w:val="22"/>
          <w:szCs w:val="22"/>
          <w:lang w:eastAsia="en-GB"/>
          <w14:ligatures w14:val="none"/>
        </w:rPr>
        <w:t>op</w:t>
      </w:r>
      <w:r w:rsidR="003A3599">
        <w:rPr>
          <w:rFonts w:ascii="Times New Roman" w:eastAsia="Times New Roman" w:hAnsi="Times New Roman" w:cs="Times New Roman"/>
          <w:color w:val="000000" w:themeColor="text1"/>
          <w:kern w:val="0"/>
          <w:sz w:val="22"/>
          <w:szCs w:val="22"/>
          <w:lang w:eastAsia="en-GB"/>
          <w14:ligatures w14:val="none"/>
        </w:rPr>
        <w:t>tional celibacy</w:t>
      </w:r>
      <w:r w:rsidR="003B1AA2">
        <w:rPr>
          <w:rFonts w:ascii="Times New Roman" w:eastAsia="Times New Roman" w:hAnsi="Times New Roman" w:cs="Times New Roman"/>
          <w:color w:val="000000" w:themeColor="text1"/>
          <w:kern w:val="0"/>
          <w:sz w:val="22"/>
          <w:szCs w:val="22"/>
          <w:lang w:eastAsia="en-GB"/>
          <w14:ligatures w14:val="none"/>
        </w:rPr>
        <w:t xml:space="preserve"> as is done in </w:t>
      </w:r>
      <w:r w:rsidR="00DC51B4">
        <w:rPr>
          <w:rFonts w:ascii="Times New Roman" w:eastAsia="Times New Roman" w:hAnsi="Times New Roman" w:cs="Times New Roman"/>
          <w:color w:val="000000" w:themeColor="text1"/>
          <w:kern w:val="0"/>
          <w:sz w:val="22"/>
          <w:szCs w:val="22"/>
          <w:lang w:eastAsia="en-GB"/>
          <w14:ligatures w14:val="none"/>
        </w:rPr>
        <w:t xml:space="preserve">the </w:t>
      </w:r>
      <w:r w:rsidR="00A4003B">
        <w:rPr>
          <w:rFonts w:ascii="Times New Roman" w:eastAsia="Times New Roman" w:hAnsi="Times New Roman" w:cs="Times New Roman"/>
          <w:color w:val="000000" w:themeColor="text1"/>
          <w:kern w:val="0"/>
          <w:sz w:val="22"/>
          <w:szCs w:val="22"/>
          <w:lang w:eastAsia="en-GB"/>
          <w14:ligatures w14:val="none"/>
        </w:rPr>
        <w:t>O</w:t>
      </w:r>
      <w:r w:rsidR="005711B4">
        <w:rPr>
          <w:rFonts w:ascii="Times New Roman" w:eastAsia="Times New Roman" w:hAnsi="Times New Roman" w:cs="Times New Roman"/>
          <w:color w:val="000000" w:themeColor="text1"/>
          <w:kern w:val="0"/>
          <w:sz w:val="22"/>
          <w:szCs w:val="22"/>
          <w:lang w:eastAsia="en-GB"/>
          <w14:ligatures w14:val="none"/>
        </w:rPr>
        <w:t>riental</w:t>
      </w:r>
      <w:r w:rsidR="003B1AA2">
        <w:rPr>
          <w:rFonts w:ascii="Times New Roman" w:eastAsia="Times New Roman" w:hAnsi="Times New Roman" w:cs="Times New Roman"/>
          <w:color w:val="000000" w:themeColor="text1"/>
          <w:kern w:val="0"/>
          <w:sz w:val="22"/>
          <w:szCs w:val="22"/>
          <w:lang w:eastAsia="en-GB"/>
          <w14:ligatures w14:val="none"/>
        </w:rPr>
        <w:t xml:space="preserve"> </w:t>
      </w:r>
      <w:r w:rsidR="00A4003B">
        <w:rPr>
          <w:rFonts w:ascii="Times New Roman" w:eastAsia="Times New Roman" w:hAnsi="Times New Roman" w:cs="Times New Roman"/>
          <w:color w:val="000000" w:themeColor="text1"/>
          <w:kern w:val="0"/>
          <w:sz w:val="22"/>
          <w:szCs w:val="22"/>
          <w:lang w:eastAsia="en-GB"/>
          <w14:ligatures w14:val="none"/>
        </w:rPr>
        <w:t>Ri</w:t>
      </w:r>
      <w:r w:rsidR="003B1AA2">
        <w:rPr>
          <w:rFonts w:ascii="Times New Roman" w:eastAsia="Times New Roman" w:hAnsi="Times New Roman" w:cs="Times New Roman"/>
          <w:color w:val="000000" w:themeColor="text1"/>
          <w:kern w:val="0"/>
          <w:sz w:val="22"/>
          <w:szCs w:val="22"/>
          <w:lang w:eastAsia="en-GB"/>
          <w14:ligatures w14:val="none"/>
        </w:rPr>
        <w:t>tes</w:t>
      </w:r>
    </w:p>
    <w:p w14:paraId="567F9EFC" w14:textId="4E1830C2" w:rsidR="00FD2D79" w:rsidRPr="00C75C44" w:rsidRDefault="00FE581F"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350C61" w:rsidRPr="00C75C44">
        <w:rPr>
          <w:rFonts w:ascii="Times New Roman" w:eastAsia="Times New Roman" w:hAnsi="Times New Roman" w:cs="Times New Roman"/>
          <w:color w:val="000000" w:themeColor="text1"/>
          <w:kern w:val="0"/>
          <w:sz w:val="22"/>
          <w:szCs w:val="22"/>
          <w:lang w:eastAsia="en-GB"/>
          <w14:ligatures w14:val="none"/>
        </w:rPr>
        <w:t xml:space="preserve">Diocesan </w:t>
      </w:r>
      <w:r w:rsidR="00EB0FEE">
        <w:rPr>
          <w:rFonts w:ascii="Times New Roman" w:eastAsia="Times New Roman" w:hAnsi="Times New Roman" w:cs="Times New Roman"/>
          <w:color w:val="000000" w:themeColor="text1"/>
          <w:kern w:val="0"/>
          <w:sz w:val="22"/>
          <w:szCs w:val="22"/>
          <w:lang w:eastAsia="en-GB"/>
          <w14:ligatures w14:val="none"/>
        </w:rPr>
        <w:t xml:space="preserve">and parish </w:t>
      </w:r>
      <w:r w:rsidR="00FD2D79" w:rsidRPr="00C75C44">
        <w:rPr>
          <w:rFonts w:ascii="Times New Roman" w:eastAsia="Times New Roman" w:hAnsi="Times New Roman" w:cs="Times New Roman"/>
          <w:color w:val="000000" w:themeColor="text1"/>
          <w:kern w:val="0"/>
          <w:sz w:val="22"/>
          <w:szCs w:val="22"/>
          <w:lang w:eastAsia="en-GB"/>
          <w14:ligatures w14:val="none"/>
        </w:rPr>
        <w:t>pastoral council</w:t>
      </w:r>
      <w:r w:rsidR="00350C61" w:rsidRPr="00C75C44">
        <w:rPr>
          <w:rFonts w:ascii="Times New Roman" w:eastAsia="Times New Roman" w:hAnsi="Times New Roman" w:cs="Times New Roman"/>
          <w:color w:val="000000" w:themeColor="text1"/>
          <w:kern w:val="0"/>
          <w:sz w:val="22"/>
          <w:szCs w:val="22"/>
          <w:lang w:eastAsia="en-GB"/>
          <w14:ligatures w14:val="none"/>
        </w:rPr>
        <w:t>s</w:t>
      </w:r>
      <w:r w:rsidR="00FD2D79" w:rsidRPr="00C75C44">
        <w:rPr>
          <w:rFonts w:ascii="Times New Roman" w:eastAsia="Times New Roman" w:hAnsi="Times New Roman" w:cs="Times New Roman"/>
          <w:color w:val="000000" w:themeColor="text1"/>
          <w:kern w:val="0"/>
          <w:sz w:val="22"/>
          <w:szCs w:val="22"/>
          <w:lang w:eastAsia="en-GB"/>
          <w14:ligatures w14:val="none"/>
        </w:rPr>
        <w:t xml:space="preserve"> </w:t>
      </w:r>
      <w:r>
        <w:rPr>
          <w:rFonts w:ascii="Times New Roman" w:eastAsia="Times New Roman" w:hAnsi="Times New Roman" w:cs="Times New Roman"/>
          <w:color w:val="000000" w:themeColor="text1"/>
          <w:kern w:val="0"/>
          <w:sz w:val="22"/>
          <w:szCs w:val="22"/>
          <w:lang w:eastAsia="en-GB"/>
          <w14:ligatures w14:val="none"/>
        </w:rPr>
        <w:t>to be mandated</w:t>
      </w:r>
      <w:r w:rsidR="0050128C">
        <w:rPr>
          <w:rFonts w:ascii="Times New Roman" w:eastAsia="Times New Roman" w:hAnsi="Times New Roman" w:cs="Times New Roman"/>
          <w:color w:val="000000" w:themeColor="text1"/>
          <w:kern w:val="0"/>
          <w:sz w:val="22"/>
          <w:szCs w:val="22"/>
          <w:lang w:eastAsia="en-GB"/>
          <w14:ligatures w14:val="none"/>
        </w:rPr>
        <w:t xml:space="preserve"> with responsibilities for </w:t>
      </w:r>
      <w:r>
        <w:rPr>
          <w:rFonts w:ascii="Times New Roman" w:eastAsia="Times New Roman" w:hAnsi="Times New Roman" w:cs="Times New Roman"/>
          <w:color w:val="000000" w:themeColor="text1"/>
          <w:kern w:val="0"/>
          <w:sz w:val="22"/>
          <w:szCs w:val="22"/>
          <w:lang w:eastAsia="en-GB"/>
          <w14:ligatures w14:val="none"/>
        </w:rPr>
        <w:t xml:space="preserve">local </w:t>
      </w:r>
      <w:r w:rsidR="0050128C">
        <w:rPr>
          <w:rFonts w:ascii="Times New Roman" w:eastAsia="Times New Roman" w:hAnsi="Times New Roman" w:cs="Times New Roman"/>
          <w:color w:val="000000" w:themeColor="text1"/>
          <w:kern w:val="0"/>
          <w:sz w:val="22"/>
          <w:szCs w:val="22"/>
          <w:lang w:eastAsia="en-GB"/>
          <w14:ligatures w14:val="none"/>
        </w:rPr>
        <w:t>decision</w:t>
      </w:r>
      <w:r w:rsidR="008A2DFF">
        <w:rPr>
          <w:rFonts w:ascii="Times New Roman" w:eastAsia="Times New Roman" w:hAnsi="Times New Roman" w:cs="Times New Roman"/>
          <w:color w:val="000000" w:themeColor="text1"/>
          <w:kern w:val="0"/>
          <w:sz w:val="22"/>
          <w:szCs w:val="22"/>
          <w:lang w:eastAsia="en-GB"/>
          <w14:ligatures w14:val="none"/>
        </w:rPr>
        <w:t>-</w:t>
      </w:r>
      <w:r w:rsidR="0050128C">
        <w:rPr>
          <w:rFonts w:ascii="Times New Roman" w:eastAsia="Times New Roman" w:hAnsi="Times New Roman" w:cs="Times New Roman"/>
          <w:color w:val="000000" w:themeColor="text1"/>
          <w:kern w:val="0"/>
          <w:sz w:val="22"/>
          <w:szCs w:val="22"/>
          <w:lang w:eastAsia="en-GB"/>
          <w14:ligatures w14:val="none"/>
        </w:rPr>
        <w:t xml:space="preserve">making ensuring accountability and transparency with regular </w:t>
      </w:r>
      <w:r>
        <w:rPr>
          <w:rFonts w:ascii="Times New Roman" w:eastAsia="Times New Roman" w:hAnsi="Times New Roman" w:cs="Times New Roman"/>
          <w:color w:val="000000" w:themeColor="text1"/>
          <w:kern w:val="0"/>
          <w:sz w:val="22"/>
          <w:szCs w:val="22"/>
          <w:lang w:eastAsia="en-GB"/>
          <w14:ligatures w14:val="none"/>
        </w:rPr>
        <w:t xml:space="preserve">synodal </w:t>
      </w:r>
      <w:r w:rsidR="0050128C">
        <w:rPr>
          <w:rFonts w:ascii="Times New Roman" w:eastAsia="Times New Roman" w:hAnsi="Times New Roman" w:cs="Times New Roman"/>
          <w:color w:val="000000" w:themeColor="text1"/>
          <w:kern w:val="0"/>
          <w:sz w:val="22"/>
          <w:szCs w:val="22"/>
          <w:lang w:eastAsia="en-GB"/>
          <w14:ligatures w14:val="none"/>
        </w:rPr>
        <w:t>report</w:t>
      </w:r>
      <w:r>
        <w:rPr>
          <w:rFonts w:ascii="Times New Roman" w:eastAsia="Times New Roman" w:hAnsi="Times New Roman" w:cs="Times New Roman"/>
          <w:color w:val="000000" w:themeColor="text1"/>
          <w:kern w:val="0"/>
          <w:sz w:val="22"/>
          <w:szCs w:val="22"/>
          <w:lang w:eastAsia="en-GB"/>
          <w14:ligatures w14:val="none"/>
        </w:rPr>
        <w:t>ing</w:t>
      </w:r>
      <w:r w:rsidR="0050128C">
        <w:rPr>
          <w:rFonts w:ascii="Times New Roman" w:eastAsia="Times New Roman" w:hAnsi="Times New Roman" w:cs="Times New Roman"/>
          <w:color w:val="000000" w:themeColor="text1"/>
          <w:kern w:val="0"/>
          <w:sz w:val="22"/>
          <w:szCs w:val="22"/>
          <w:lang w:eastAsia="en-GB"/>
          <w14:ligatures w14:val="none"/>
        </w:rPr>
        <w:t xml:space="preserve"> to the faithful</w:t>
      </w:r>
      <w:r w:rsidR="00FD2D79"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3EA0D33F" w14:textId="2448BDAE" w:rsidR="00FD2D79" w:rsidRDefault="00EB0FEE"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FD2D79" w:rsidRPr="00C75C44">
        <w:rPr>
          <w:rFonts w:ascii="Times New Roman" w:eastAsia="Times New Roman" w:hAnsi="Times New Roman" w:cs="Times New Roman"/>
          <w:color w:val="000000" w:themeColor="text1"/>
          <w:kern w:val="0"/>
          <w:sz w:val="22"/>
          <w:szCs w:val="22"/>
          <w:lang w:eastAsia="en-GB"/>
          <w14:ligatures w14:val="none"/>
        </w:rPr>
        <w:t>Finance Committee</w:t>
      </w:r>
      <w:r w:rsidR="00056C3F" w:rsidRPr="00C75C44">
        <w:rPr>
          <w:rFonts w:ascii="Times New Roman" w:eastAsia="Times New Roman" w:hAnsi="Times New Roman" w:cs="Times New Roman"/>
          <w:color w:val="000000" w:themeColor="text1"/>
          <w:kern w:val="0"/>
          <w:sz w:val="22"/>
          <w:szCs w:val="22"/>
          <w:lang w:eastAsia="en-GB"/>
          <w14:ligatures w14:val="none"/>
        </w:rPr>
        <w:t>s</w:t>
      </w:r>
      <w:r w:rsidR="00FD2D79" w:rsidRPr="00C75C44">
        <w:rPr>
          <w:rFonts w:ascii="Times New Roman" w:eastAsia="Times New Roman" w:hAnsi="Times New Roman" w:cs="Times New Roman"/>
          <w:color w:val="000000" w:themeColor="text1"/>
          <w:kern w:val="0"/>
          <w:sz w:val="22"/>
          <w:szCs w:val="22"/>
          <w:lang w:eastAsia="en-GB"/>
          <w14:ligatures w14:val="none"/>
        </w:rPr>
        <w:t xml:space="preserve"> </w:t>
      </w:r>
      <w:r w:rsidR="003A4C86" w:rsidRPr="00C75C44">
        <w:rPr>
          <w:rFonts w:ascii="Times New Roman" w:eastAsia="Times New Roman" w:hAnsi="Times New Roman" w:cs="Times New Roman"/>
          <w:color w:val="000000" w:themeColor="text1"/>
          <w:kern w:val="0"/>
          <w:sz w:val="22"/>
          <w:szCs w:val="22"/>
          <w:lang w:eastAsia="en-GB"/>
          <w14:ligatures w14:val="none"/>
        </w:rPr>
        <w:t>should serve the mission of</w:t>
      </w:r>
      <w:r w:rsidR="00FD2D79" w:rsidRPr="00C75C44">
        <w:rPr>
          <w:rFonts w:ascii="Times New Roman" w:eastAsia="Times New Roman" w:hAnsi="Times New Roman" w:cs="Times New Roman"/>
          <w:color w:val="000000" w:themeColor="text1"/>
          <w:kern w:val="0"/>
          <w:sz w:val="22"/>
          <w:szCs w:val="22"/>
          <w:lang w:eastAsia="en-GB"/>
          <w14:ligatures w14:val="none"/>
        </w:rPr>
        <w:t xml:space="preserve"> pastoral council</w:t>
      </w:r>
      <w:r w:rsidR="00056C3F" w:rsidRPr="00C75C44">
        <w:rPr>
          <w:rFonts w:ascii="Times New Roman" w:eastAsia="Times New Roman" w:hAnsi="Times New Roman" w:cs="Times New Roman"/>
          <w:color w:val="000000" w:themeColor="text1"/>
          <w:kern w:val="0"/>
          <w:sz w:val="22"/>
          <w:szCs w:val="22"/>
          <w:lang w:eastAsia="en-GB"/>
          <w14:ligatures w14:val="none"/>
        </w:rPr>
        <w:t>s</w:t>
      </w:r>
      <w:r w:rsidR="00FD2D79" w:rsidRPr="00C75C44">
        <w:rPr>
          <w:rFonts w:ascii="Times New Roman" w:eastAsia="Times New Roman" w:hAnsi="Times New Roman" w:cs="Times New Roman"/>
          <w:color w:val="000000" w:themeColor="text1"/>
          <w:kern w:val="0"/>
          <w:sz w:val="22"/>
          <w:szCs w:val="22"/>
          <w:lang w:eastAsia="en-GB"/>
          <w14:ligatures w14:val="none"/>
        </w:rPr>
        <w:t xml:space="preserve"> </w:t>
      </w:r>
    </w:p>
    <w:p w14:paraId="15A1704A" w14:textId="07B99FF2" w:rsidR="0050128C" w:rsidRDefault="0050128C" w:rsidP="0050128C">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C23864">
        <w:rPr>
          <w:rFonts w:ascii="Times New Roman" w:eastAsia="Times New Roman" w:hAnsi="Times New Roman" w:cs="Times New Roman"/>
          <w:color w:val="000000" w:themeColor="text1"/>
          <w:kern w:val="0"/>
          <w:sz w:val="22"/>
          <w:szCs w:val="22"/>
          <w:lang w:eastAsia="en-GB"/>
          <w14:ligatures w14:val="none"/>
        </w:rPr>
        <w:t xml:space="preserve">Mandate </w:t>
      </w:r>
      <w:r w:rsidR="004969B2">
        <w:rPr>
          <w:rFonts w:ascii="Times New Roman" w:eastAsia="Times New Roman" w:hAnsi="Times New Roman" w:cs="Times New Roman"/>
          <w:color w:val="000000" w:themeColor="text1"/>
          <w:kern w:val="0"/>
          <w:sz w:val="22"/>
          <w:szCs w:val="22"/>
          <w:lang w:eastAsia="en-GB"/>
          <w14:ligatures w14:val="none"/>
        </w:rPr>
        <w:t>d</w:t>
      </w:r>
      <w:r>
        <w:rPr>
          <w:rFonts w:ascii="Times New Roman" w:eastAsia="Times New Roman" w:hAnsi="Times New Roman" w:cs="Times New Roman"/>
          <w:color w:val="000000" w:themeColor="text1"/>
          <w:kern w:val="0"/>
          <w:sz w:val="22"/>
          <w:szCs w:val="22"/>
          <w:lang w:eastAsia="en-GB"/>
          <w14:ligatures w14:val="none"/>
        </w:rPr>
        <w:t>iocesan synods to be</w:t>
      </w:r>
      <w:r w:rsidR="004969B2">
        <w:rPr>
          <w:rFonts w:ascii="Times New Roman" w:eastAsia="Times New Roman" w:hAnsi="Times New Roman" w:cs="Times New Roman"/>
          <w:color w:val="000000" w:themeColor="text1"/>
          <w:kern w:val="0"/>
          <w:sz w:val="22"/>
          <w:szCs w:val="22"/>
          <w:lang w:eastAsia="en-GB"/>
          <w14:ligatures w14:val="none"/>
        </w:rPr>
        <w:t xml:space="preserve"> </w:t>
      </w:r>
      <w:r>
        <w:rPr>
          <w:rFonts w:ascii="Times New Roman" w:eastAsia="Times New Roman" w:hAnsi="Times New Roman" w:cs="Times New Roman"/>
          <w:color w:val="000000" w:themeColor="text1"/>
          <w:kern w:val="0"/>
          <w:sz w:val="22"/>
          <w:szCs w:val="22"/>
          <w:lang w:eastAsia="en-GB"/>
          <w14:ligatures w14:val="none"/>
        </w:rPr>
        <w:t>convened every 3 years</w:t>
      </w:r>
    </w:p>
    <w:p w14:paraId="425FAFFB" w14:textId="229E3E96" w:rsidR="007D1C86" w:rsidRDefault="0050128C"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AC588E">
        <w:rPr>
          <w:rFonts w:ascii="Times New Roman" w:eastAsia="Times New Roman" w:hAnsi="Times New Roman" w:cs="Times New Roman"/>
          <w:color w:val="000000" w:themeColor="text1"/>
          <w:kern w:val="0"/>
          <w:sz w:val="22"/>
          <w:szCs w:val="22"/>
          <w:lang w:eastAsia="en-GB"/>
          <w14:ligatures w14:val="none"/>
        </w:rPr>
        <w:t>Educ</w:t>
      </w:r>
      <w:r w:rsidR="00AC588E" w:rsidRPr="00C75C44">
        <w:rPr>
          <w:rFonts w:ascii="Times New Roman" w:eastAsia="Times New Roman" w:hAnsi="Times New Roman" w:cs="Times New Roman"/>
          <w:color w:val="000000" w:themeColor="text1"/>
          <w:kern w:val="0"/>
          <w:sz w:val="22"/>
          <w:szCs w:val="22"/>
          <w:lang w:eastAsia="en-GB"/>
          <w14:ligatures w14:val="none"/>
        </w:rPr>
        <w:t xml:space="preserve">ate </w:t>
      </w:r>
      <w:r w:rsidR="005703CA" w:rsidRPr="00C75C44">
        <w:rPr>
          <w:rFonts w:ascii="Times New Roman" w:eastAsia="Times New Roman" w:hAnsi="Times New Roman" w:cs="Times New Roman"/>
          <w:color w:val="000000" w:themeColor="text1"/>
          <w:kern w:val="0"/>
          <w:sz w:val="22"/>
          <w:szCs w:val="22"/>
          <w:lang w:eastAsia="en-GB"/>
          <w14:ligatures w14:val="none"/>
        </w:rPr>
        <w:t xml:space="preserve">all Catholics in </w:t>
      </w:r>
      <w:r w:rsidR="00123B99" w:rsidRPr="00C75C44">
        <w:rPr>
          <w:rFonts w:ascii="Times New Roman" w:eastAsia="Times New Roman" w:hAnsi="Times New Roman" w:cs="Times New Roman"/>
          <w:color w:val="000000" w:themeColor="text1"/>
          <w:kern w:val="0"/>
          <w:sz w:val="22"/>
          <w:szCs w:val="22"/>
          <w:lang w:eastAsia="en-GB"/>
          <w14:ligatures w14:val="none"/>
        </w:rPr>
        <w:t xml:space="preserve">scripture, theology, </w:t>
      </w:r>
      <w:r w:rsidR="007F58BA" w:rsidRPr="00C75C44">
        <w:rPr>
          <w:rFonts w:ascii="Times New Roman" w:eastAsia="Times New Roman" w:hAnsi="Times New Roman" w:cs="Times New Roman"/>
          <w:color w:val="000000" w:themeColor="text1"/>
          <w:kern w:val="0"/>
          <w:sz w:val="22"/>
          <w:szCs w:val="22"/>
          <w:lang w:eastAsia="en-GB"/>
          <w14:ligatures w14:val="none"/>
        </w:rPr>
        <w:t>synodality</w:t>
      </w:r>
      <w:r w:rsidR="004969B2">
        <w:rPr>
          <w:rFonts w:ascii="Times New Roman" w:eastAsia="Times New Roman" w:hAnsi="Times New Roman" w:cs="Times New Roman"/>
          <w:color w:val="000000" w:themeColor="text1"/>
          <w:kern w:val="0"/>
          <w:sz w:val="22"/>
          <w:szCs w:val="22"/>
          <w:lang w:eastAsia="en-GB"/>
          <w14:ligatures w14:val="none"/>
        </w:rPr>
        <w:t>,</w:t>
      </w:r>
      <w:r w:rsidR="007F58BA" w:rsidRPr="00C75C44">
        <w:rPr>
          <w:rFonts w:ascii="Times New Roman" w:eastAsia="Times New Roman" w:hAnsi="Times New Roman" w:cs="Times New Roman"/>
          <w:color w:val="000000" w:themeColor="text1"/>
          <w:kern w:val="0"/>
          <w:sz w:val="22"/>
          <w:szCs w:val="22"/>
          <w:lang w:eastAsia="en-GB"/>
          <w14:ligatures w14:val="none"/>
        </w:rPr>
        <w:t xml:space="preserve"> and subsidiarity</w:t>
      </w:r>
      <w:r w:rsidR="00F356D5">
        <w:rPr>
          <w:rFonts w:ascii="Times New Roman" w:eastAsia="Times New Roman" w:hAnsi="Times New Roman" w:cs="Times New Roman"/>
          <w:color w:val="000000" w:themeColor="text1"/>
          <w:kern w:val="0"/>
          <w:sz w:val="22"/>
          <w:szCs w:val="22"/>
          <w:lang w:eastAsia="en-GB"/>
          <w14:ligatures w14:val="none"/>
        </w:rPr>
        <w:t xml:space="preserve"> informed by scientific </w:t>
      </w:r>
      <w:proofErr w:type="gramStart"/>
      <w:r w:rsidR="00F356D5">
        <w:rPr>
          <w:rFonts w:ascii="Times New Roman" w:eastAsia="Times New Roman" w:hAnsi="Times New Roman" w:cs="Times New Roman"/>
          <w:color w:val="000000" w:themeColor="text1"/>
          <w:kern w:val="0"/>
          <w:sz w:val="22"/>
          <w:szCs w:val="22"/>
          <w:lang w:eastAsia="en-GB"/>
          <w14:ligatures w14:val="none"/>
        </w:rPr>
        <w:t>principles</w:t>
      </w:r>
      <w:proofErr w:type="gramEnd"/>
    </w:p>
    <w:p w14:paraId="30A1BAC0" w14:textId="4D70AD57" w:rsidR="007D1C86" w:rsidRDefault="007D1C86"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Homilies to </w:t>
      </w:r>
      <w:r w:rsidR="000E48D4">
        <w:rPr>
          <w:rFonts w:ascii="Times New Roman" w:eastAsia="Times New Roman" w:hAnsi="Times New Roman" w:cs="Times New Roman"/>
          <w:color w:val="000000" w:themeColor="text1"/>
          <w:kern w:val="0"/>
          <w:sz w:val="22"/>
          <w:szCs w:val="22"/>
          <w:lang w:eastAsia="en-GB"/>
          <w14:ligatures w14:val="none"/>
        </w:rPr>
        <w:t>periodically promote</w:t>
      </w:r>
      <w:r>
        <w:rPr>
          <w:rFonts w:ascii="Times New Roman" w:eastAsia="Times New Roman" w:hAnsi="Times New Roman" w:cs="Times New Roman"/>
          <w:color w:val="000000" w:themeColor="text1"/>
          <w:kern w:val="0"/>
          <w:sz w:val="22"/>
          <w:szCs w:val="22"/>
          <w:lang w:eastAsia="en-GB"/>
          <w14:ligatures w14:val="none"/>
        </w:rPr>
        <w:t xml:space="preserve"> after-Mass dialogue and </w:t>
      </w:r>
      <w:proofErr w:type="gramStart"/>
      <w:r>
        <w:rPr>
          <w:rFonts w:ascii="Times New Roman" w:eastAsia="Times New Roman" w:hAnsi="Times New Roman" w:cs="Times New Roman"/>
          <w:color w:val="000000" w:themeColor="text1"/>
          <w:kern w:val="0"/>
          <w:sz w:val="22"/>
          <w:szCs w:val="22"/>
          <w:lang w:eastAsia="en-GB"/>
          <w14:ligatures w14:val="none"/>
        </w:rPr>
        <w:t>discernment</w:t>
      </w:r>
      <w:proofErr w:type="gramEnd"/>
    </w:p>
    <w:p w14:paraId="57DF1054" w14:textId="64E04388" w:rsidR="00FE581F" w:rsidRDefault="007D1C86" w:rsidP="00EB0FEE">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Liturgies to be more diverse</w:t>
      </w:r>
      <w:r w:rsidR="00C47D71">
        <w:rPr>
          <w:rFonts w:ascii="Times New Roman" w:eastAsia="Times New Roman" w:hAnsi="Times New Roman" w:cs="Times New Roman"/>
          <w:color w:val="000000" w:themeColor="text1"/>
          <w:kern w:val="0"/>
          <w:sz w:val="22"/>
          <w:szCs w:val="22"/>
          <w:lang w:eastAsia="en-GB"/>
          <w14:ligatures w14:val="none"/>
        </w:rPr>
        <w:t xml:space="preserve"> and participatory</w:t>
      </w:r>
      <w:r w:rsidR="00863DF3">
        <w:rPr>
          <w:rFonts w:ascii="Times New Roman" w:eastAsia="Times New Roman" w:hAnsi="Times New Roman" w:cs="Times New Roman"/>
          <w:color w:val="000000" w:themeColor="text1"/>
          <w:kern w:val="0"/>
          <w:sz w:val="22"/>
          <w:szCs w:val="22"/>
          <w:lang w:eastAsia="en-GB"/>
          <w14:ligatures w14:val="none"/>
        </w:rPr>
        <w:t xml:space="preserve">, </w:t>
      </w:r>
      <w:r>
        <w:rPr>
          <w:rFonts w:ascii="Times New Roman" w:eastAsia="Times New Roman" w:hAnsi="Times New Roman" w:cs="Times New Roman"/>
          <w:color w:val="000000" w:themeColor="text1"/>
          <w:kern w:val="0"/>
          <w:sz w:val="22"/>
          <w:szCs w:val="22"/>
          <w:lang w:eastAsia="en-GB"/>
          <w14:ligatures w14:val="none"/>
        </w:rPr>
        <w:t xml:space="preserve">accessible and responsive to local needs and </w:t>
      </w:r>
      <w:proofErr w:type="gramStart"/>
      <w:r>
        <w:rPr>
          <w:rFonts w:ascii="Times New Roman" w:eastAsia="Times New Roman" w:hAnsi="Times New Roman" w:cs="Times New Roman"/>
          <w:color w:val="000000" w:themeColor="text1"/>
          <w:kern w:val="0"/>
          <w:sz w:val="22"/>
          <w:szCs w:val="22"/>
          <w:lang w:eastAsia="en-GB"/>
          <w14:ligatures w14:val="none"/>
        </w:rPr>
        <w:t>cultures</w:t>
      </w:r>
      <w:proofErr w:type="gramEnd"/>
    </w:p>
    <w:p w14:paraId="59FF514B" w14:textId="61B7E440" w:rsidR="00FE581F" w:rsidRPr="00C75C44" w:rsidRDefault="00FE581F" w:rsidP="00FE581F">
      <w:pPr>
        <w:pStyle w:val="ListParagraph"/>
        <w:numPr>
          <w:ilvl w:val="0"/>
          <w:numId w:val="10"/>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Endorsement of Small Christian Communities</w:t>
      </w:r>
      <w:r w:rsidRPr="00C75C44">
        <w:rPr>
          <w:rFonts w:ascii="Times New Roman" w:eastAsia="Times New Roman" w:hAnsi="Times New Roman" w:cs="Times New Roman"/>
          <w:color w:val="000000" w:themeColor="text1"/>
          <w:kern w:val="0"/>
          <w:sz w:val="22"/>
          <w:szCs w:val="22"/>
          <w:lang w:eastAsia="en-GB"/>
          <w14:ligatures w14:val="none"/>
        </w:rPr>
        <w:t xml:space="preserve"> </w:t>
      </w:r>
      <w:r>
        <w:rPr>
          <w:rFonts w:ascii="Times New Roman" w:eastAsia="Times New Roman" w:hAnsi="Times New Roman" w:cs="Times New Roman"/>
          <w:color w:val="000000" w:themeColor="text1"/>
          <w:kern w:val="0"/>
          <w:sz w:val="22"/>
          <w:szCs w:val="22"/>
          <w:lang w:eastAsia="en-GB"/>
          <w14:ligatures w14:val="none"/>
        </w:rPr>
        <w:t>as part of a synodal Church structure.</w:t>
      </w:r>
    </w:p>
    <w:p w14:paraId="152829A9" w14:textId="66BC5559" w:rsidR="00EF67A6" w:rsidRPr="00FE581F" w:rsidRDefault="00C75C44" w:rsidP="00FE581F">
      <w:pPr>
        <w:ind w:left="927"/>
        <w:rPr>
          <w:rFonts w:ascii="Times New Roman" w:eastAsia="Times New Roman" w:hAnsi="Times New Roman" w:cs="Times New Roman"/>
          <w:color w:val="000000" w:themeColor="text1"/>
          <w:kern w:val="0"/>
          <w:sz w:val="22"/>
          <w:szCs w:val="22"/>
          <w:lang w:eastAsia="en-GB"/>
          <w14:ligatures w14:val="none"/>
        </w:rPr>
      </w:pPr>
      <w:r w:rsidRPr="00FE581F">
        <w:rPr>
          <w:rFonts w:ascii="Times New Roman" w:eastAsia="Times New Roman" w:hAnsi="Times New Roman" w:cs="Times New Roman"/>
          <w:color w:val="000000" w:themeColor="text1"/>
          <w:kern w:val="0"/>
          <w:sz w:val="22"/>
          <w:szCs w:val="22"/>
          <w:lang w:eastAsia="en-GB"/>
          <w14:ligatures w14:val="none"/>
        </w:rPr>
        <w:t>.</w:t>
      </w:r>
      <w:r w:rsidR="005703CA" w:rsidRPr="00FE581F">
        <w:rPr>
          <w:rFonts w:ascii="Times New Roman" w:eastAsia="Times New Roman" w:hAnsi="Times New Roman" w:cs="Times New Roman"/>
          <w:color w:val="000000" w:themeColor="text1"/>
          <w:kern w:val="0"/>
          <w:sz w:val="22"/>
          <w:szCs w:val="22"/>
          <w:lang w:eastAsia="en-GB"/>
          <w14:ligatures w14:val="none"/>
        </w:rPr>
        <w:t xml:space="preserve"> </w:t>
      </w:r>
    </w:p>
    <w:p w14:paraId="14234B18" w14:textId="654E0F7F" w:rsidR="00B20577" w:rsidRPr="00C75C44" w:rsidRDefault="007D622D" w:rsidP="001A13DB">
      <w:pPr>
        <w:pStyle w:val="ListParagraph"/>
        <w:ind w:left="142" w:hanging="426"/>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 xml:space="preserve">4. </w:t>
      </w:r>
      <w:r w:rsidR="00EC1D72" w:rsidRPr="00C75C44">
        <w:rPr>
          <w:rFonts w:ascii="Times New Roman" w:eastAsia="Times New Roman" w:hAnsi="Times New Roman" w:cs="Times New Roman"/>
          <w:b/>
          <w:bCs/>
          <w:color w:val="000000" w:themeColor="text1"/>
          <w:kern w:val="0"/>
          <w:sz w:val="22"/>
          <w:szCs w:val="22"/>
          <w:lang w:eastAsia="en-GB"/>
          <w14:ligatures w14:val="none"/>
        </w:rPr>
        <w:tab/>
      </w:r>
      <w:r w:rsidR="00E42619" w:rsidRPr="00C75C44">
        <w:rPr>
          <w:rFonts w:ascii="Times New Roman" w:eastAsia="Times New Roman" w:hAnsi="Times New Roman" w:cs="Times New Roman"/>
          <w:b/>
          <w:bCs/>
          <w:color w:val="000000" w:themeColor="text1"/>
          <w:kern w:val="0"/>
          <w:sz w:val="22"/>
          <w:szCs w:val="22"/>
          <w:u w:val="single"/>
          <w:lang w:eastAsia="en-GB"/>
          <w14:ligatures w14:val="none"/>
        </w:rPr>
        <w:t>C</w:t>
      </w:r>
      <w:r w:rsidR="00873010" w:rsidRPr="00C75C44">
        <w:rPr>
          <w:rFonts w:ascii="Times New Roman" w:eastAsia="Times New Roman" w:hAnsi="Times New Roman" w:cs="Times New Roman"/>
          <w:b/>
          <w:bCs/>
          <w:color w:val="000000" w:themeColor="text1"/>
          <w:kern w:val="0"/>
          <w:sz w:val="22"/>
          <w:szCs w:val="22"/>
          <w:u w:val="single"/>
          <w:lang w:eastAsia="en-GB"/>
          <w14:ligatures w14:val="none"/>
        </w:rPr>
        <w:t>lericalism</w:t>
      </w:r>
      <w:r w:rsidR="00E42619" w:rsidRPr="00C75C44">
        <w:rPr>
          <w:rFonts w:ascii="Times New Roman" w:eastAsia="Times New Roman" w:hAnsi="Times New Roman" w:cs="Times New Roman"/>
          <w:b/>
          <w:bCs/>
          <w:color w:val="000000" w:themeColor="text1"/>
          <w:kern w:val="0"/>
          <w:sz w:val="22"/>
          <w:szCs w:val="22"/>
          <w:u w:val="single"/>
          <w:lang w:eastAsia="en-GB"/>
          <w14:ligatures w14:val="none"/>
        </w:rPr>
        <w:t xml:space="preserve"> </w:t>
      </w:r>
      <w:r w:rsidR="00E42619" w:rsidRPr="00C75C44">
        <w:rPr>
          <w:rFonts w:ascii="Times New Roman" w:eastAsia="Times New Roman" w:hAnsi="Times New Roman" w:cs="Times New Roman"/>
          <w:b/>
          <w:bCs/>
          <w:color w:val="000000" w:themeColor="text1"/>
          <w:kern w:val="0"/>
          <w:sz w:val="22"/>
          <w:szCs w:val="22"/>
          <w:lang w:eastAsia="en-GB"/>
          <w14:ligatures w14:val="none"/>
        </w:rPr>
        <w:t xml:space="preserve">to be </w:t>
      </w:r>
      <w:r w:rsidR="002C1B01" w:rsidRPr="00C75C44">
        <w:rPr>
          <w:rFonts w:ascii="Times New Roman" w:eastAsia="Times New Roman" w:hAnsi="Times New Roman" w:cs="Times New Roman"/>
          <w:b/>
          <w:bCs/>
          <w:color w:val="000000" w:themeColor="text1"/>
          <w:kern w:val="0"/>
          <w:sz w:val="22"/>
          <w:szCs w:val="22"/>
          <w:lang w:eastAsia="en-GB"/>
          <w14:ligatures w14:val="none"/>
        </w:rPr>
        <w:t>eradicat</w:t>
      </w:r>
      <w:r w:rsidR="00E42619" w:rsidRPr="00C75C44">
        <w:rPr>
          <w:rFonts w:ascii="Times New Roman" w:eastAsia="Times New Roman" w:hAnsi="Times New Roman" w:cs="Times New Roman"/>
          <w:b/>
          <w:bCs/>
          <w:color w:val="000000" w:themeColor="text1"/>
          <w:kern w:val="0"/>
          <w:sz w:val="22"/>
          <w:szCs w:val="22"/>
          <w:lang w:eastAsia="en-GB"/>
          <w14:ligatures w14:val="none"/>
        </w:rPr>
        <w:t>ed</w:t>
      </w:r>
    </w:p>
    <w:p w14:paraId="2658B407" w14:textId="02389F5C" w:rsidR="009C7C15" w:rsidRPr="00C75C44" w:rsidRDefault="00427285" w:rsidP="0049695E">
      <w:pPr>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ISSUES</w:t>
      </w:r>
    </w:p>
    <w:p w14:paraId="4BFE9CE1" w14:textId="2161BB7D" w:rsidR="009C7C15" w:rsidRDefault="00EB0FEE" w:rsidP="001A13DB">
      <w:pPr>
        <w:pStyle w:val="ListParagraph"/>
        <w:numPr>
          <w:ilvl w:val="0"/>
          <w:numId w:val="14"/>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056C3F" w:rsidRPr="00C75C44">
        <w:rPr>
          <w:rFonts w:ascii="Times New Roman" w:eastAsia="Times New Roman" w:hAnsi="Times New Roman" w:cs="Times New Roman"/>
          <w:color w:val="000000" w:themeColor="text1"/>
          <w:kern w:val="0"/>
          <w:sz w:val="22"/>
          <w:szCs w:val="22"/>
          <w:lang w:eastAsia="en-GB"/>
          <w14:ligatures w14:val="none"/>
        </w:rPr>
        <w:t xml:space="preserve">Clericalism is a toxic culture, the antithesis of </w:t>
      </w:r>
      <w:r w:rsidR="00415FD5">
        <w:rPr>
          <w:rFonts w:ascii="Times New Roman" w:eastAsia="Times New Roman" w:hAnsi="Times New Roman" w:cs="Times New Roman"/>
          <w:color w:val="000000" w:themeColor="text1"/>
          <w:kern w:val="0"/>
          <w:sz w:val="22"/>
          <w:szCs w:val="22"/>
          <w:lang w:eastAsia="en-GB"/>
          <w14:ligatures w14:val="none"/>
        </w:rPr>
        <w:t xml:space="preserve">Christianity and </w:t>
      </w:r>
      <w:r w:rsidR="00056C3F" w:rsidRPr="00C75C44">
        <w:rPr>
          <w:rFonts w:ascii="Times New Roman" w:eastAsia="Times New Roman" w:hAnsi="Times New Roman" w:cs="Times New Roman"/>
          <w:color w:val="000000" w:themeColor="text1"/>
          <w:kern w:val="0"/>
          <w:sz w:val="22"/>
          <w:szCs w:val="22"/>
          <w:lang w:eastAsia="en-GB"/>
          <w14:ligatures w14:val="none"/>
        </w:rPr>
        <w:t xml:space="preserve">synodality </w:t>
      </w:r>
    </w:p>
    <w:p w14:paraId="0D175B77" w14:textId="3F1EB22F" w:rsidR="00415FD5" w:rsidRDefault="00415FD5" w:rsidP="001A13DB">
      <w:pPr>
        <w:pStyle w:val="ListParagraph"/>
        <w:numPr>
          <w:ilvl w:val="0"/>
          <w:numId w:val="14"/>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Clericalism</w:t>
      </w:r>
      <w:r w:rsidR="001E17BB">
        <w:rPr>
          <w:rFonts w:ascii="Times New Roman" w:eastAsia="Times New Roman" w:hAnsi="Times New Roman" w:cs="Times New Roman"/>
          <w:color w:val="000000" w:themeColor="text1"/>
          <w:kern w:val="0"/>
          <w:sz w:val="22"/>
          <w:szCs w:val="22"/>
          <w:lang w:eastAsia="en-GB"/>
          <w14:ligatures w14:val="none"/>
        </w:rPr>
        <w:t>, excluding women from ministry and governance,</w:t>
      </w:r>
      <w:r>
        <w:rPr>
          <w:rFonts w:ascii="Times New Roman" w:eastAsia="Times New Roman" w:hAnsi="Times New Roman" w:cs="Times New Roman"/>
          <w:color w:val="000000" w:themeColor="text1"/>
          <w:kern w:val="0"/>
          <w:sz w:val="22"/>
          <w:szCs w:val="22"/>
          <w:lang w:eastAsia="en-GB"/>
          <w14:ligatures w14:val="none"/>
        </w:rPr>
        <w:t xml:space="preserve"> is </w:t>
      </w:r>
      <w:r w:rsidR="002C7535">
        <w:rPr>
          <w:rFonts w:ascii="Times New Roman" w:eastAsia="Times New Roman" w:hAnsi="Times New Roman" w:cs="Times New Roman"/>
          <w:color w:val="000000" w:themeColor="text1"/>
          <w:kern w:val="0"/>
          <w:sz w:val="22"/>
          <w:szCs w:val="22"/>
          <w:lang w:eastAsia="en-GB"/>
          <w14:ligatures w14:val="none"/>
        </w:rPr>
        <w:t>fundamentally immoral</w:t>
      </w:r>
      <w:r w:rsidR="001E17BB">
        <w:rPr>
          <w:rFonts w:ascii="Times New Roman" w:eastAsia="Times New Roman" w:hAnsi="Times New Roman" w:cs="Times New Roman"/>
          <w:color w:val="000000" w:themeColor="text1"/>
          <w:kern w:val="0"/>
          <w:sz w:val="22"/>
          <w:szCs w:val="22"/>
          <w:lang w:eastAsia="en-GB"/>
          <w14:ligatures w14:val="none"/>
        </w:rPr>
        <w:t xml:space="preserve"> and misogynistic. </w:t>
      </w:r>
    </w:p>
    <w:p w14:paraId="34E5B127" w14:textId="563734A0" w:rsidR="00294B15" w:rsidRDefault="00EB0FEE" w:rsidP="001A13DB">
      <w:pPr>
        <w:pStyle w:val="ListParagraph"/>
        <w:numPr>
          <w:ilvl w:val="0"/>
          <w:numId w:val="14"/>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Clericalist attitudes are reinforced by </w:t>
      </w:r>
      <w:r w:rsidR="00483823">
        <w:rPr>
          <w:rFonts w:ascii="Times New Roman" w:eastAsia="Times New Roman" w:hAnsi="Times New Roman" w:cs="Times New Roman"/>
          <w:color w:val="000000" w:themeColor="text1"/>
          <w:kern w:val="0"/>
          <w:sz w:val="22"/>
          <w:szCs w:val="22"/>
          <w:lang w:eastAsia="en-GB"/>
          <w14:ligatures w14:val="none"/>
        </w:rPr>
        <w:t>complicit</w:t>
      </w:r>
      <w:r w:rsidR="005F2D3E">
        <w:rPr>
          <w:rFonts w:ascii="Times New Roman" w:eastAsia="Times New Roman" w:hAnsi="Times New Roman" w:cs="Times New Roman"/>
          <w:color w:val="000000" w:themeColor="text1"/>
          <w:kern w:val="0"/>
          <w:sz w:val="22"/>
          <w:szCs w:val="22"/>
          <w:lang w:eastAsia="en-GB"/>
          <w14:ligatures w14:val="none"/>
        </w:rPr>
        <w:t>y of</w:t>
      </w:r>
      <w:r>
        <w:rPr>
          <w:rFonts w:ascii="Times New Roman" w:eastAsia="Times New Roman" w:hAnsi="Times New Roman" w:cs="Times New Roman"/>
          <w:color w:val="000000" w:themeColor="text1"/>
          <w:kern w:val="0"/>
          <w:sz w:val="22"/>
          <w:szCs w:val="22"/>
          <w:lang w:eastAsia="en-GB"/>
          <w14:ligatures w14:val="none"/>
        </w:rPr>
        <w:t xml:space="preserve"> laity.</w:t>
      </w:r>
    </w:p>
    <w:p w14:paraId="113AF35A" w14:textId="1E202F56" w:rsidR="00EB0FEE" w:rsidRDefault="00294B15" w:rsidP="001A13DB">
      <w:pPr>
        <w:pStyle w:val="ListParagraph"/>
        <w:numPr>
          <w:ilvl w:val="0"/>
          <w:numId w:val="14"/>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Clericalism </w:t>
      </w:r>
      <w:r w:rsidR="00F44108">
        <w:rPr>
          <w:rFonts w:ascii="Times New Roman" w:eastAsia="Times New Roman" w:hAnsi="Times New Roman" w:cs="Times New Roman"/>
          <w:color w:val="000000" w:themeColor="text1"/>
          <w:kern w:val="0"/>
          <w:sz w:val="22"/>
          <w:szCs w:val="22"/>
          <w:lang w:eastAsia="en-GB"/>
          <w14:ligatures w14:val="none"/>
        </w:rPr>
        <w:t xml:space="preserve">leads to a massive loss of talent </w:t>
      </w:r>
      <w:r w:rsidR="00B5344E">
        <w:rPr>
          <w:rFonts w:ascii="Times New Roman" w:eastAsia="Times New Roman" w:hAnsi="Times New Roman" w:cs="Times New Roman"/>
          <w:color w:val="000000" w:themeColor="text1"/>
          <w:kern w:val="0"/>
          <w:sz w:val="22"/>
          <w:szCs w:val="22"/>
          <w:lang w:eastAsia="en-GB"/>
          <w14:ligatures w14:val="none"/>
        </w:rPr>
        <w:t>that could build up the Body of Christ</w:t>
      </w:r>
      <w:r w:rsidR="00F44108">
        <w:rPr>
          <w:rFonts w:ascii="Times New Roman" w:eastAsia="Times New Roman" w:hAnsi="Times New Roman" w:cs="Times New Roman"/>
          <w:color w:val="000000" w:themeColor="text1"/>
          <w:kern w:val="0"/>
          <w:sz w:val="22"/>
          <w:szCs w:val="22"/>
          <w:lang w:eastAsia="en-GB"/>
          <w14:ligatures w14:val="none"/>
        </w:rPr>
        <w:t xml:space="preserve"> </w:t>
      </w:r>
      <w:r w:rsidR="00EB0FEE">
        <w:rPr>
          <w:rFonts w:ascii="Times New Roman" w:eastAsia="Times New Roman" w:hAnsi="Times New Roman" w:cs="Times New Roman"/>
          <w:color w:val="000000" w:themeColor="text1"/>
          <w:kern w:val="0"/>
          <w:sz w:val="22"/>
          <w:szCs w:val="22"/>
          <w:lang w:eastAsia="en-GB"/>
          <w14:ligatures w14:val="none"/>
        </w:rPr>
        <w:t xml:space="preserve"> </w:t>
      </w:r>
    </w:p>
    <w:p w14:paraId="5A117E6D" w14:textId="3163D820" w:rsidR="00E41385" w:rsidRDefault="00E41385" w:rsidP="001A13DB">
      <w:pPr>
        <w:pStyle w:val="ListParagraph"/>
        <w:numPr>
          <w:ilvl w:val="0"/>
          <w:numId w:val="14"/>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Clericalism is the logical outcome of the Church’s current teaching regarding Holy Orders</w:t>
      </w:r>
      <w:r w:rsidR="00A2782F">
        <w:rPr>
          <w:rFonts w:ascii="Times New Roman" w:eastAsia="Times New Roman" w:hAnsi="Times New Roman" w:cs="Times New Roman"/>
          <w:color w:val="000000" w:themeColor="text1"/>
          <w:kern w:val="0"/>
          <w:sz w:val="22"/>
          <w:szCs w:val="22"/>
          <w:lang w:eastAsia="en-GB"/>
          <w14:ligatures w14:val="none"/>
        </w:rPr>
        <w:t xml:space="preserve"> and Eucharist</w:t>
      </w:r>
    </w:p>
    <w:p w14:paraId="6B01C328" w14:textId="77777777" w:rsidR="00060B23" w:rsidRPr="00C75C44" w:rsidRDefault="00060B23" w:rsidP="00060B23">
      <w:pPr>
        <w:pStyle w:val="ListParagraph"/>
        <w:ind w:left="142"/>
        <w:rPr>
          <w:rFonts w:ascii="Times New Roman" w:eastAsia="Times New Roman" w:hAnsi="Times New Roman" w:cs="Times New Roman"/>
          <w:color w:val="000000" w:themeColor="text1"/>
          <w:kern w:val="0"/>
          <w:sz w:val="22"/>
          <w:szCs w:val="22"/>
          <w:lang w:eastAsia="en-GB"/>
          <w14:ligatures w14:val="none"/>
        </w:rPr>
      </w:pPr>
    </w:p>
    <w:p w14:paraId="69C32213" w14:textId="2365B975" w:rsidR="00056C3F" w:rsidRPr="009772C7" w:rsidRDefault="00427285" w:rsidP="0049695E">
      <w:pPr>
        <w:pStyle w:val="ListParagraph"/>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 xml:space="preserve">ACTIONS: </w:t>
      </w:r>
      <w:r w:rsidR="00265998" w:rsidRPr="009772C7">
        <w:rPr>
          <w:rFonts w:ascii="Times New Roman" w:eastAsia="Times New Roman" w:hAnsi="Times New Roman" w:cs="Times New Roman"/>
          <w:b/>
          <w:bCs/>
          <w:color w:val="000000" w:themeColor="text1"/>
          <w:kern w:val="0"/>
          <w:sz w:val="22"/>
          <w:szCs w:val="22"/>
          <w:lang w:eastAsia="en-GB"/>
          <w14:ligatures w14:val="none"/>
        </w:rPr>
        <w:t>That the 2</w:t>
      </w:r>
      <w:r w:rsidR="00265998" w:rsidRPr="009772C7">
        <w:rPr>
          <w:rFonts w:ascii="Times New Roman" w:eastAsia="Times New Roman" w:hAnsi="Times New Roman" w:cs="Times New Roman"/>
          <w:b/>
          <w:bCs/>
          <w:color w:val="000000" w:themeColor="text1"/>
          <w:kern w:val="0"/>
          <w:sz w:val="22"/>
          <w:szCs w:val="22"/>
          <w:vertAlign w:val="superscript"/>
          <w:lang w:eastAsia="en-GB"/>
          <w14:ligatures w14:val="none"/>
        </w:rPr>
        <w:t>nd</w:t>
      </w:r>
      <w:r w:rsidR="00265998" w:rsidRPr="009772C7">
        <w:rPr>
          <w:rFonts w:ascii="Times New Roman" w:eastAsia="Times New Roman" w:hAnsi="Times New Roman" w:cs="Times New Roman"/>
          <w:b/>
          <w:bCs/>
          <w:color w:val="000000" w:themeColor="text1"/>
          <w:kern w:val="0"/>
          <w:sz w:val="22"/>
          <w:szCs w:val="22"/>
          <w:lang w:eastAsia="en-GB"/>
          <w14:ligatures w14:val="none"/>
        </w:rPr>
        <w:t xml:space="preserve"> Assembly propose to Pope Francis:</w:t>
      </w:r>
    </w:p>
    <w:p w14:paraId="30530ACC" w14:textId="6431F170" w:rsidR="00056C3F" w:rsidRPr="003D6BCC" w:rsidRDefault="003D6BCC" w:rsidP="003D6BCC">
      <w:pPr>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i. </w:t>
      </w:r>
      <w:r w:rsidR="0088683D" w:rsidRPr="003D6BCC">
        <w:rPr>
          <w:rFonts w:ascii="Times New Roman" w:eastAsia="Times New Roman" w:hAnsi="Times New Roman" w:cs="Times New Roman"/>
          <w:color w:val="000000" w:themeColor="text1"/>
          <w:kern w:val="0"/>
          <w:sz w:val="22"/>
          <w:szCs w:val="22"/>
          <w:lang w:eastAsia="en-GB"/>
          <w14:ligatures w14:val="none"/>
        </w:rPr>
        <w:t xml:space="preserve">Create </w:t>
      </w:r>
      <w:r w:rsidR="006B56D0" w:rsidRPr="003D6BCC">
        <w:rPr>
          <w:rFonts w:ascii="Times New Roman" w:eastAsia="Times New Roman" w:hAnsi="Times New Roman" w:cs="Times New Roman"/>
          <w:color w:val="000000" w:themeColor="text1"/>
          <w:kern w:val="0"/>
          <w:sz w:val="22"/>
          <w:szCs w:val="22"/>
          <w:lang w:eastAsia="en-GB"/>
          <w14:ligatures w14:val="none"/>
        </w:rPr>
        <w:t xml:space="preserve">specific </w:t>
      </w:r>
      <w:r w:rsidR="0088683D" w:rsidRPr="003D6BCC">
        <w:rPr>
          <w:rFonts w:ascii="Times New Roman" w:eastAsia="Times New Roman" w:hAnsi="Times New Roman" w:cs="Times New Roman"/>
          <w:color w:val="000000" w:themeColor="text1"/>
          <w:kern w:val="0"/>
          <w:sz w:val="22"/>
          <w:szCs w:val="22"/>
          <w:lang w:eastAsia="en-GB"/>
          <w14:ligatures w14:val="none"/>
        </w:rPr>
        <w:t>structures</w:t>
      </w:r>
      <w:r w:rsidR="002C1B01" w:rsidRPr="003D6BCC">
        <w:rPr>
          <w:rFonts w:ascii="Times New Roman" w:eastAsia="Times New Roman" w:hAnsi="Times New Roman" w:cs="Times New Roman"/>
          <w:color w:val="000000" w:themeColor="text1"/>
          <w:kern w:val="0"/>
          <w:sz w:val="22"/>
          <w:szCs w:val="22"/>
          <w:lang w:eastAsia="en-GB"/>
          <w14:ligatures w14:val="none"/>
        </w:rPr>
        <w:t xml:space="preserve"> </w:t>
      </w:r>
      <w:r w:rsidR="00115DD5" w:rsidRPr="003D6BCC">
        <w:rPr>
          <w:rFonts w:ascii="Times New Roman" w:eastAsia="Times New Roman" w:hAnsi="Times New Roman" w:cs="Times New Roman"/>
          <w:color w:val="000000" w:themeColor="text1"/>
          <w:kern w:val="0"/>
          <w:sz w:val="22"/>
          <w:szCs w:val="22"/>
          <w:lang w:eastAsia="en-GB"/>
          <w14:ligatures w14:val="none"/>
        </w:rPr>
        <w:t xml:space="preserve">that </w:t>
      </w:r>
      <w:r w:rsidR="002C1B01" w:rsidRPr="003D6BCC">
        <w:rPr>
          <w:rFonts w:ascii="Times New Roman" w:eastAsia="Times New Roman" w:hAnsi="Times New Roman" w:cs="Times New Roman"/>
          <w:color w:val="000000" w:themeColor="text1"/>
          <w:kern w:val="0"/>
          <w:sz w:val="22"/>
          <w:szCs w:val="22"/>
          <w:lang w:eastAsia="en-GB"/>
          <w14:ligatures w14:val="none"/>
        </w:rPr>
        <w:t>require inculturation of synodality and acceptance of women’s equality in governance and ministry</w:t>
      </w:r>
    </w:p>
    <w:p w14:paraId="60600D73" w14:textId="6B084B66" w:rsidR="007D04C8" w:rsidRDefault="00C71B3F" w:rsidP="00C71B3F">
      <w:pPr>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ii.</w:t>
      </w:r>
      <w:r w:rsidR="003D6BCC">
        <w:rPr>
          <w:rFonts w:ascii="Times New Roman" w:eastAsia="Times New Roman" w:hAnsi="Times New Roman" w:cs="Times New Roman"/>
          <w:color w:val="000000" w:themeColor="text1"/>
          <w:kern w:val="0"/>
          <w:sz w:val="22"/>
          <w:szCs w:val="22"/>
          <w:lang w:eastAsia="en-GB"/>
          <w14:ligatures w14:val="none"/>
        </w:rPr>
        <w:t xml:space="preserve"> </w:t>
      </w:r>
      <w:r w:rsidR="00716FCA">
        <w:rPr>
          <w:rFonts w:ascii="Times New Roman" w:eastAsia="Times New Roman" w:hAnsi="Times New Roman" w:cs="Times New Roman"/>
          <w:color w:val="000000" w:themeColor="text1"/>
          <w:kern w:val="0"/>
          <w:sz w:val="22"/>
          <w:szCs w:val="22"/>
          <w:lang w:eastAsia="en-GB"/>
          <w14:ligatures w14:val="none"/>
        </w:rPr>
        <w:t>All level</w:t>
      </w:r>
      <w:r w:rsidR="00771DB0" w:rsidRPr="00C71B3F">
        <w:rPr>
          <w:rFonts w:ascii="Times New Roman" w:eastAsia="Times New Roman" w:hAnsi="Times New Roman" w:cs="Times New Roman"/>
          <w:color w:val="000000" w:themeColor="text1"/>
          <w:kern w:val="0"/>
          <w:sz w:val="22"/>
          <w:szCs w:val="22"/>
          <w:lang w:eastAsia="en-GB"/>
          <w14:ligatures w14:val="none"/>
        </w:rPr>
        <w:t>s of the community to be involved in the selection of their bishop</w:t>
      </w:r>
    </w:p>
    <w:p w14:paraId="26F6EF0C" w14:textId="51324650" w:rsidR="004262EE" w:rsidRPr="00716FCA" w:rsidRDefault="00716FCA" w:rsidP="00716FCA">
      <w:pPr>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iii.</w:t>
      </w:r>
      <w:r w:rsidR="003D6BCC">
        <w:rPr>
          <w:rFonts w:ascii="Times New Roman" w:eastAsia="Times New Roman" w:hAnsi="Times New Roman" w:cs="Times New Roman"/>
          <w:color w:val="000000" w:themeColor="text1"/>
          <w:kern w:val="0"/>
          <w:sz w:val="22"/>
          <w:szCs w:val="22"/>
          <w:lang w:eastAsia="en-GB"/>
          <w14:ligatures w14:val="none"/>
        </w:rPr>
        <w:t xml:space="preserve"> </w:t>
      </w:r>
      <w:r w:rsidR="00DD7D34" w:rsidRPr="00716FCA">
        <w:rPr>
          <w:rFonts w:ascii="Times New Roman" w:eastAsia="Times New Roman" w:hAnsi="Times New Roman" w:cs="Times New Roman"/>
          <w:color w:val="000000" w:themeColor="text1"/>
          <w:kern w:val="0"/>
          <w:sz w:val="22"/>
          <w:szCs w:val="22"/>
          <w:lang w:eastAsia="en-GB"/>
          <w14:ligatures w14:val="none"/>
        </w:rPr>
        <w:t>Education of laity in scripture, theology</w:t>
      </w:r>
      <w:r w:rsidR="000F0D21" w:rsidRPr="00716FCA">
        <w:rPr>
          <w:rFonts w:ascii="Times New Roman" w:eastAsia="Times New Roman" w:hAnsi="Times New Roman" w:cs="Times New Roman"/>
          <w:color w:val="000000" w:themeColor="text1"/>
          <w:kern w:val="0"/>
          <w:sz w:val="22"/>
          <w:szCs w:val="22"/>
          <w:lang w:eastAsia="en-GB"/>
          <w14:ligatures w14:val="none"/>
        </w:rPr>
        <w:t xml:space="preserve">, and ministry in order to promote </w:t>
      </w:r>
      <w:r w:rsidR="00DC78A1">
        <w:rPr>
          <w:rFonts w:ascii="Times New Roman" w:eastAsia="Times New Roman" w:hAnsi="Times New Roman" w:cs="Times New Roman"/>
          <w:color w:val="000000" w:themeColor="text1"/>
          <w:kern w:val="0"/>
          <w:sz w:val="22"/>
          <w:szCs w:val="22"/>
          <w:lang w:eastAsia="en-GB"/>
          <w14:ligatures w14:val="none"/>
        </w:rPr>
        <w:t xml:space="preserve">empowerment </w:t>
      </w:r>
      <w:r w:rsidR="00CB3A3E">
        <w:rPr>
          <w:rFonts w:ascii="Times New Roman" w:eastAsia="Times New Roman" w:hAnsi="Times New Roman" w:cs="Times New Roman"/>
          <w:color w:val="000000" w:themeColor="text1"/>
          <w:kern w:val="0"/>
          <w:sz w:val="22"/>
          <w:szCs w:val="22"/>
          <w:lang w:eastAsia="en-GB"/>
          <w14:ligatures w14:val="none"/>
        </w:rPr>
        <w:t xml:space="preserve">and </w:t>
      </w:r>
      <w:r w:rsidR="000F0D21" w:rsidRPr="00716FCA">
        <w:rPr>
          <w:rFonts w:ascii="Times New Roman" w:eastAsia="Times New Roman" w:hAnsi="Times New Roman" w:cs="Times New Roman"/>
          <w:color w:val="000000" w:themeColor="text1"/>
          <w:kern w:val="0"/>
          <w:sz w:val="22"/>
          <w:szCs w:val="22"/>
          <w:lang w:eastAsia="en-GB"/>
          <w14:ligatures w14:val="none"/>
        </w:rPr>
        <w:t>co-</w:t>
      </w:r>
      <w:proofErr w:type="gramStart"/>
      <w:r w:rsidR="000F0D21" w:rsidRPr="00716FCA">
        <w:rPr>
          <w:rFonts w:ascii="Times New Roman" w:eastAsia="Times New Roman" w:hAnsi="Times New Roman" w:cs="Times New Roman"/>
          <w:color w:val="000000" w:themeColor="text1"/>
          <w:kern w:val="0"/>
          <w:sz w:val="22"/>
          <w:szCs w:val="22"/>
          <w:lang w:eastAsia="en-GB"/>
          <w14:ligatures w14:val="none"/>
        </w:rPr>
        <w:t>responsibility</w:t>
      </w:r>
      <w:proofErr w:type="gramEnd"/>
      <w:r w:rsidR="00DC78A1">
        <w:rPr>
          <w:rFonts w:ascii="Times New Roman" w:eastAsia="Times New Roman" w:hAnsi="Times New Roman" w:cs="Times New Roman"/>
          <w:color w:val="000000" w:themeColor="text1"/>
          <w:kern w:val="0"/>
          <w:sz w:val="22"/>
          <w:szCs w:val="22"/>
          <w:lang w:eastAsia="en-GB"/>
          <w14:ligatures w14:val="none"/>
        </w:rPr>
        <w:t xml:space="preserve"> </w:t>
      </w:r>
    </w:p>
    <w:p w14:paraId="0324B9C7" w14:textId="77777777" w:rsidR="00D854E5" w:rsidRPr="00C75C44" w:rsidRDefault="00D854E5" w:rsidP="00D854E5">
      <w:pPr>
        <w:pStyle w:val="ListParagraph"/>
        <w:rPr>
          <w:rFonts w:ascii="Times New Roman" w:eastAsia="Times New Roman" w:hAnsi="Times New Roman" w:cs="Times New Roman"/>
          <w:b/>
          <w:bCs/>
          <w:color w:val="000000" w:themeColor="text1"/>
          <w:kern w:val="0"/>
          <w:sz w:val="22"/>
          <w:szCs w:val="22"/>
          <w:lang w:eastAsia="en-GB"/>
          <w14:ligatures w14:val="none"/>
        </w:rPr>
      </w:pPr>
    </w:p>
    <w:p w14:paraId="39F14D4F" w14:textId="3AC80113" w:rsidR="00D854E5" w:rsidRPr="00C75C44" w:rsidRDefault="00EC1D72" w:rsidP="001A13DB">
      <w:pPr>
        <w:pStyle w:val="ListParagraph"/>
        <w:ind w:left="142" w:hanging="426"/>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 xml:space="preserve">5. </w:t>
      </w:r>
      <w:r w:rsidRPr="00C75C44">
        <w:rPr>
          <w:rFonts w:ascii="Times New Roman" w:eastAsia="Times New Roman" w:hAnsi="Times New Roman" w:cs="Times New Roman"/>
          <w:b/>
          <w:bCs/>
          <w:color w:val="000000" w:themeColor="text1"/>
          <w:kern w:val="0"/>
          <w:sz w:val="22"/>
          <w:szCs w:val="22"/>
          <w:lang w:eastAsia="en-GB"/>
          <w14:ligatures w14:val="none"/>
        </w:rPr>
        <w:tab/>
      </w:r>
      <w:proofErr w:type="spellStart"/>
      <w:r w:rsidR="00EF67A6" w:rsidRPr="00C75C44">
        <w:rPr>
          <w:rFonts w:ascii="Times New Roman" w:eastAsia="Times New Roman" w:hAnsi="Times New Roman" w:cs="Times New Roman"/>
          <w:b/>
          <w:bCs/>
          <w:color w:val="000000" w:themeColor="text1"/>
          <w:kern w:val="0"/>
          <w:sz w:val="22"/>
          <w:szCs w:val="22"/>
          <w:u w:val="single"/>
          <w:lang w:eastAsia="en-GB"/>
          <w14:ligatures w14:val="none"/>
        </w:rPr>
        <w:t>Inculturate</w:t>
      </w:r>
      <w:proofErr w:type="spellEnd"/>
      <w:r w:rsidR="00EF67A6" w:rsidRPr="00C75C44">
        <w:rPr>
          <w:rFonts w:ascii="Times New Roman" w:eastAsia="Times New Roman" w:hAnsi="Times New Roman" w:cs="Times New Roman"/>
          <w:b/>
          <w:bCs/>
          <w:color w:val="000000" w:themeColor="text1"/>
          <w:kern w:val="0"/>
          <w:sz w:val="22"/>
          <w:szCs w:val="22"/>
          <w:u w:val="single"/>
          <w:lang w:eastAsia="en-GB"/>
          <w14:ligatures w14:val="none"/>
        </w:rPr>
        <w:t xml:space="preserve"> 1-4 </w:t>
      </w:r>
      <w:r w:rsidR="00D854E5" w:rsidRPr="00C75C44">
        <w:rPr>
          <w:rFonts w:ascii="Times New Roman" w:eastAsia="Times New Roman" w:hAnsi="Times New Roman" w:cs="Times New Roman"/>
          <w:b/>
          <w:bCs/>
          <w:color w:val="000000" w:themeColor="text1"/>
          <w:kern w:val="0"/>
          <w:sz w:val="22"/>
          <w:szCs w:val="22"/>
          <w:lang w:eastAsia="en-GB"/>
          <w14:ligatures w14:val="none"/>
        </w:rPr>
        <w:t>throughout the Churc</w:t>
      </w:r>
      <w:r w:rsidR="00CC522E">
        <w:rPr>
          <w:rFonts w:ascii="Times New Roman" w:eastAsia="Times New Roman" w:hAnsi="Times New Roman" w:cs="Times New Roman"/>
          <w:b/>
          <w:bCs/>
          <w:color w:val="000000" w:themeColor="text1"/>
          <w:kern w:val="0"/>
          <w:sz w:val="22"/>
          <w:szCs w:val="22"/>
          <w:lang w:eastAsia="en-GB"/>
          <w14:ligatures w14:val="none"/>
        </w:rPr>
        <w:t>h</w:t>
      </w:r>
      <w:r w:rsidR="00D854E5" w:rsidRPr="00C75C44">
        <w:rPr>
          <w:rFonts w:ascii="Times New Roman" w:eastAsia="Times New Roman" w:hAnsi="Times New Roman" w:cs="Times New Roman"/>
          <w:b/>
          <w:bCs/>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b/>
          <w:bCs/>
          <w:color w:val="000000" w:themeColor="text1"/>
          <w:kern w:val="0"/>
          <w:sz w:val="22"/>
          <w:szCs w:val="22"/>
          <w:lang w:eastAsia="en-GB"/>
          <w14:ligatures w14:val="none"/>
        </w:rPr>
        <w:t xml:space="preserve">and reinforce the </w:t>
      </w:r>
      <w:r w:rsidR="00123B99" w:rsidRPr="00C75C44">
        <w:rPr>
          <w:rFonts w:ascii="Times New Roman" w:eastAsia="Times New Roman" w:hAnsi="Times New Roman" w:cs="Times New Roman"/>
          <w:b/>
          <w:bCs/>
          <w:i/>
          <w:iCs/>
          <w:color w:val="000000" w:themeColor="text1"/>
          <w:kern w:val="0"/>
          <w:sz w:val="22"/>
          <w:szCs w:val="22"/>
          <w:lang w:eastAsia="en-GB"/>
          <w14:ligatures w14:val="none"/>
        </w:rPr>
        <w:t>sensus fidei fidelium</w:t>
      </w:r>
      <w:r w:rsidR="00EF67A6" w:rsidRPr="00C75C44">
        <w:rPr>
          <w:rFonts w:ascii="Times New Roman" w:eastAsia="Times New Roman" w:hAnsi="Times New Roman" w:cs="Times New Roman"/>
          <w:b/>
          <w:bCs/>
          <w:i/>
          <w:iCs/>
          <w:color w:val="000000" w:themeColor="text1"/>
          <w:kern w:val="0"/>
          <w:sz w:val="22"/>
          <w:szCs w:val="22"/>
          <w:lang w:eastAsia="en-GB"/>
          <w14:ligatures w14:val="none"/>
        </w:rPr>
        <w:t xml:space="preserve"> </w:t>
      </w:r>
      <w:r w:rsidR="00EF67A6" w:rsidRPr="00C75C44">
        <w:rPr>
          <w:rFonts w:ascii="Times New Roman" w:eastAsia="Times New Roman" w:hAnsi="Times New Roman" w:cs="Times New Roman"/>
          <w:b/>
          <w:bCs/>
          <w:color w:val="000000" w:themeColor="text1"/>
          <w:kern w:val="0"/>
          <w:sz w:val="22"/>
          <w:szCs w:val="22"/>
          <w:lang w:eastAsia="en-GB"/>
          <w14:ligatures w14:val="none"/>
        </w:rPr>
        <w:t>through appropriate synodal programs</w:t>
      </w:r>
      <w:r w:rsidR="00E26F5A">
        <w:rPr>
          <w:rFonts w:ascii="Times New Roman" w:eastAsia="Times New Roman" w:hAnsi="Times New Roman" w:cs="Times New Roman"/>
          <w:b/>
          <w:bCs/>
          <w:color w:val="000000" w:themeColor="text1"/>
          <w:kern w:val="0"/>
          <w:sz w:val="22"/>
          <w:szCs w:val="22"/>
          <w:lang w:eastAsia="en-GB"/>
          <w14:ligatures w14:val="none"/>
        </w:rPr>
        <w:t xml:space="preserve"> for the entire</w:t>
      </w:r>
      <w:r w:rsidR="000742BF">
        <w:rPr>
          <w:rFonts w:ascii="Times New Roman" w:eastAsia="Times New Roman" w:hAnsi="Times New Roman" w:cs="Times New Roman"/>
          <w:b/>
          <w:bCs/>
          <w:color w:val="000000" w:themeColor="text1"/>
          <w:kern w:val="0"/>
          <w:sz w:val="22"/>
          <w:szCs w:val="22"/>
          <w:lang w:eastAsia="en-GB"/>
          <w14:ligatures w14:val="none"/>
        </w:rPr>
        <w:t xml:space="preserve"> Church</w:t>
      </w:r>
      <w:r w:rsidR="00EF67A6" w:rsidRPr="00C75C44">
        <w:rPr>
          <w:rFonts w:ascii="Times New Roman" w:eastAsia="Times New Roman" w:hAnsi="Times New Roman" w:cs="Times New Roman"/>
          <w:b/>
          <w:bCs/>
          <w:color w:val="000000" w:themeColor="text1"/>
          <w:kern w:val="0"/>
          <w:sz w:val="22"/>
          <w:szCs w:val="22"/>
          <w:lang w:eastAsia="en-GB"/>
          <w14:ligatures w14:val="none"/>
        </w:rPr>
        <w:t xml:space="preserve"> from parish</w:t>
      </w:r>
      <w:r w:rsidR="000742BF">
        <w:rPr>
          <w:rFonts w:ascii="Times New Roman" w:eastAsia="Times New Roman" w:hAnsi="Times New Roman" w:cs="Times New Roman"/>
          <w:b/>
          <w:bCs/>
          <w:color w:val="000000" w:themeColor="text1"/>
          <w:kern w:val="0"/>
          <w:sz w:val="22"/>
          <w:szCs w:val="22"/>
          <w:lang w:eastAsia="en-GB"/>
          <w14:ligatures w14:val="none"/>
        </w:rPr>
        <w:t xml:space="preserve"> communities</w:t>
      </w:r>
      <w:r w:rsidR="00F91A16">
        <w:rPr>
          <w:rFonts w:ascii="Times New Roman" w:eastAsia="Times New Roman" w:hAnsi="Times New Roman" w:cs="Times New Roman"/>
          <w:b/>
          <w:bCs/>
          <w:color w:val="000000" w:themeColor="text1"/>
          <w:kern w:val="0"/>
          <w:sz w:val="22"/>
          <w:szCs w:val="22"/>
          <w:lang w:eastAsia="en-GB"/>
          <w14:ligatures w14:val="none"/>
        </w:rPr>
        <w:t xml:space="preserve">, ecclesial organizations, </w:t>
      </w:r>
      <w:r w:rsidR="00EF67A6" w:rsidRPr="00C75C44">
        <w:rPr>
          <w:rFonts w:ascii="Times New Roman" w:eastAsia="Times New Roman" w:hAnsi="Times New Roman" w:cs="Times New Roman"/>
          <w:b/>
          <w:bCs/>
          <w:color w:val="000000" w:themeColor="text1"/>
          <w:kern w:val="0"/>
          <w:sz w:val="22"/>
          <w:szCs w:val="22"/>
          <w:lang w:eastAsia="en-GB"/>
          <w14:ligatures w14:val="none"/>
        </w:rPr>
        <w:t>to the Vatican</w:t>
      </w:r>
    </w:p>
    <w:p w14:paraId="470F1641" w14:textId="184F98FC" w:rsidR="002C1B01" w:rsidRPr="00C75C44" w:rsidRDefault="00427285" w:rsidP="0049695E">
      <w:pPr>
        <w:pStyle w:val="ListParagraph"/>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ISSUES:</w:t>
      </w:r>
    </w:p>
    <w:p w14:paraId="35CF9610" w14:textId="1697C2DB" w:rsidR="00D854E5" w:rsidRDefault="00EB0FEE" w:rsidP="00EB0FEE">
      <w:pPr>
        <w:pStyle w:val="ListParagraph"/>
        <w:numPr>
          <w:ilvl w:val="0"/>
          <w:numId w:val="1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F848DD" w:rsidRPr="00C75C44">
        <w:rPr>
          <w:rFonts w:ascii="Times New Roman" w:eastAsia="Times New Roman" w:hAnsi="Times New Roman" w:cs="Times New Roman"/>
          <w:color w:val="000000" w:themeColor="text1"/>
          <w:kern w:val="0"/>
          <w:sz w:val="22"/>
          <w:szCs w:val="22"/>
          <w:lang w:eastAsia="en-GB"/>
          <w14:ligatures w14:val="none"/>
        </w:rPr>
        <w:t>Effective Church reform require</w:t>
      </w:r>
      <w:r w:rsidR="00483823">
        <w:rPr>
          <w:rFonts w:ascii="Times New Roman" w:eastAsia="Times New Roman" w:hAnsi="Times New Roman" w:cs="Times New Roman"/>
          <w:color w:val="000000" w:themeColor="text1"/>
          <w:kern w:val="0"/>
          <w:sz w:val="22"/>
          <w:szCs w:val="22"/>
          <w:lang w:eastAsia="en-GB"/>
          <w14:ligatures w14:val="none"/>
        </w:rPr>
        <w:t>s</w:t>
      </w:r>
      <w:r w:rsidR="00F848DD" w:rsidRPr="00C75C44">
        <w:rPr>
          <w:rFonts w:ascii="Times New Roman" w:eastAsia="Times New Roman" w:hAnsi="Times New Roman" w:cs="Times New Roman"/>
          <w:color w:val="000000" w:themeColor="text1"/>
          <w:kern w:val="0"/>
          <w:sz w:val="22"/>
          <w:szCs w:val="22"/>
          <w:lang w:eastAsia="en-GB"/>
          <w14:ligatures w14:val="none"/>
        </w:rPr>
        <w:t xml:space="preserve"> a common culture of synodality</w:t>
      </w:r>
      <w:r w:rsidR="00483823">
        <w:rPr>
          <w:rFonts w:ascii="Times New Roman" w:eastAsia="Times New Roman" w:hAnsi="Times New Roman" w:cs="Times New Roman"/>
          <w:color w:val="000000" w:themeColor="text1"/>
          <w:kern w:val="0"/>
          <w:sz w:val="22"/>
          <w:szCs w:val="22"/>
          <w:lang w:eastAsia="en-GB"/>
          <w14:ligatures w14:val="none"/>
        </w:rPr>
        <w:t>, rejecting male autocracy</w:t>
      </w:r>
    </w:p>
    <w:p w14:paraId="5D5FB61F" w14:textId="6983786E" w:rsidR="00F848DD" w:rsidRDefault="00483823" w:rsidP="00EB0FEE">
      <w:pPr>
        <w:pStyle w:val="ListParagraph"/>
        <w:numPr>
          <w:ilvl w:val="0"/>
          <w:numId w:val="18"/>
        </w:numPr>
        <w:ind w:left="142" w:firstLine="0"/>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 xml:space="preserve"> </w:t>
      </w:r>
      <w:r w:rsidR="00F848DD" w:rsidRPr="00EB0FEE">
        <w:rPr>
          <w:rFonts w:ascii="Times New Roman" w:eastAsia="Times New Roman" w:hAnsi="Times New Roman" w:cs="Times New Roman"/>
          <w:color w:val="000000" w:themeColor="text1"/>
          <w:kern w:val="0"/>
          <w:sz w:val="22"/>
          <w:szCs w:val="22"/>
          <w:lang w:eastAsia="en-GB"/>
          <w14:ligatures w14:val="none"/>
        </w:rPr>
        <w:t>The actions in 1-4 above will require both decrees and synodal programs of learning throughout the Church at every level from parishes to</w:t>
      </w:r>
      <w:r w:rsidR="003A41C8">
        <w:rPr>
          <w:rFonts w:ascii="Times New Roman" w:eastAsia="Times New Roman" w:hAnsi="Times New Roman" w:cs="Times New Roman"/>
          <w:color w:val="000000" w:themeColor="text1"/>
          <w:kern w:val="0"/>
          <w:sz w:val="22"/>
          <w:szCs w:val="22"/>
          <w:lang w:eastAsia="en-GB"/>
          <w14:ligatures w14:val="none"/>
        </w:rPr>
        <w:t xml:space="preserve"> the Vatican in accord with Pope Francis’s example</w:t>
      </w:r>
    </w:p>
    <w:p w14:paraId="1058E7D7" w14:textId="77777777" w:rsidR="00060B23" w:rsidRPr="00EB0FEE" w:rsidRDefault="00060B23" w:rsidP="00060B23">
      <w:pPr>
        <w:pStyle w:val="ListParagraph"/>
        <w:ind w:left="142"/>
        <w:rPr>
          <w:rFonts w:ascii="Times New Roman" w:eastAsia="Times New Roman" w:hAnsi="Times New Roman" w:cs="Times New Roman"/>
          <w:color w:val="000000" w:themeColor="text1"/>
          <w:kern w:val="0"/>
          <w:sz w:val="22"/>
          <w:szCs w:val="22"/>
          <w:lang w:eastAsia="en-GB"/>
          <w14:ligatures w14:val="none"/>
        </w:rPr>
      </w:pPr>
    </w:p>
    <w:p w14:paraId="164F1590" w14:textId="53779B06" w:rsidR="00D854E5" w:rsidRPr="00C75C44" w:rsidRDefault="00427285" w:rsidP="0049695E">
      <w:pPr>
        <w:pStyle w:val="ListParagraph"/>
        <w:ind w:left="142" w:hanging="142"/>
        <w:rPr>
          <w:rFonts w:ascii="Times New Roman" w:eastAsia="Times New Roman" w:hAnsi="Times New Roman" w:cs="Times New Roman"/>
          <w:b/>
          <w:bCs/>
          <w:color w:val="000000" w:themeColor="text1"/>
          <w:kern w:val="0"/>
          <w:sz w:val="22"/>
          <w:szCs w:val="22"/>
          <w:lang w:eastAsia="en-GB"/>
          <w14:ligatures w14:val="none"/>
        </w:rPr>
      </w:pPr>
      <w:r w:rsidRPr="00C75C44">
        <w:rPr>
          <w:rFonts w:ascii="Times New Roman" w:eastAsia="Times New Roman" w:hAnsi="Times New Roman" w:cs="Times New Roman"/>
          <w:b/>
          <w:bCs/>
          <w:color w:val="000000" w:themeColor="text1"/>
          <w:kern w:val="0"/>
          <w:sz w:val="22"/>
          <w:szCs w:val="22"/>
          <w:lang w:eastAsia="en-GB"/>
          <w14:ligatures w14:val="none"/>
        </w:rPr>
        <w:t>ACTIONS:</w:t>
      </w:r>
      <w:r w:rsidRPr="00C75C44">
        <w:rPr>
          <w:rFonts w:ascii="Times New Roman" w:eastAsia="Times New Roman" w:hAnsi="Times New Roman" w:cs="Times New Roman"/>
          <w:color w:val="000000" w:themeColor="text1"/>
          <w:kern w:val="0"/>
          <w:sz w:val="22"/>
          <w:szCs w:val="22"/>
          <w:lang w:eastAsia="en-GB"/>
          <w14:ligatures w14:val="none"/>
        </w:rPr>
        <w:t xml:space="preserve"> </w:t>
      </w:r>
      <w:r w:rsidR="00265998" w:rsidRPr="00C75C44">
        <w:rPr>
          <w:rFonts w:ascii="Times New Roman" w:eastAsia="Times New Roman" w:hAnsi="Times New Roman" w:cs="Times New Roman"/>
          <w:color w:val="000000" w:themeColor="text1"/>
          <w:kern w:val="0"/>
          <w:sz w:val="22"/>
          <w:szCs w:val="22"/>
          <w:lang w:eastAsia="en-GB"/>
          <w14:ligatures w14:val="none"/>
        </w:rPr>
        <w:t>That the 2</w:t>
      </w:r>
      <w:r w:rsidR="00265998" w:rsidRPr="00C75C44">
        <w:rPr>
          <w:rFonts w:ascii="Times New Roman" w:eastAsia="Times New Roman" w:hAnsi="Times New Roman" w:cs="Times New Roman"/>
          <w:color w:val="000000" w:themeColor="text1"/>
          <w:kern w:val="0"/>
          <w:sz w:val="22"/>
          <w:szCs w:val="22"/>
          <w:vertAlign w:val="superscript"/>
          <w:lang w:eastAsia="en-GB"/>
          <w14:ligatures w14:val="none"/>
        </w:rPr>
        <w:t>nd</w:t>
      </w:r>
      <w:r w:rsidR="00265998" w:rsidRPr="00C75C44">
        <w:rPr>
          <w:rFonts w:ascii="Times New Roman" w:eastAsia="Times New Roman" w:hAnsi="Times New Roman" w:cs="Times New Roman"/>
          <w:color w:val="000000" w:themeColor="text1"/>
          <w:kern w:val="0"/>
          <w:sz w:val="22"/>
          <w:szCs w:val="22"/>
          <w:lang w:eastAsia="en-GB"/>
          <w14:ligatures w14:val="none"/>
        </w:rPr>
        <w:t xml:space="preserve"> Assembly propose to Pope Francis</w:t>
      </w:r>
      <w:r w:rsidR="00F848DD" w:rsidRPr="00C75C44">
        <w:rPr>
          <w:rFonts w:ascii="Times New Roman" w:eastAsia="Times New Roman" w:hAnsi="Times New Roman" w:cs="Times New Roman"/>
          <w:color w:val="000000" w:themeColor="text1"/>
          <w:kern w:val="0"/>
          <w:sz w:val="22"/>
          <w:szCs w:val="22"/>
          <w:lang w:eastAsia="en-GB"/>
          <w14:ligatures w14:val="none"/>
        </w:rPr>
        <w:t>:</w:t>
      </w:r>
    </w:p>
    <w:p w14:paraId="23826B7E" w14:textId="1E233FBF" w:rsidR="00483823" w:rsidRPr="00483823" w:rsidRDefault="00F848DD" w:rsidP="00EB0FEE">
      <w:pPr>
        <w:pStyle w:val="ListParagraph"/>
        <w:numPr>
          <w:ilvl w:val="0"/>
          <w:numId w:val="17"/>
        </w:numPr>
        <w:ind w:left="284" w:hanging="284"/>
        <w:rPr>
          <w:rFonts w:ascii="Times New Roman" w:eastAsia="Times New Roman" w:hAnsi="Times New Roman" w:cs="Times New Roman"/>
          <w:color w:val="000000" w:themeColor="text1"/>
          <w:kern w:val="0"/>
          <w:sz w:val="22"/>
          <w:szCs w:val="22"/>
          <w:lang w:eastAsia="en-GB"/>
          <w14:ligatures w14:val="none"/>
        </w:rPr>
      </w:pPr>
      <w:r w:rsidRPr="00C75C44">
        <w:rPr>
          <w:rFonts w:ascii="Times New Roman" w:eastAsia="Times New Roman" w:hAnsi="Times New Roman" w:cs="Times New Roman"/>
          <w:color w:val="000000" w:themeColor="text1"/>
          <w:kern w:val="0"/>
          <w:sz w:val="22"/>
          <w:szCs w:val="22"/>
          <w:lang w:eastAsia="en-GB"/>
          <w14:ligatures w14:val="none"/>
        </w:rPr>
        <w:t xml:space="preserve">A program of synodal learning </w:t>
      </w:r>
      <w:r w:rsidR="00B40AB0" w:rsidRPr="00C75C44">
        <w:rPr>
          <w:rFonts w:ascii="Times New Roman" w:eastAsia="Times New Roman" w:hAnsi="Times New Roman" w:cs="Times New Roman"/>
          <w:color w:val="000000" w:themeColor="text1"/>
          <w:kern w:val="0"/>
          <w:sz w:val="22"/>
          <w:szCs w:val="22"/>
          <w:lang w:eastAsia="en-GB"/>
          <w14:ligatures w14:val="none"/>
        </w:rPr>
        <w:t xml:space="preserve">for </w:t>
      </w:r>
      <w:r w:rsidR="00483823">
        <w:rPr>
          <w:rFonts w:ascii="Times New Roman" w:eastAsia="Times New Roman" w:hAnsi="Times New Roman" w:cs="Times New Roman"/>
          <w:color w:val="000000" w:themeColor="text1"/>
          <w:kern w:val="0"/>
          <w:sz w:val="22"/>
          <w:szCs w:val="22"/>
          <w:lang w:eastAsia="en-GB"/>
          <w14:ligatures w14:val="none"/>
        </w:rPr>
        <w:t>bishops, priests</w:t>
      </w:r>
      <w:r w:rsidR="00E52FA2">
        <w:rPr>
          <w:rFonts w:ascii="Times New Roman" w:eastAsia="Times New Roman" w:hAnsi="Times New Roman" w:cs="Times New Roman"/>
          <w:color w:val="000000" w:themeColor="text1"/>
          <w:kern w:val="0"/>
          <w:sz w:val="22"/>
          <w:szCs w:val="22"/>
          <w:lang w:eastAsia="en-GB"/>
          <w14:ligatures w14:val="none"/>
        </w:rPr>
        <w:t xml:space="preserve">, </w:t>
      </w:r>
      <w:r w:rsidR="00483823">
        <w:rPr>
          <w:rFonts w:ascii="Times New Roman" w:eastAsia="Times New Roman" w:hAnsi="Times New Roman" w:cs="Times New Roman"/>
          <w:color w:val="000000" w:themeColor="text1"/>
          <w:kern w:val="0"/>
          <w:sz w:val="22"/>
          <w:szCs w:val="22"/>
          <w:lang w:eastAsia="en-GB"/>
          <w14:ligatures w14:val="none"/>
        </w:rPr>
        <w:t>and laity</w:t>
      </w:r>
      <w:r w:rsidR="004E7731" w:rsidRPr="00C75C44">
        <w:rPr>
          <w:rFonts w:ascii="Times New Roman" w:eastAsia="Times New Roman" w:hAnsi="Times New Roman" w:cs="Times New Roman"/>
          <w:color w:val="000000" w:themeColor="text1"/>
          <w:kern w:val="0"/>
          <w:sz w:val="22"/>
          <w:szCs w:val="22"/>
          <w:lang w:eastAsia="en-GB"/>
          <w14:ligatures w14:val="none"/>
        </w:rPr>
        <w:t>,</w:t>
      </w:r>
      <w:r w:rsidR="00123B99" w:rsidRPr="00C75C44">
        <w:rPr>
          <w:rFonts w:ascii="Times New Roman" w:eastAsia="Times New Roman" w:hAnsi="Times New Roman" w:cs="Times New Roman"/>
          <w:color w:val="000000" w:themeColor="text1"/>
          <w:kern w:val="0"/>
          <w:sz w:val="22"/>
          <w:szCs w:val="22"/>
          <w:lang w:eastAsia="en-GB"/>
          <w14:ligatures w14:val="none"/>
        </w:rPr>
        <w:t xml:space="preserve"> including</w:t>
      </w:r>
      <w:r w:rsidR="00B40AB0" w:rsidRPr="00C75C44">
        <w:rPr>
          <w:rFonts w:ascii="Times New Roman" w:hAnsi="Times New Roman" w:cs="Times New Roman"/>
          <w:color w:val="000000" w:themeColor="text1"/>
          <w:sz w:val="22"/>
          <w:szCs w:val="22"/>
        </w:rPr>
        <w:t xml:space="preserve"> all church organi</w:t>
      </w:r>
      <w:r w:rsidR="00E52FA2">
        <w:rPr>
          <w:rFonts w:ascii="Times New Roman" w:hAnsi="Times New Roman" w:cs="Times New Roman"/>
          <w:color w:val="000000" w:themeColor="text1"/>
          <w:sz w:val="22"/>
          <w:szCs w:val="22"/>
        </w:rPr>
        <w:t>z</w:t>
      </w:r>
      <w:r w:rsidR="00B40AB0" w:rsidRPr="00C75C44">
        <w:rPr>
          <w:rFonts w:ascii="Times New Roman" w:hAnsi="Times New Roman" w:cs="Times New Roman"/>
          <w:color w:val="000000" w:themeColor="text1"/>
          <w:sz w:val="22"/>
          <w:szCs w:val="22"/>
        </w:rPr>
        <w:t>ations</w:t>
      </w:r>
    </w:p>
    <w:p w14:paraId="0C6DB9B5" w14:textId="79303FAD" w:rsidR="00EB0FEE" w:rsidRPr="00EB0FEE" w:rsidRDefault="00781F60" w:rsidP="00EB0FEE">
      <w:pPr>
        <w:pStyle w:val="ListParagraph"/>
        <w:numPr>
          <w:ilvl w:val="0"/>
          <w:numId w:val="17"/>
        </w:numPr>
        <w:ind w:left="284" w:hanging="284"/>
        <w:rPr>
          <w:rFonts w:ascii="Times New Roman" w:eastAsia="Times New Roman" w:hAnsi="Times New Roman" w:cs="Times New Roman"/>
          <w:color w:val="000000" w:themeColor="text1"/>
          <w:kern w:val="0"/>
          <w:sz w:val="22"/>
          <w:szCs w:val="22"/>
          <w:lang w:eastAsia="en-GB"/>
          <w14:ligatures w14:val="none"/>
        </w:rPr>
      </w:pPr>
      <w:r>
        <w:rPr>
          <w:rFonts w:ascii="Times New Roman" w:eastAsia="Times New Roman" w:hAnsi="Times New Roman" w:cs="Times New Roman"/>
          <w:color w:val="000000" w:themeColor="text1"/>
          <w:kern w:val="0"/>
          <w:sz w:val="22"/>
          <w:szCs w:val="22"/>
          <w:lang w:eastAsia="en-GB"/>
          <w14:ligatures w14:val="none"/>
        </w:rPr>
        <w:t>Ongoing s</w:t>
      </w:r>
      <w:r w:rsidR="00483823">
        <w:rPr>
          <w:rFonts w:ascii="Times New Roman" w:eastAsia="Times New Roman" w:hAnsi="Times New Roman" w:cs="Times New Roman"/>
          <w:color w:val="000000" w:themeColor="text1"/>
          <w:kern w:val="0"/>
          <w:sz w:val="22"/>
          <w:szCs w:val="22"/>
          <w:lang w:eastAsia="en-GB"/>
          <w14:ligatures w14:val="none"/>
        </w:rPr>
        <w:t xml:space="preserve">ervant leadership formation </w:t>
      </w:r>
      <w:r>
        <w:rPr>
          <w:rFonts w:ascii="Times New Roman" w:eastAsia="Times New Roman" w:hAnsi="Times New Roman" w:cs="Times New Roman"/>
          <w:color w:val="000000" w:themeColor="text1"/>
          <w:kern w:val="0"/>
          <w:sz w:val="22"/>
          <w:szCs w:val="22"/>
          <w:lang w:eastAsia="en-GB"/>
          <w14:ligatures w14:val="none"/>
        </w:rPr>
        <w:t xml:space="preserve">at every level </w:t>
      </w:r>
    </w:p>
    <w:p w14:paraId="0BC8A586" w14:textId="09C2ACD9" w:rsidR="00160E9F" w:rsidRPr="00EB0FEE" w:rsidRDefault="00F848DD" w:rsidP="00EB0FEE">
      <w:pPr>
        <w:pStyle w:val="ListParagraph"/>
        <w:numPr>
          <w:ilvl w:val="0"/>
          <w:numId w:val="17"/>
        </w:numPr>
        <w:tabs>
          <w:tab w:val="left" w:pos="142"/>
        </w:tabs>
        <w:ind w:left="284" w:hanging="284"/>
        <w:rPr>
          <w:rFonts w:ascii="Times New Roman" w:eastAsia="Times New Roman" w:hAnsi="Times New Roman" w:cs="Times New Roman"/>
          <w:color w:val="000000" w:themeColor="text1"/>
          <w:kern w:val="0"/>
          <w:sz w:val="22"/>
          <w:szCs w:val="22"/>
          <w:lang w:eastAsia="en-GB"/>
          <w14:ligatures w14:val="none"/>
        </w:rPr>
      </w:pPr>
      <w:r w:rsidRPr="00EB0FEE">
        <w:rPr>
          <w:rFonts w:ascii="Times New Roman" w:eastAsia="Times New Roman" w:hAnsi="Times New Roman" w:cs="Times New Roman"/>
          <w:color w:val="000000" w:themeColor="text1"/>
          <w:kern w:val="0"/>
          <w:sz w:val="22"/>
          <w:szCs w:val="22"/>
          <w:lang w:eastAsia="en-GB"/>
          <w14:ligatures w14:val="none"/>
        </w:rPr>
        <w:t>Review of all catechetics and Church activities including liturgy to achieve understanding and commitment to the actions in 1-4 above to achieve</w:t>
      </w:r>
      <w:r w:rsidR="00C75C44" w:rsidRPr="00EB0FEE">
        <w:rPr>
          <w:rFonts w:ascii="Times New Roman" w:eastAsia="Times New Roman" w:hAnsi="Times New Roman" w:cs="Times New Roman"/>
          <w:color w:val="000000" w:themeColor="text1"/>
          <w:kern w:val="0"/>
          <w:sz w:val="22"/>
          <w:szCs w:val="22"/>
          <w:lang w:eastAsia="en-GB"/>
          <w14:ligatures w14:val="none"/>
        </w:rPr>
        <w:t>:</w:t>
      </w:r>
      <w:r w:rsidRPr="00EB0FEE">
        <w:rPr>
          <w:rFonts w:ascii="Times New Roman" w:eastAsia="Times New Roman" w:hAnsi="Times New Roman" w:cs="Times New Roman"/>
          <w:color w:val="000000" w:themeColor="text1"/>
          <w:kern w:val="0"/>
          <w:sz w:val="22"/>
          <w:szCs w:val="22"/>
          <w:lang w:eastAsia="en-GB"/>
          <w14:ligatures w14:val="none"/>
        </w:rPr>
        <w:t xml:space="preserve"> </w:t>
      </w:r>
    </w:p>
    <w:p w14:paraId="303BDE48" w14:textId="77777777" w:rsidR="00B40AB0" w:rsidRDefault="00F848DD" w:rsidP="001A13DB">
      <w:pPr>
        <w:ind w:left="142"/>
        <w:jc w:val="center"/>
        <w:rPr>
          <w:rFonts w:ascii="Times New Roman" w:hAnsi="Times New Roman" w:cs="Times New Roman"/>
          <w:b/>
          <w:bCs/>
          <w:i/>
          <w:iCs/>
          <w:color w:val="000000" w:themeColor="text1"/>
          <w:kern w:val="0"/>
          <w:sz w:val="28"/>
          <w:szCs w:val="28"/>
          <w:lang w:val="en-GB"/>
        </w:rPr>
      </w:pPr>
      <w:r w:rsidRPr="00C75C44">
        <w:rPr>
          <w:rFonts w:ascii="Times New Roman" w:eastAsia="Times New Roman" w:hAnsi="Times New Roman" w:cs="Times New Roman"/>
          <w:color w:val="000000" w:themeColor="text1"/>
          <w:kern w:val="0"/>
          <w:sz w:val="28"/>
          <w:szCs w:val="28"/>
          <w:lang w:eastAsia="en-GB"/>
          <w14:ligatures w14:val="none"/>
        </w:rPr>
        <w:t>“</w:t>
      </w:r>
      <w:r w:rsidRPr="00C75C44">
        <w:rPr>
          <w:rFonts w:ascii="Times New Roman" w:hAnsi="Times New Roman" w:cs="Times New Roman"/>
          <w:b/>
          <w:bCs/>
          <w:i/>
          <w:iCs/>
          <w:color w:val="000000" w:themeColor="text1"/>
          <w:kern w:val="0"/>
          <w:sz w:val="28"/>
          <w:szCs w:val="28"/>
          <w:lang w:val="en-GB"/>
        </w:rPr>
        <w:t>a synodal Church in mission”</w:t>
      </w:r>
    </w:p>
    <w:p w14:paraId="552A9E55" w14:textId="77777777" w:rsidR="004E6E65" w:rsidRPr="009772C7" w:rsidRDefault="004E6E65" w:rsidP="004E6E65">
      <w:pPr>
        <w:ind w:left="720"/>
        <w:jc w:val="center"/>
        <w:rPr>
          <w:rFonts w:ascii="Times New Roman" w:eastAsia="Times New Roman" w:hAnsi="Times New Roman" w:cs="Times New Roman"/>
          <w:color w:val="000000" w:themeColor="text1"/>
          <w:kern w:val="0"/>
          <w:sz w:val="20"/>
          <w:szCs w:val="20"/>
          <w:u w:val="single"/>
          <w:lang w:eastAsia="en-GB"/>
          <w14:ligatures w14:val="none"/>
        </w:rPr>
      </w:pPr>
      <w:r w:rsidRPr="008D63C0">
        <w:rPr>
          <w:rFonts w:ascii="Times New Roman" w:eastAsia="Times New Roman" w:hAnsi="Times New Roman" w:cs="Times New Roman"/>
          <w:color w:val="000000" w:themeColor="text1"/>
          <w:kern w:val="0"/>
          <w:sz w:val="20"/>
          <w:szCs w:val="20"/>
          <w:lang w:eastAsia="en-GB"/>
          <w14:ligatures w14:val="none"/>
        </w:rPr>
        <w:t xml:space="preserve">(see Appendix below re Synodality, Clericalism, Subsidiarity and the </w:t>
      </w:r>
      <w:r w:rsidRPr="009772C7">
        <w:rPr>
          <w:rFonts w:ascii="Times New Roman" w:eastAsia="Times New Roman" w:hAnsi="Times New Roman" w:cs="Times New Roman"/>
          <w:color w:val="000000" w:themeColor="text1"/>
          <w:kern w:val="0"/>
          <w:sz w:val="20"/>
          <w:szCs w:val="20"/>
          <w:lang w:eastAsia="en-GB"/>
          <w14:ligatures w14:val="none"/>
        </w:rPr>
        <w:t>‘</w:t>
      </w:r>
      <w:r>
        <w:rPr>
          <w:rFonts w:ascii="Times New Roman" w:eastAsia="Times New Roman" w:hAnsi="Times New Roman" w:cs="Times New Roman"/>
          <w:i/>
          <w:iCs/>
          <w:color w:val="000000" w:themeColor="text1"/>
          <w:kern w:val="0"/>
          <w:sz w:val="20"/>
          <w:szCs w:val="20"/>
          <w:lang w:eastAsia="en-GB"/>
          <w14:ligatures w14:val="none"/>
        </w:rPr>
        <w:t>S</w:t>
      </w:r>
      <w:r w:rsidRPr="009772C7">
        <w:rPr>
          <w:rFonts w:ascii="Times New Roman" w:eastAsia="Times New Roman" w:hAnsi="Times New Roman" w:cs="Times New Roman"/>
          <w:i/>
          <w:iCs/>
          <w:color w:val="000000" w:themeColor="text1"/>
          <w:kern w:val="0"/>
          <w:sz w:val="20"/>
          <w:szCs w:val="20"/>
          <w:lang w:eastAsia="en-GB"/>
          <w14:ligatures w14:val="none"/>
        </w:rPr>
        <w:t>ensus fidei fidelium’</w:t>
      </w:r>
      <w:r w:rsidRPr="009772C7">
        <w:rPr>
          <w:rFonts w:ascii="Times New Roman" w:eastAsia="Times New Roman" w:hAnsi="Times New Roman" w:cs="Times New Roman"/>
          <w:color w:val="000000" w:themeColor="text1"/>
          <w:kern w:val="0"/>
          <w:sz w:val="20"/>
          <w:szCs w:val="20"/>
          <w:u w:val="single"/>
          <w:lang w:eastAsia="en-GB"/>
          <w14:ligatures w14:val="none"/>
        </w:rPr>
        <w:t>)</w:t>
      </w:r>
    </w:p>
    <w:p w14:paraId="6C68C691" w14:textId="77777777" w:rsidR="009772C7" w:rsidRDefault="009772C7" w:rsidP="004E6E65">
      <w:pPr>
        <w:ind w:left="720"/>
        <w:jc w:val="center"/>
        <w:rPr>
          <w:rFonts w:ascii="Times New Roman" w:eastAsia="Times New Roman" w:hAnsi="Times New Roman" w:cs="Times New Roman"/>
          <w:color w:val="000000" w:themeColor="text1"/>
          <w:kern w:val="0"/>
          <w:sz w:val="20"/>
          <w:szCs w:val="20"/>
          <w:u w:val="single"/>
          <w:lang w:eastAsia="en-GB"/>
          <w14:ligatures w14:val="none"/>
        </w:rPr>
      </w:pPr>
    </w:p>
    <w:p w14:paraId="4F1085F9" w14:textId="77777777" w:rsidR="009772C7" w:rsidRDefault="009772C7" w:rsidP="009772C7">
      <w:pPr>
        <w:ind w:left="720"/>
        <w:jc w:val="right"/>
        <w:rPr>
          <w:rFonts w:ascii="Times New Roman" w:eastAsia="Times New Roman" w:hAnsi="Times New Roman" w:cs="Times New Roman"/>
          <w:color w:val="000000" w:themeColor="text1"/>
          <w:kern w:val="0"/>
          <w:sz w:val="20"/>
          <w:szCs w:val="20"/>
          <w:u w:val="single"/>
          <w:lang w:eastAsia="en-GB"/>
          <w14:ligatures w14:val="none"/>
        </w:rPr>
      </w:pPr>
    </w:p>
    <w:p w14:paraId="324120E4" w14:textId="3876DF6D" w:rsidR="002B7A49" w:rsidRPr="007229F8" w:rsidRDefault="009C7C15" w:rsidP="007229F8">
      <w:pPr>
        <w:rPr>
          <w:rFonts w:ascii="Times New Roman" w:eastAsia="Times New Roman" w:hAnsi="Times New Roman" w:cs="Times New Roman"/>
          <w:color w:val="000000" w:themeColor="text1"/>
          <w:kern w:val="0"/>
          <w:sz w:val="22"/>
          <w:szCs w:val="22"/>
          <w:lang w:eastAsia="en-GB"/>
          <w14:ligatures w14:val="none"/>
        </w:rPr>
      </w:pPr>
      <w:r w:rsidRPr="00D91F41">
        <w:rPr>
          <w:rFonts w:ascii="Times New Roman" w:eastAsia="Times New Roman" w:hAnsi="Times New Roman" w:cs="Times New Roman"/>
          <w:b/>
          <w:bCs/>
          <w:color w:val="000000" w:themeColor="text1"/>
          <w:kern w:val="0"/>
          <w:sz w:val="22"/>
          <w:szCs w:val="22"/>
          <w:lang w:eastAsia="en-GB"/>
          <w14:ligatures w14:val="none"/>
        </w:rPr>
        <w:t>Key Terms</w:t>
      </w:r>
    </w:p>
    <w:p w14:paraId="75BBE816" w14:textId="77777777" w:rsidR="009C7C15" w:rsidRPr="00D91F41" w:rsidRDefault="009C7C15" w:rsidP="002B7A49">
      <w:pPr>
        <w:rPr>
          <w:rFonts w:ascii="Times New Roman" w:eastAsia="Times New Roman" w:hAnsi="Times New Roman" w:cs="Times New Roman"/>
          <w:b/>
          <w:bCs/>
          <w:color w:val="000000" w:themeColor="text1"/>
          <w:kern w:val="0"/>
          <w:sz w:val="22"/>
          <w:szCs w:val="22"/>
          <w:lang w:eastAsia="en-GB"/>
          <w14:ligatures w14:val="none"/>
        </w:rPr>
      </w:pPr>
    </w:p>
    <w:p w14:paraId="1CD1E337" w14:textId="1453583F" w:rsidR="0021479F" w:rsidRPr="00D91F41" w:rsidRDefault="002B7A49" w:rsidP="0021479F">
      <w:pPr>
        <w:rPr>
          <w:rFonts w:ascii="Times New Roman" w:eastAsia="Times New Roman" w:hAnsi="Times New Roman" w:cs="Times New Roman"/>
          <w:color w:val="000000" w:themeColor="text1"/>
          <w:kern w:val="0"/>
          <w:sz w:val="22"/>
          <w:szCs w:val="22"/>
          <w:lang w:eastAsia="en-GB"/>
          <w14:ligatures w14:val="none"/>
        </w:rPr>
      </w:pPr>
      <w:r w:rsidRPr="00D91F41">
        <w:rPr>
          <w:rFonts w:ascii="Times New Roman" w:eastAsia="Times New Roman" w:hAnsi="Times New Roman" w:cs="Times New Roman"/>
          <w:b/>
          <w:bCs/>
          <w:i/>
          <w:iCs/>
          <w:color w:val="000000" w:themeColor="text1"/>
          <w:kern w:val="0"/>
          <w:sz w:val="22"/>
          <w:szCs w:val="22"/>
          <w:u w:val="single"/>
          <w:lang w:eastAsia="en-GB"/>
          <w14:ligatures w14:val="none"/>
        </w:rPr>
        <w:t>Synodality</w:t>
      </w:r>
      <w:r w:rsidRPr="00D91F41">
        <w:rPr>
          <w:rFonts w:ascii="Times New Roman" w:eastAsia="Times New Roman" w:hAnsi="Times New Roman" w:cs="Times New Roman"/>
          <w:color w:val="000000" w:themeColor="text1"/>
          <w:kern w:val="0"/>
          <w:sz w:val="22"/>
          <w:szCs w:val="22"/>
          <w:lang w:eastAsia="en-GB"/>
          <w14:ligatures w14:val="none"/>
        </w:rPr>
        <w:t xml:space="preserve"> (</w:t>
      </w:r>
      <w:r w:rsidR="00115DD5" w:rsidRPr="00D91F41">
        <w:rPr>
          <w:rFonts w:ascii="Times New Roman" w:eastAsia="Times New Roman" w:hAnsi="Times New Roman" w:cs="Times New Roman"/>
          <w:color w:val="000000" w:themeColor="text1"/>
          <w:kern w:val="0"/>
          <w:sz w:val="22"/>
          <w:szCs w:val="22"/>
          <w:lang w:eastAsia="en-GB"/>
          <w14:ligatures w14:val="none"/>
        </w:rPr>
        <w:t>cf.</w:t>
      </w:r>
      <w:r w:rsidRPr="00D91F41">
        <w:rPr>
          <w:rFonts w:ascii="Times New Roman" w:eastAsia="Times New Roman" w:hAnsi="Times New Roman" w:cs="Times New Roman"/>
          <w:color w:val="000000" w:themeColor="text1"/>
          <w:kern w:val="0"/>
          <w:sz w:val="22"/>
          <w:szCs w:val="22"/>
          <w:lang w:eastAsia="en-GB"/>
          <w14:ligatures w14:val="none"/>
        </w:rPr>
        <w:t xml:space="preserve"> International Theological Commission and the Catechism) pertains to the essence of the Church, and every aspect of the Church’s life and mission, and mean</w:t>
      </w:r>
      <w:r w:rsidR="00115DD5" w:rsidRPr="00D91F41">
        <w:rPr>
          <w:rFonts w:ascii="Times New Roman" w:eastAsia="Times New Roman" w:hAnsi="Times New Roman" w:cs="Times New Roman"/>
          <w:color w:val="000000" w:themeColor="text1"/>
          <w:kern w:val="0"/>
          <w:sz w:val="22"/>
          <w:szCs w:val="22"/>
          <w:lang w:eastAsia="en-GB"/>
          <w14:ligatures w14:val="none"/>
        </w:rPr>
        <w:t>s</w:t>
      </w:r>
      <w:r w:rsidRPr="00D91F41">
        <w:rPr>
          <w:rFonts w:ascii="Times New Roman" w:eastAsia="Times New Roman" w:hAnsi="Times New Roman" w:cs="Times New Roman"/>
          <w:color w:val="000000" w:themeColor="text1"/>
          <w:kern w:val="0"/>
          <w:sz w:val="22"/>
          <w:szCs w:val="22"/>
          <w:lang w:eastAsia="en-GB"/>
          <w14:ligatures w14:val="none"/>
        </w:rPr>
        <w:t xml:space="preserve"> “walking together”. It is a constitutive dimension of the church. The concept of synodality was implicit in Vatican II’s teaching, mean</w:t>
      </w:r>
      <w:r w:rsidR="00115DD5" w:rsidRPr="00D91F41">
        <w:rPr>
          <w:rFonts w:ascii="Times New Roman" w:eastAsia="Times New Roman" w:hAnsi="Times New Roman" w:cs="Times New Roman"/>
          <w:color w:val="000000" w:themeColor="text1"/>
          <w:kern w:val="0"/>
          <w:sz w:val="22"/>
          <w:szCs w:val="22"/>
          <w:lang w:eastAsia="en-GB"/>
          <w14:ligatures w14:val="none"/>
        </w:rPr>
        <w:t>ing</w:t>
      </w:r>
      <w:r w:rsidRPr="00D91F41">
        <w:rPr>
          <w:rFonts w:ascii="Times New Roman" w:eastAsia="Times New Roman" w:hAnsi="Times New Roman" w:cs="Times New Roman"/>
          <w:color w:val="000000" w:themeColor="text1"/>
          <w:kern w:val="0"/>
          <w:sz w:val="22"/>
          <w:szCs w:val="22"/>
          <w:lang w:eastAsia="en-GB"/>
          <w14:ligatures w14:val="none"/>
        </w:rPr>
        <w:t xml:space="preserve"> much the same as communion, or union with God the Trinity and union with others in the Church. Consulting and listening to the faithful, who make up a great majority of the church, before the hierarchy makes decisions at all levels of the Church, is an essential aspect of the synodal process. The whole body of the faithful cannot err in matters of belief. This characteristic is shown in the </w:t>
      </w:r>
      <w:r w:rsidRPr="00D91F41">
        <w:rPr>
          <w:rFonts w:ascii="Times New Roman" w:eastAsia="Times New Roman" w:hAnsi="Times New Roman" w:cs="Times New Roman"/>
          <w:i/>
          <w:iCs/>
          <w:color w:val="000000" w:themeColor="text1"/>
          <w:kern w:val="0"/>
          <w:sz w:val="22"/>
          <w:szCs w:val="22"/>
          <w:lang w:eastAsia="en-GB"/>
          <w14:ligatures w14:val="none"/>
        </w:rPr>
        <w:t xml:space="preserve">sensus fidei </w:t>
      </w:r>
      <w:r w:rsidRPr="00D91F41">
        <w:rPr>
          <w:rFonts w:ascii="Times New Roman" w:eastAsia="Times New Roman" w:hAnsi="Times New Roman" w:cs="Times New Roman"/>
          <w:color w:val="000000" w:themeColor="text1"/>
          <w:kern w:val="0"/>
          <w:sz w:val="22"/>
          <w:szCs w:val="22"/>
          <w:lang w:eastAsia="en-GB"/>
          <w14:ligatures w14:val="none"/>
        </w:rPr>
        <w:t>of the whole people of God.</w:t>
      </w:r>
    </w:p>
    <w:p w14:paraId="6260A0F3" w14:textId="77777777" w:rsidR="002B7A49" w:rsidRPr="00D91F41" w:rsidRDefault="002B7A49" w:rsidP="002B7A49">
      <w:pPr>
        <w:rPr>
          <w:rFonts w:ascii="Times New Roman" w:eastAsia="Times New Roman" w:hAnsi="Times New Roman" w:cs="Times New Roman"/>
          <w:color w:val="000000" w:themeColor="text1"/>
          <w:kern w:val="0"/>
          <w:sz w:val="22"/>
          <w:szCs w:val="22"/>
          <w:lang w:eastAsia="en-GB"/>
          <w14:ligatures w14:val="none"/>
        </w:rPr>
      </w:pPr>
    </w:p>
    <w:p w14:paraId="300B7B0C" w14:textId="1E45F699" w:rsidR="002B7A49" w:rsidRPr="00D91F41" w:rsidRDefault="002B7A49" w:rsidP="002B7A49">
      <w:pPr>
        <w:rPr>
          <w:rFonts w:ascii="Times New Roman" w:eastAsia="Times New Roman" w:hAnsi="Times New Roman" w:cs="Times New Roman"/>
          <w:color w:val="000000" w:themeColor="text1"/>
          <w:kern w:val="0"/>
          <w:sz w:val="22"/>
          <w:szCs w:val="22"/>
          <w:lang w:eastAsia="en-GB"/>
          <w14:ligatures w14:val="none"/>
        </w:rPr>
      </w:pPr>
      <w:r w:rsidRPr="00D91F41">
        <w:rPr>
          <w:rFonts w:ascii="Times New Roman" w:eastAsia="Times New Roman" w:hAnsi="Times New Roman" w:cs="Times New Roman"/>
          <w:b/>
          <w:bCs/>
          <w:i/>
          <w:iCs/>
          <w:color w:val="000000" w:themeColor="text1"/>
          <w:kern w:val="0"/>
          <w:sz w:val="22"/>
          <w:szCs w:val="22"/>
          <w:u w:val="single"/>
          <w:lang w:eastAsia="en-GB"/>
          <w14:ligatures w14:val="none"/>
        </w:rPr>
        <w:t>Clericalism</w:t>
      </w:r>
      <w:r w:rsidRPr="00D91F41">
        <w:rPr>
          <w:rFonts w:ascii="Times New Roman" w:eastAsia="Times New Roman" w:hAnsi="Times New Roman" w:cs="Times New Roman"/>
          <w:color w:val="000000" w:themeColor="text1"/>
          <w:kern w:val="0"/>
          <w:sz w:val="22"/>
          <w:szCs w:val="22"/>
          <w:lang w:eastAsia="en-GB"/>
          <w14:ligatures w14:val="none"/>
        </w:rPr>
        <w:t xml:space="preserve"> is the antithesis of synodality. Clericalism involves an expectation that ordained ministers </w:t>
      </w:r>
      <w:r w:rsidR="00160E9F" w:rsidRPr="00D91F41">
        <w:rPr>
          <w:rFonts w:ascii="Times New Roman" w:eastAsia="Times New Roman" w:hAnsi="Times New Roman" w:cs="Times New Roman"/>
          <w:color w:val="000000" w:themeColor="text1"/>
          <w:kern w:val="0"/>
          <w:sz w:val="22"/>
          <w:szCs w:val="22"/>
          <w:lang w:eastAsia="en-GB"/>
          <w14:ligatures w14:val="none"/>
        </w:rPr>
        <w:t xml:space="preserve">are </w:t>
      </w:r>
      <w:r w:rsidRPr="00D91F41">
        <w:rPr>
          <w:rFonts w:ascii="Times New Roman" w:eastAsia="Times New Roman" w:hAnsi="Times New Roman" w:cs="Times New Roman"/>
          <w:color w:val="000000" w:themeColor="text1"/>
          <w:kern w:val="0"/>
          <w:sz w:val="22"/>
          <w:szCs w:val="22"/>
          <w:lang w:eastAsia="en-GB"/>
          <w14:ligatures w14:val="none"/>
        </w:rPr>
        <w:t>better than and should rule over everyone else among the People of God. Pope Francis</w:t>
      </w:r>
      <w:r w:rsidR="002111CA" w:rsidRPr="00D91F41">
        <w:rPr>
          <w:rFonts w:ascii="Times New Roman" w:eastAsia="Times New Roman" w:hAnsi="Times New Roman" w:cs="Times New Roman"/>
          <w:color w:val="000000" w:themeColor="text1"/>
          <w:kern w:val="0"/>
          <w:sz w:val="22"/>
          <w:szCs w:val="22"/>
          <w:lang w:eastAsia="en-GB"/>
          <w14:ligatures w14:val="none"/>
        </w:rPr>
        <w:t xml:space="preserve"> has</w:t>
      </w:r>
      <w:r w:rsidRPr="00D91F41">
        <w:rPr>
          <w:rFonts w:ascii="Times New Roman" w:eastAsia="Times New Roman" w:hAnsi="Times New Roman" w:cs="Times New Roman"/>
          <w:color w:val="000000" w:themeColor="text1"/>
          <w:kern w:val="0"/>
          <w:sz w:val="22"/>
          <w:szCs w:val="22"/>
          <w:lang w:eastAsia="en-GB"/>
          <w14:ligatures w14:val="none"/>
        </w:rPr>
        <w:t xml:space="preserve"> stated: “</w:t>
      </w:r>
      <w:r w:rsidRPr="00D91F41">
        <w:rPr>
          <w:rFonts w:ascii="Times New Roman" w:eastAsia="Times New Roman" w:hAnsi="Times New Roman" w:cs="Times New Roman"/>
          <w:i/>
          <w:iCs/>
          <w:color w:val="000000" w:themeColor="text1"/>
          <w:kern w:val="0"/>
          <w:sz w:val="22"/>
          <w:szCs w:val="22"/>
          <w:lang w:eastAsia="en-GB"/>
          <w14:ligatures w14:val="none"/>
        </w:rPr>
        <w:t xml:space="preserve">It is impossible to think of a conversion of </w:t>
      </w:r>
      <w:r w:rsidR="00115DD5" w:rsidRPr="00D91F41">
        <w:rPr>
          <w:rFonts w:ascii="Times New Roman" w:eastAsia="Times New Roman" w:hAnsi="Times New Roman" w:cs="Times New Roman"/>
          <w:i/>
          <w:iCs/>
          <w:color w:val="000000" w:themeColor="text1"/>
          <w:kern w:val="0"/>
          <w:sz w:val="22"/>
          <w:szCs w:val="22"/>
          <w:lang w:eastAsia="en-GB"/>
          <w14:ligatures w14:val="none"/>
        </w:rPr>
        <w:t xml:space="preserve">our </w:t>
      </w:r>
      <w:r w:rsidRPr="00D91F41">
        <w:rPr>
          <w:rFonts w:ascii="Times New Roman" w:eastAsia="Times New Roman" w:hAnsi="Times New Roman" w:cs="Times New Roman"/>
          <w:i/>
          <w:iCs/>
          <w:color w:val="000000" w:themeColor="text1"/>
          <w:kern w:val="0"/>
          <w:sz w:val="22"/>
          <w:szCs w:val="22"/>
          <w:lang w:eastAsia="en-GB"/>
          <w14:ligatures w14:val="none"/>
        </w:rPr>
        <w:t xml:space="preserve">activity as a church that does not include the active participation of all the members of God’s people. … Such is the case with clericalism, </w:t>
      </w:r>
      <w:r w:rsidR="00F848DD" w:rsidRPr="00D91F41">
        <w:rPr>
          <w:rFonts w:ascii="Times New Roman" w:eastAsia="Times New Roman" w:hAnsi="Times New Roman" w:cs="Times New Roman"/>
          <w:i/>
          <w:iCs/>
          <w:color w:val="000000" w:themeColor="text1"/>
          <w:kern w:val="0"/>
          <w:sz w:val="22"/>
          <w:szCs w:val="22"/>
          <w:lang w:eastAsia="en-GB"/>
          <w14:ligatures w14:val="none"/>
        </w:rPr>
        <w:t>a</w:t>
      </w:r>
      <w:r w:rsidRPr="00D91F41">
        <w:rPr>
          <w:rFonts w:ascii="Times New Roman" w:eastAsia="Times New Roman" w:hAnsi="Times New Roman" w:cs="Times New Roman"/>
          <w:i/>
          <w:iCs/>
          <w:color w:val="000000" w:themeColor="text1"/>
          <w:kern w:val="0"/>
          <w:sz w:val="22"/>
          <w:szCs w:val="22"/>
          <w:lang w:eastAsia="en-GB"/>
          <w14:ligatures w14:val="none"/>
        </w:rPr>
        <w:t xml:space="preserve">n approach that not only nullifies the character of Christians, but also tends to diminish and undervalue the baptismal grace that the </w:t>
      </w:r>
      <w:r w:rsidR="00160E9F" w:rsidRPr="00D91F41">
        <w:rPr>
          <w:rFonts w:ascii="Times New Roman" w:eastAsia="Times New Roman" w:hAnsi="Times New Roman" w:cs="Times New Roman"/>
          <w:i/>
          <w:iCs/>
          <w:color w:val="000000" w:themeColor="text1"/>
          <w:kern w:val="0"/>
          <w:sz w:val="22"/>
          <w:szCs w:val="22"/>
          <w:lang w:eastAsia="en-GB"/>
          <w14:ligatures w14:val="none"/>
        </w:rPr>
        <w:t>H</w:t>
      </w:r>
      <w:r w:rsidRPr="00D91F41">
        <w:rPr>
          <w:rFonts w:ascii="Times New Roman" w:eastAsia="Times New Roman" w:hAnsi="Times New Roman" w:cs="Times New Roman"/>
          <w:i/>
          <w:iCs/>
          <w:color w:val="000000" w:themeColor="text1"/>
          <w:kern w:val="0"/>
          <w:sz w:val="22"/>
          <w:szCs w:val="22"/>
          <w:lang w:eastAsia="en-GB"/>
          <w14:ligatures w14:val="none"/>
        </w:rPr>
        <w:t xml:space="preserve">oly </w:t>
      </w:r>
      <w:r w:rsidR="00160E9F" w:rsidRPr="00D91F41">
        <w:rPr>
          <w:rFonts w:ascii="Times New Roman" w:eastAsia="Times New Roman" w:hAnsi="Times New Roman" w:cs="Times New Roman"/>
          <w:i/>
          <w:iCs/>
          <w:color w:val="000000" w:themeColor="text1"/>
          <w:kern w:val="0"/>
          <w:sz w:val="22"/>
          <w:szCs w:val="22"/>
          <w:lang w:eastAsia="en-GB"/>
          <w14:ligatures w14:val="none"/>
        </w:rPr>
        <w:t>Sp</w:t>
      </w:r>
      <w:r w:rsidRPr="00D91F41">
        <w:rPr>
          <w:rFonts w:ascii="Times New Roman" w:eastAsia="Times New Roman" w:hAnsi="Times New Roman" w:cs="Times New Roman"/>
          <w:i/>
          <w:iCs/>
          <w:color w:val="000000" w:themeColor="text1"/>
          <w:kern w:val="0"/>
          <w:sz w:val="22"/>
          <w:szCs w:val="22"/>
          <w:lang w:eastAsia="en-GB"/>
          <w14:ligatures w14:val="none"/>
        </w:rPr>
        <w:t>irit has placed in the heart of our people</w:t>
      </w:r>
      <w:r w:rsidR="00F848DD" w:rsidRPr="00D91F41">
        <w:rPr>
          <w:rFonts w:ascii="Times New Roman" w:eastAsia="Times New Roman" w:hAnsi="Times New Roman" w:cs="Times New Roman"/>
          <w:i/>
          <w:iCs/>
          <w:color w:val="000000" w:themeColor="text1"/>
          <w:kern w:val="0"/>
          <w:sz w:val="22"/>
          <w:szCs w:val="22"/>
          <w:lang w:eastAsia="en-GB"/>
          <w14:ligatures w14:val="none"/>
        </w:rPr>
        <w:t>.</w:t>
      </w:r>
      <w:r w:rsidR="00160E9F" w:rsidRPr="00D91F41">
        <w:rPr>
          <w:rFonts w:ascii="Times New Roman" w:eastAsia="Times New Roman" w:hAnsi="Times New Roman" w:cs="Times New Roman"/>
          <w:color w:val="000000" w:themeColor="text1"/>
          <w:kern w:val="0"/>
          <w:sz w:val="22"/>
          <w:szCs w:val="22"/>
          <w:lang w:eastAsia="en-GB"/>
          <w14:ligatures w14:val="none"/>
        </w:rPr>
        <w:t>”</w:t>
      </w:r>
      <w:r w:rsidR="002111CA" w:rsidRPr="00D91F41">
        <w:rPr>
          <w:rFonts w:ascii="Times New Roman" w:eastAsia="Times New Roman" w:hAnsi="Times New Roman" w:cs="Times New Roman"/>
          <w:color w:val="000000" w:themeColor="text1"/>
          <w:kern w:val="0"/>
          <w:sz w:val="22"/>
          <w:szCs w:val="22"/>
          <w:lang w:eastAsia="en-GB"/>
          <w14:ligatures w14:val="none"/>
        </w:rPr>
        <w:t xml:space="preserve"> (Letter to the People of God, August 20, 2018)</w:t>
      </w:r>
      <w:r w:rsidR="003634AA" w:rsidRPr="00D91F41">
        <w:rPr>
          <w:rFonts w:ascii="Times New Roman" w:eastAsia="Times New Roman" w:hAnsi="Times New Roman" w:cs="Times New Roman"/>
          <w:color w:val="000000" w:themeColor="text1"/>
          <w:kern w:val="0"/>
          <w:sz w:val="22"/>
          <w:szCs w:val="22"/>
          <w:lang w:eastAsia="en-GB"/>
          <w14:ligatures w14:val="none"/>
        </w:rPr>
        <w:t xml:space="preserve">. </w:t>
      </w:r>
      <w:r w:rsidR="00D95CA6" w:rsidRPr="00D91F41">
        <w:rPr>
          <w:rFonts w:ascii="Times New Roman" w:eastAsia="Times New Roman" w:hAnsi="Times New Roman" w:cs="Times New Roman"/>
          <w:color w:val="000000" w:themeColor="text1"/>
          <w:kern w:val="0"/>
          <w:sz w:val="22"/>
          <w:szCs w:val="22"/>
          <w:lang w:eastAsia="en-GB"/>
          <w14:ligatures w14:val="none"/>
        </w:rPr>
        <w:t xml:space="preserve">Sexism </w:t>
      </w:r>
      <w:r w:rsidR="00642518">
        <w:rPr>
          <w:rFonts w:ascii="Times New Roman" w:eastAsia="Times New Roman" w:hAnsi="Times New Roman" w:cs="Times New Roman"/>
          <w:color w:val="000000" w:themeColor="text1"/>
          <w:kern w:val="0"/>
          <w:sz w:val="22"/>
          <w:szCs w:val="22"/>
          <w:lang w:eastAsia="en-GB"/>
          <w14:ligatures w14:val="none"/>
        </w:rPr>
        <w:t>and misogyny are</w:t>
      </w:r>
      <w:r w:rsidR="00D95CA6" w:rsidRPr="00D91F41">
        <w:rPr>
          <w:rFonts w:ascii="Times New Roman" w:eastAsia="Times New Roman" w:hAnsi="Times New Roman" w:cs="Times New Roman"/>
          <w:color w:val="000000" w:themeColor="text1"/>
          <w:kern w:val="0"/>
          <w:sz w:val="22"/>
          <w:szCs w:val="22"/>
          <w:lang w:eastAsia="en-GB"/>
          <w14:ligatures w14:val="none"/>
        </w:rPr>
        <w:t xml:space="preserve"> </w:t>
      </w:r>
      <w:r w:rsidR="00642518" w:rsidRPr="00D91F41">
        <w:rPr>
          <w:rFonts w:ascii="Times New Roman" w:eastAsia="Times New Roman" w:hAnsi="Times New Roman" w:cs="Times New Roman"/>
          <w:color w:val="000000" w:themeColor="text1"/>
          <w:kern w:val="0"/>
          <w:sz w:val="22"/>
          <w:szCs w:val="22"/>
          <w:lang w:eastAsia="en-GB"/>
          <w14:ligatures w14:val="none"/>
        </w:rPr>
        <w:t>corollar</w:t>
      </w:r>
      <w:r w:rsidR="00642518">
        <w:rPr>
          <w:rFonts w:ascii="Times New Roman" w:eastAsia="Times New Roman" w:hAnsi="Times New Roman" w:cs="Times New Roman"/>
          <w:color w:val="000000" w:themeColor="text1"/>
          <w:kern w:val="0"/>
          <w:sz w:val="22"/>
          <w:szCs w:val="22"/>
          <w:lang w:eastAsia="en-GB"/>
          <w14:ligatures w14:val="none"/>
        </w:rPr>
        <w:t>ies</w:t>
      </w:r>
      <w:r w:rsidR="00642518" w:rsidRPr="00D91F41">
        <w:rPr>
          <w:rFonts w:ascii="Times New Roman" w:eastAsia="Times New Roman" w:hAnsi="Times New Roman" w:cs="Times New Roman"/>
          <w:color w:val="000000" w:themeColor="text1"/>
          <w:kern w:val="0"/>
          <w:sz w:val="22"/>
          <w:szCs w:val="22"/>
          <w:lang w:eastAsia="en-GB"/>
          <w14:ligatures w14:val="none"/>
        </w:rPr>
        <w:t xml:space="preserve"> </w:t>
      </w:r>
      <w:r w:rsidR="00D95CA6" w:rsidRPr="00D91F41">
        <w:rPr>
          <w:rFonts w:ascii="Times New Roman" w:eastAsia="Times New Roman" w:hAnsi="Times New Roman" w:cs="Times New Roman"/>
          <w:color w:val="000000" w:themeColor="text1"/>
          <w:kern w:val="0"/>
          <w:sz w:val="22"/>
          <w:szCs w:val="22"/>
          <w:lang w:eastAsia="en-GB"/>
          <w14:ligatures w14:val="none"/>
        </w:rPr>
        <w:t>of c</w:t>
      </w:r>
      <w:r w:rsidR="003634AA" w:rsidRPr="00D91F41">
        <w:rPr>
          <w:rFonts w:ascii="Times New Roman" w:eastAsia="Times New Roman" w:hAnsi="Times New Roman" w:cs="Times New Roman"/>
          <w:color w:val="000000" w:themeColor="text1"/>
          <w:kern w:val="0"/>
          <w:sz w:val="22"/>
          <w:szCs w:val="22"/>
          <w:lang w:eastAsia="en-GB"/>
          <w14:ligatures w14:val="none"/>
        </w:rPr>
        <w:t>lericalism</w:t>
      </w:r>
      <w:r w:rsidR="00642518">
        <w:rPr>
          <w:rFonts w:ascii="Times New Roman" w:eastAsia="Times New Roman" w:hAnsi="Times New Roman" w:cs="Times New Roman"/>
          <w:color w:val="000000" w:themeColor="text1"/>
          <w:kern w:val="0"/>
          <w:sz w:val="22"/>
          <w:szCs w:val="22"/>
          <w:lang w:eastAsia="en-GB"/>
          <w14:ligatures w14:val="none"/>
        </w:rPr>
        <w:t xml:space="preserve"> among some clerics</w:t>
      </w:r>
      <w:r w:rsidR="00D95CA6" w:rsidRPr="00D91F41">
        <w:rPr>
          <w:rFonts w:ascii="Times New Roman" w:eastAsia="Times New Roman" w:hAnsi="Times New Roman" w:cs="Times New Roman"/>
          <w:color w:val="000000" w:themeColor="text1"/>
          <w:kern w:val="0"/>
          <w:sz w:val="22"/>
          <w:szCs w:val="22"/>
          <w:lang w:eastAsia="en-GB"/>
          <w14:ligatures w14:val="none"/>
        </w:rPr>
        <w:t>.</w:t>
      </w:r>
    </w:p>
    <w:p w14:paraId="63CCB56B" w14:textId="77777777" w:rsidR="000F68C3" w:rsidRPr="00D91F41" w:rsidRDefault="000F68C3" w:rsidP="002B7A49">
      <w:pPr>
        <w:rPr>
          <w:rFonts w:ascii="Times New Roman" w:eastAsia="Times New Roman" w:hAnsi="Times New Roman" w:cs="Times New Roman"/>
          <w:color w:val="000000" w:themeColor="text1"/>
          <w:kern w:val="0"/>
          <w:sz w:val="22"/>
          <w:szCs w:val="22"/>
          <w:lang w:eastAsia="en-GB"/>
          <w14:ligatures w14:val="none"/>
        </w:rPr>
      </w:pPr>
    </w:p>
    <w:p w14:paraId="6E6857CA" w14:textId="77777777" w:rsidR="00AA6B2C" w:rsidRPr="00D91F41" w:rsidRDefault="00AA6B2C" w:rsidP="00AA6B2C">
      <w:pPr>
        <w:rPr>
          <w:rFonts w:ascii="Times New Roman" w:hAnsi="Times New Roman" w:cs="Times New Roman"/>
          <w:color w:val="000000" w:themeColor="text1"/>
          <w:sz w:val="22"/>
          <w:szCs w:val="22"/>
        </w:rPr>
      </w:pPr>
      <w:r w:rsidRPr="00D91F41">
        <w:rPr>
          <w:rFonts w:ascii="Times New Roman" w:eastAsia="Times New Roman" w:hAnsi="Times New Roman" w:cs="Times New Roman"/>
          <w:b/>
          <w:bCs/>
          <w:i/>
          <w:iCs/>
          <w:color w:val="000000" w:themeColor="text1"/>
          <w:kern w:val="0"/>
          <w:sz w:val="22"/>
          <w:szCs w:val="22"/>
          <w:u w:val="single"/>
          <w:lang w:eastAsia="en-GB"/>
          <w14:ligatures w14:val="none"/>
        </w:rPr>
        <w:t xml:space="preserve">Subsidiarity </w:t>
      </w:r>
      <w:r w:rsidRPr="00D91F41">
        <w:rPr>
          <w:rFonts w:ascii="Times New Roman" w:hAnsi="Times New Roman" w:cs="Times New Roman"/>
          <w:color w:val="000000" w:themeColor="text1"/>
          <w:sz w:val="22"/>
          <w:szCs w:val="22"/>
        </w:rPr>
        <w:t xml:space="preserve">is a social principle that ensures individuals, groups and associations have maximum freedom to exercise personal responsibility as they pursue their goals, consistent with the requirements of the common good. </w:t>
      </w:r>
      <w:r w:rsidRPr="00D91F41">
        <w:rPr>
          <w:rFonts w:ascii="Times New Roman" w:eastAsia="Times New Roman" w:hAnsi="Times New Roman" w:cs="Times New Roman"/>
          <w:color w:val="000000" w:themeColor="text1"/>
          <w:kern w:val="0"/>
          <w:sz w:val="22"/>
          <w:szCs w:val="22"/>
          <w:lang w:eastAsia="en-GB"/>
          <w14:ligatures w14:val="none"/>
        </w:rPr>
        <w:t xml:space="preserve">The principle was expressed </w:t>
      </w:r>
      <w:r w:rsidRPr="00D91F41">
        <w:rPr>
          <w:rFonts w:ascii="Times New Roman" w:hAnsi="Times New Roman" w:cs="Times New Roman"/>
          <w:color w:val="000000" w:themeColor="text1"/>
          <w:sz w:val="22"/>
          <w:szCs w:val="22"/>
        </w:rPr>
        <w:t xml:space="preserve">by Pope Pius XI 1931 in a papal encyclical </w:t>
      </w:r>
      <w:proofErr w:type="spellStart"/>
      <w:r w:rsidRPr="00D91F41">
        <w:rPr>
          <w:rFonts w:ascii="Times New Roman" w:hAnsi="Times New Roman" w:cs="Times New Roman"/>
          <w:i/>
          <w:color w:val="000000" w:themeColor="text1"/>
          <w:sz w:val="22"/>
          <w:szCs w:val="22"/>
        </w:rPr>
        <w:t>Quadragesimo</w:t>
      </w:r>
      <w:proofErr w:type="spellEnd"/>
      <w:r w:rsidRPr="00D91F41">
        <w:rPr>
          <w:rFonts w:ascii="Times New Roman" w:hAnsi="Times New Roman" w:cs="Times New Roman"/>
          <w:color w:val="000000" w:themeColor="text1"/>
          <w:sz w:val="22"/>
          <w:szCs w:val="22"/>
        </w:rPr>
        <w:t xml:space="preserve"> </w:t>
      </w:r>
      <w:r w:rsidRPr="00D91F41">
        <w:rPr>
          <w:rFonts w:ascii="Times New Roman" w:hAnsi="Times New Roman" w:cs="Times New Roman"/>
          <w:i/>
          <w:color w:val="000000" w:themeColor="text1"/>
          <w:sz w:val="22"/>
          <w:szCs w:val="22"/>
        </w:rPr>
        <w:t>Anno</w:t>
      </w:r>
      <w:r w:rsidRPr="00D91F41">
        <w:rPr>
          <w:rFonts w:ascii="Times New Roman" w:hAnsi="Times New Roman" w:cs="Times New Roman"/>
          <w:color w:val="000000" w:themeColor="text1"/>
          <w:sz w:val="22"/>
          <w:szCs w:val="22"/>
        </w:rPr>
        <w:t>:</w:t>
      </w:r>
    </w:p>
    <w:p w14:paraId="33FCC098" w14:textId="77777777" w:rsidR="00AA6B2C" w:rsidRPr="00D91F41" w:rsidRDefault="00AA6B2C" w:rsidP="00AA6B2C">
      <w:pPr>
        <w:ind w:left="284"/>
        <w:rPr>
          <w:rFonts w:ascii="Times New Roman" w:hAnsi="Times New Roman" w:cs="Times New Roman"/>
          <w:color w:val="000000" w:themeColor="text1"/>
          <w:sz w:val="22"/>
          <w:szCs w:val="22"/>
        </w:rPr>
      </w:pPr>
      <w:r w:rsidRPr="00D91F41">
        <w:rPr>
          <w:rFonts w:ascii="Times New Roman" w:hAnsi="Times New Roman" w:cs="Times New Roman"/>
          <w:i/>
          <w:iCs/>
          <w:color w:val="000000" w:themeColor="text1"/>
          <w:sz w:val="22"/>
          <w:szCs w:val="22"/>
        </w:rPr>
        <w:t>Just as it is gravely wrong to take from individuals what they can accomplish by their own initiative and industry and give it to the community, so also it is an injustice and at the same time a grave evil and disturbance of right order to assign to a greater and higher association what lesser and subordinate organisations can do</w:t>
      </w:r>
      <w:r w:rsidRPr="00D91F41">
        <w:rPr>
          <w:rFonts w:ascii="Times New Roman" w:hAnsi="Times New Roman" w:cs="Times New Roman"/>
          <w:color w:val="000000" w:themeColor="text1"/>
          <w:sz w:val="22"/>
          <w:szCs w:val="22"/>
        </w:rPr>
        <w:t>. (n.79).</w:t>
      </w:r>
    </w:p>
    <w:p w14:paraId="02754364" w14:textId="77777777" w:rsidR="00AA6B2C" w:rsidRPr="00D91F41" w:rsidRDefault="00AA6B2C" w:rsidP="00AA6B2C">
      <w:pPr>
        <w:ind w:left="284"/>
        <w:rPr>
          <w:rFonts w:ascii="Times New Roman" w:hAnsi="Times New Roman" w:cs="Times New Roman"/>
          <w:color w:val="000000" w:themeColor="text1"/>
          <w:sz w:val="22"/>
          <w:szCs w:val="22"/>
        </w:rPr>
      </w:pPr>
    </w:p>
    <w:p w14:paraId="67A70155" w14:textId="77777777" w:rsidR="00AA6B2C" w:rsidRPr="00D91F41" w:rsidRDefault="00AA6B2C" w:rsidP="00AA6B2C">
      <w:pPr>
        <w:pStyle w:val="ListParagraph"/>
        <w:ind w:left="0"/>
        <w:rPr>
          <w:rFonts w:ascii="Times New Roman" w:eastAsia="Times New Roman" w:hAnsi="Times New Roman" w:cs="Times New Roman"/>
          <w:color w:val="000000" w:themeColor="text1"/>
          <w:sz w:val="22"/>
          <w:szCs w:val="22"/>
          <w:lang w:eastAsia="en-GB"/>
        </w:rPr>
      </w:pPr>
      <w:r w:rsidRPr="00D91F41">
        <w:rPr>
          <w:rFonts w:ascii="Times New Roman" w:eastAsia="Times New Roman" w:hAnsi="Times New Roman" w:cs="Times New Roman"/>
          <w:b/>
          <w:bCs/>
          <w:i/>
          <w:iCs/>
          <w:color w:val="000000" w:themeColor="text1"/>
          <w:kern w:val="0"/>
          <w:sz w:val="22"/>
          <w:szCs w:val="22"/>
          <w:u w:val="single"/>
          <w:lang w:eastAsia="en-GB"/>
          <w14:ligatures w14:val="none"/>
        </w:rPr>
        <w:t xml:space="preserve">Sense of Faith of the Faithful </w:t>
      </w:r>
      <w:r w:rsidRPr="00D91F41">
        <w:rPr>
          <w:rFonts w:ascii="Times New Roman" w:eastAsia="Times New Roman" w:hAnsi="Times New Roman" w:cs="Times New Roman"/>
          <w:color w:val="000000" w:themeColor="text1"/>
          <w:kern w:val="0"/>
          <w:sz w:val="22"/>
          <w:szCs w:val="22"/>
          <w:lang w:eastAsia="en-GB"/>
          <w14:ligatures w14:val="none"/>
        </w:rPr>
        <w:t>– ‘</w:t>
      </w:r>
      <w:r w:rsidRPr="00D91F41">
        <w:rPr>
          <w:rFonts w:ascii="Times New Roman" w:eastAsia="Times New Roman" w:hAnsi="Times New Roman" w:cs="Times New Roman"/>
          <w:b/>
          <w:bCs/>
          <w:i/>
          <w:iCs/>
          <w:color w:val="000000" w:themeColor="text1"/>
          <w:kern w:val="0"/>
          <w:sz w:val="22"/>
          <w:szCs w:val="22"/>
          <w:lang w:eastAsia="en-GB"/>
          <w14:ligatures w14:val="none"/>
        </w:rPr>
        <w:t>sensus fidei fidelium</w:t>
      </w:r>
      <w:r w:rsidRPr="00D91F41">
        <w:rPr>
          <w:rFonts w:ascii="Times New Roman" w:eastAsia="Times New Roman" w:hAnsi="Times New Roman" w:cs="Times New Roman"/>
          <w:i/>
          <w:iCs/>
          <w:color w:val="000000" w:themeColor="text1"/>
          <w:kern w:val="0"/>
          <w:sz w:val="22"/>
          <w:szCs w:val="22"/>
          <w:lang w:eastAsia="en-GB"/>
          <w14:ligatures w14:val="none"/>
        </w:rPr>
        <w:t xml:space="preserve">’ </w:t>
      </w:r>
      <w:r w:rsidRPr="00D91F41">
        <w:rPr>
          <w:rFonts w:ascii="Times New Roman" w:eastAsia="Times New Roman" w:hAnsi="Times New Roman" w:cs="Times New Roman"/>
          <w:color w:val="000000" w:themeColor="text1"/>
          <w:kern w:val="0"/>
          <w:sz w:val="22"/>
          <w:szCs w:val="22"/>
          <w:lang w:eastAsia="en-GB"/>
          <w14:ligatures w14:val="none"/>
        </w:rPr>
        <w:t xml:space="preserve">(cf. International Theological Commission) The Church teaches that the congregation of the faithful </w:t>
      </w:r>
      <w:r w:rsidRPr="00D91F41">
        <w:rPr>
          <w:rFonts w:ascii="Times New Roman" w:hAnsi="Times New Roman" w:cs="Times New Roman"/>
          <w:color w:val="000000" w:themeColor="text1"/>
          <w:sz w:val="22"/>
          <w:szCs w:val="22"/>
        </w:rPr>
        <w:t xml:space="preserve">cannot err in matters of faith. While the faith of the universal Church is authoritatively expressed by her prelates, each believer has a personal instinct of faith. </w:t>
      </w:r>
      <w:r w:rsidRPr="00D91F41">
        <w:rPr>
          <w:rFonts w:ascii="Times New Roman" w:eastAsia="Times New Roman" w:hAnsi="Times New Roman" w:cs="Times New Roman"/>
          <w:color w:val="000000" w:themeColor="text1"/>
          <w:sz w:val="22"/>
          <w:szCs w:val="22"/>
          <w:lang w:eastAsia="en-GB"/>
        </w:rPr>
        <w:t xml:space="preserve">The </w:t>
      </w:r>
      <w:r w:rsidRPr="00D91F41">
        <w:rPr>
          <w:rFonts w:ascii="Times New Roman" w:eastAsia="Times New Roman" w:hAnsi="Times New Roman" w:cs="Times New Roman"/>
          <w:color w:val="000000" w:themeColor="text1"/>
          <w:kern w:val="0"/>
          <w:sz w:val="22"/>
          <w:szCs w:val="22"/>
          <w:lang w:eastAsia="en-GB"/>
          <w14:ligatures w14:val="none"/>
        </w:rPr>
        <w:t>International Theological Commission stated that the sense of faith of the faithful</w:t>
      </w:r>
      <w:r w:rsidRPr="00D91F41">
        <w:rPr>
          <w:rFonts w:ascii="Times New Roman" w:eastAsia="Times New Roman" w:hAnsi="Times New Roman" w:cs="Times New Roman"/>
          <w:b/>
          <w:bCs/>
          <w:i/>
          <w:iCs/>
          <w:color w:val="000000" w:themeColor="text1"/>
          <w:kern w:val="0"/>
          <w:sz w:val="22"/>
          <w:szCs w:val="22"/>
          <w:u w:val="single"/>
          <w:lang w:eastAsia="en-GB"/>
          <w14:ligatures w14:val="none"/>
        </w:rPr>
        <w:t xml:space="preserve"> </w:t>
      </w:r>
      <w:r w:rsidRPr="00D91F41">
        <w:rPr>
          <w:rFonts w:ascii="Times New Roman" w:eastAsia="Times New Roman" w:hAnsi="Times New Roman" w:cs="Times New Roman"/>
          <w:color w:val="000000" w:themeColor="text1"/>
          <w:sz w:val="22"/>
          <w:szCs w:val="22"/>
          <w:lang w:eastAsia="en-GB"/>
        </w:rPr>
        <w:t>"is a sort of spiritual instinct that enables the believer to judge spontaneously whether a particular teaching or practice is or is not in conformity with the Gospel and with apostolic faith. While the validity and importance of different church teachings cannot be the subject of a popular vote, the degree to which they are or are not accepted by most Catholics is important.”</w:t>
      </w:r>
    </w:p>
    <w:p w14:paraId="0CEB07F4" w14:textId="77777777" w:rsidR="00AA6B2C" w:rsidRPr="00D91F41" w:rsidRDefault="00AA6B2C" w:rsidP="00AA6B2C">
      <w:pPr>
        <w:pStyle w:val="ListParagraph"/>
        <w:ind w:left="0"/>
        <w:rPr>
          <w:rFonts w:ascii="Times New Roman" w:hAnsi="Times New Roman" w:cs="Times New Roman"/>
          <w:color w:val="000000" w:themeColor="text1"/>
          <w:kern w:val="1"/>
          <w:sz w:val="22"/>
          <w:szCs w:val="22"/>
          <w:lang w:val="en-US"/>
        </w:rPr>
      </w:pPr>
      <w:r w:rsidRPr="00D91F41">
        <w:rPr>
          <w:rFonts w:ascii="Times New Roman" w:hAnsi="Times New Roman" w:cs="Times New Roman"/>
          <w:color w:val="000000" w:themeColor="text1"/>
          <w:kern w:val="1"/>
          <w:sz w:val="22"/>
          <w:szCs w:val="22"/>
          <w:lang w:val="en-US"/>
        </w:rPr>
        <w:t xml:space="preserve">The Second Vatican Council's teaching regarding the laity, the document on Revelation says: </w:t>
      </w:r>
    </w:p>
    <w:p w14:paraId="46EF0A64" w14:textId="1139FD2C" w:rsidR="000F68C3" w:rsidRPr="00D91F41" w:rsidRDefault="00AA6B2C" w:rsidP="00AA6B2C">
      <w:pPr>
        <w:pStyle w:val="ListParagraph"/>
        <w:ind w:left="284"/>
        <w:rPr>
          <w:rFonts w:ascii="Times New Roman" w:eastAsia="Times New Roman" w:hAnsi="Times New Roman" w:cs="Times New Roman"/>
          <w:color w:val="000000" w:themeColor="text1"/>
          <w:sz w:val="22"/>
          <w:szCs w:val="22"/>
          <w:lang w:eastAsia="en-GB"/>
        </w:rPr>
      </w:pPr>
      <w:r w:rsidRPr="00D91F41">
        <w:rPr>
          <w:rFonts w:ascii="Times New Roman" w:hAnsi="Times New Roman" w:cs="Times New Roman"/>
          <w:color w:val="000000" w:themeColor="text1"/>
          <w:kern w:val="1"/>
          <w:sz w:val="22"/>
          <w:szCs w:val="22"/>
          <w:lang w:val="en-US"/>
        </w:rPr>
        <w:t>"</w:t>
      </w:r>
      <w:r w:rsidRPr="00D91F41">
        <w:rPr>
          <w:rFonts w:ascii="Times New Roman" w:hAnsi="Times New Roman" w:cs="Times New Roman"/>
          <w:i/>
          <w:iCs/>
          <w:color w:val="000000" w:themeColor="text1"/>
          <w:kern w:val="1"/>
          <w:sz w:val="22"/>
          <w:szCs w:val="22"/>
          <w:lang w:val="en-US"/>
        </w:rPr>
        <w:t xml:space="preserve">All of the </w:t>
      </w:r>
      <w:r w:rsidR="004E6E65" w:rsidRPr="00D91F41">
        <w:rPr>
          <w:rFonts w:ascii="Times New Roman" w:hAnsi="Times New Roman" w:cs="Times New Roman"/>
          <w:i/>
          <w:iCs/>
          <w:color w:val="000000" w:themeColor="text1"/>
          <w:kern w:val="1"/>
          <w:sz w:val="22"/>
          <w:szCs w:val="22"/>
          <w:lang w:val="en-US"/>
        </w:rPr>
        <w:t>baptized</w:t>
      </w:r>
      <w:r w:rsidRPr="00D91F41">
        <w:rPr>
          <w:rFonts w:ascii="Times New Roman" w:hAnsi="Times New Roman" w:cs="Times New Roman"/>
          <w:i/>
          <w:iCs/>
          <w:color w:val="000000" w:themeColor="text1"/>
          <w:kern w:val="1"/>
          <w:sz w:val="22"/>
          <w:szCs w:val="22"/>
          <w:lang w:val="en-US"/>
        </w:rPr>
        <w:t xml:space="preserve"> participate in the prophetic office of Jesus Christ ... The Holy Spirit anoints them and equips them ... conferring on them a very personal and intimate knowledge of the faith of the Church. ... As a result, the faithful have an instinct for the truth of the Gospel, which enables them to </w:t>
      </w:r>
      <w:r w:rsidR="00CC4CE9" w:rsidRPr="00D91F41">
        <w:rPr>
          <w:rFonts w:ascii="Times New Roman" w:hAnsi="Times New Roman" w:cs="Times New Roman"/>
          <w:i/>
          <w:iCs/>
          <w:color w:val="000000" w:themeColor="text1"/>
          <w:kern w:val="1"/>
          <w:sz w:val="22"/>
          <w:szCs w:val="22"/>
          <w:lang w:val="en-US"/>
        </w:rPr>
        <w:t>recognize</w:t>
      </w:r>
      <w:r w:rsidRPr="00D91F41">
        <w:rPr>
          <w:rFonts w:ascii="Times New Roman" w:hAnsi="Times New Roman" w:cs="Times New Roman"/>
          <w:i/>
          <w:iCs/>
          <w:color w:val="000000" w:themeColor="text1"/>
          <w:kern w:val="1"/>
          <w:sz w:val="22"/>
          <w:szCs w:val="22"/>
          <w:lang w:val="en-US"/>
        </w:rPr>
        <w:t xml:space="preserve"> and endorse Christian doctrine and practice, and to reject what is false</w:t>
      </w:r>
      <w:r w:rsidRPr="00D91F41">
        <w:rPr>
          <w:rFonts w:ascii="Times New Roman" w:hAnsi="Times New Roman" w:cs="Times New Roman"/>
          <w:color w:val="000000" w:themeColor="text1"/>
          <w:kern w:val="1"/>
          <w:sz w:val="22"/>
          <w:szCs w:val="22"/>
          <w:lang w:val="en-US"/>
        </w:rPr>
        <w:t>."</w:t>
      </w:r>
    </w:p>
    <w:p w14:paraId="71755749" w14:textId="77777777" w:rsidR="00D854E5" w:rsidRPr="00D91F41" w:rsidRDefault="00D854E5" w:rsidP="00AA6B2C">
      <w:pPr>
        <w:rPr>
          <w:rFonts w:ascii="Times New Roman" w:eastAsia="Times New Roman" w:hAnsi="Times New Roman" w:cs="Times New Roman"/>
          <w:b/>
          <w:bCs/>
          <w:color w:val="000000" w:themeColor="text1"/>
          <w:kern w:val="0"/>
          <w:sz w:val="22"/>
          <w:szCs w:val="22"/>
          <w:lang w:eastAsia="en-GB"/>
          <w14:ligatures w14:val="none"/>
        </w:rPr>
      </w:pPr>
    </w:p>
    <w:p w14:paraId="59C2BB3B" w14:textId="77777777" w:rsidR="00D91F41" w:rsidRDefault="00D91F41">
      <w:pPr>
        <w:rPr>
          <w:rFonts w:ascii="Times New Roman" w:eastAsia="Times New Roman" w:hAnsi="Times New Roman" w:cs="Times New Roman"/>
          <w:color w:val="000000" w:themeColor="text1"/>
          <w:kern w:val="0"/>
          <w:sz w:val="18"/>
          <w:szCs w:val="18"/>
          <w:lang w:eastAsia="en-GB"/>
          <w14:ligatures w14:val="none"/>
        </w:rPr>
      </w:pPr>
    </w:p>
    <w:p w14:paraId="30E30DB2" w14:textId="50C4742D" w:rsidR="008D32F5" w:rsidRDefault="008D32F5">
      <w:pPr>
        <w:rPr>
          <w:rFonts w:ascii="Times New Roman" w:eastAsia="Times New Roman" w:hAnsi="Times New Roman" w:cs="Times New Roman"/>
          <w:color w:val="000000" w:themeColor="text1"/>
          <w:kern w:val="0"/>
          <w:sz w:val="18"/>
          <w:szCs w:val="18"/>
          <w:lang w:eastAsia="en-GB"/>
          <w14:ligatures w14:val="none"/>
        </w:rPr>
      </w:pPr>
      <w:r>
        <w:rPr>
          <w:rFonts w:ascii="Times New Roman" w:eastAsia="Times New Roman" w:hAnsi="Times New Roman" w:cs="Times New Roman"/>
          <w:color w:val="000000" w:themeColor="text1"/>
          <w:kern w:val="0"/>
          <w:sz w:val="18"/>
          <w:szCs w:val="18"/>
          <w:lang w:eastAsia="en-GB"/>
          <w14:ligatures w14:val="none"/>
        </w:rPr>
        <w:t>For information or clarification:</w:t>
      </w:r>
      <w:r w:rsidR="00A20E46">
        <w:rPr>
          <w:rFonts w:ascii="Times New Roman" w:eastAsia="Times New Roman" w:hAnsi="Times New Roman" w:cs="Times New Roman"/>
          <w:color w:val="000000" w:themeColor="text1"/>
          <w:kern w:val="0"/>
          <w:sz w:val="18"/>
          <w:szCs w:val="18"/>
          <w:lang w:eastAsia="en-GB"/>
          <w14:ligatures w14:val="none"/>
        </w:rPr>
        <w:t xml:space="preserve"> Rene Reid, Catholic Church Reform Int’l director</w:t>
      </w:r>
    </w:p>
    <w:p w14:paraId="709C47C9" w14:textId="0E54DFE4" w:rsidR="00D91F41" w:rsidRDefault="00A20E46">
      <w:pPr>
        <w:rPr>
          <w:rFonts w:ascii="Times New Roman" w:eastAsia="Times New Roman" w:hAnsi="Times New Roman" w:cs="Times New Roman"/>
          <w:color w:val="000000" w:themeColor="text1"/>
          <w:kern w:val="0"/>
          <w:sz w:val="18"/>
          <w:szCs w:val="18"/>
          <w:lang w:eastAsia="en-GB"/>
          <w14:ligatures w14:val="none"/>
        </w:rPr>
      </w:pPr>
      <w:r>
        <w:rPr>
          <w:rFonts w:ascii="Times New Roman" w:eastAsia="Times New Roman" w:hAnsi="Times New Roman" w:cs="Times New Roman"/>
          <w:color w:val="000000" w:themeColor="text1"/>
          <w:kern w:val="0"/>
          <w:sz w:val="18"/>
          <w:szCs w:val="18"/>
          <w:lang w:eastAsia="en-GB"/>
          <w14:ligatures w14:val="none"/>
        </w:rPr>
        <w:t xml:space="preserve">This report is the result of </w:t>
      </w:r>
      <w:r w:rsidR="000F739C">
        <w:rPr>
          <w:rFonts w:ascii="Times New Roman" w:eastAsia="Times New Roman" w:hAnsi="Times New Roman" w:cs="Times New Roman"/>
          <w:color w:val="000000" w:themeColor="text1"/>
          <w:kern w:val="0"/>
          <w:sz w:val="18"/>
          <w:szCs w:val="18"/>
          <w:lang w:eastAsia="en-GB"/>
          <w14:ligatures w14:val="none"/>
        </w:rPr>
        <w:t>several synodal</w:t>
      </w:r>
      <w:r>
        <w:rPr>
          <w:rFonts w:ascii="Times New Roman" w:eastAsia="Times New Roman" w:hAnsi="Times New Roman" w:cs="Times New Roman"/>
          <w:color w:val="000000" w:themeColor="text1"/>
          <w:kern w:val="0"/>
          <w:sz w:val="18"/>
          <w:szCs w:val="18"/>
          <w:lang w:eastAsia="en-GB"/>
          <w14:ligatures w14:val="none"/>
        </w:rPr>
        <w:t xml:space="preserve"> gatherings held monthly</w:t>
      </w:r>
      <w:r w:rsidR="000F739C">
        <w:rPr>
          <w:rFonts w:ascii="Times New Roman" w:eastAsia="Times New Roman" w:hAnsi="Times New Roman" w:cs="Times New Roman"/>
          <w:color w:val="000000" w:themeColor="text1"/>
          <w:kern w:val="0"/>
          <w:sz w:val="18"/>
          <w:szCs w:val="18"/>
          <w:lang w:eastAsia="en-GB"/>
          <w14:ligatures w14:val="none"/>
        </w:rPr>
        <w:t xml:space="preserve"> consisting of about 150 of our members.</w:t>
      </w:r>
    </w:p>
    <w:p w14:paraId="20A14AAF" w14:textId="77777777" w:rsidR="00D91F41" w:rsidRDefault="00D91F41">
      <w:pPr>
        <w:rPr>
          <w:rFonts w:ascii="Times New Roman" w:eastAsia="Times New Roman" w:hAnsi="Times New Roman" w:cs="Times New Roman"/>
          <w:color w:val="000000" w:themeColor="text1"/>
          <w:kern w:val="0"/>
          <w:sz w:val="18"/>
          <w:szCs w:val="18"/>
          <w:lang w:eastAsia="en-GB"/>
          <w14:ligatures w14:val="none"/>
        </w:rPr>
      </w:pPr>
    </w:p>
    <w:p w14:paraId="080D6F89" w14:textId="27202D41" w:rsidR="008321A3" w:rsidRPr="00D91F41" w:rsidRDefault="000F739C">
      <w:pPr>
        <w:rPr>
          <w:rFonts w:ascii="Times New Roman" w:eastAsia="Times New Roman" w:hAnsi="Times New Roman" w:cs="Times New Roman"/>
          <w:b/>
          <w:bCs/>
          <w:color w:val="000000" w:themeColor="text1"/>
          <w:kern w:val="0"/>
          <w:sz w:val="18"/>
          <w:szCs w:val="18"/>
          <w:lang w:eastAsia="en-GB"/>
          <w14:ligatures w14:val="none"/>
        </w:rPr>
      </w:pPr>
      <w:r>
        <w:rPr>
          <w:rFonts w:ascii="Times New Roman" w:eastAsia="Times New Roman" w:hAnsi="Times New Roman" w:cs="Times New Roman"/>
          <w:color w:val="000000" w:themeColor="text1"/>
          <w:kern w:val="0"/>
          <w:sz w:val="18"/>
          <w:szCs w:val="18"/>
          <w:lang w:eastAsia="en-GB"/>
          <w14:ligatures w14:val="none"/>
        </w:rPr>
        <w:t>0</w:t>
      </w:r>
      <w:r w:rsidR="00CC4CE9">
        <w:rPr>
          <w:rFonts w:ascii="Times New Roman" w:eastAsia="Times New Roman" w:hAnsi="Times New Roman" w:cs="Times New Roman"/>
          <w:color w:val="000000" w:themeColor="text1"/>
          <w:kern w:val="0"/>
          <w:sz w:val="18"/>
          <w:szCs w:val="18"/>
          <w:lang w:eastAsia="en-GB"/>
          <w14:ligatures w14:val="none"/>
        </w:rPr>
        <w:t>4.</w:t>
      </w:r>
      <w:r w:rsidR="00FF6B86">
        <w:rPr>
          <w:rFonts w:ascii="Times New Roman" w:eastAsia="Times New Roman" w:hAnsi="Times New Roman" w:cs="Times New Roman"/>
          <w:color w:val="000000" w:themeColor="text1"/>
          <w:kern w:val="0"/>
          <w:sz w:val="18"/>
          <w:szCs w:val="18"/>
          <w:lang w:eastAsia="en-GB"/>
          <w14:ligatures w14:val="none"/>
        </w:rPr>
        <w:t>13</w:t>
      </w:r>
      <w:r w:rsidR="00D4638B">
        <w:rPr>
          <w:rFonts w:ascii="Times New Roman" w:eastAsia="Times New Roman" w:hAnsi="Times New Roman" w:cs="Times New Roman"/>
          <w:color w:val="000000" w:themeColor="text1"/>
          <w:kern w:val="0"/>
          <w:sz w:val="18"/>
          <w:szCs w:val="18"/>
          <w:lang w:eastAsia="en-GB"/>
          <w14:ligatures w14:val="none"/>
        </w:rPr>
        <w:t>.24</w:t>
      </w:r>
    </w:p>
    <w:sectPr w:rsidR="008321A3" w:rsidRPr="00D91F41" w:rsidSect="00321098">
      <w:footerReference w:type="even" r:id="rId7"/>
      <w:footerReference w:type="default" r:id="rId8"/>
      <w:pgSz w:w="11900" w:h="16840"/>
      <w:pgMar w:top="288" w:right="720" w:bottom="28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8435" w14:textId="77777777" w:rsidR="00321098" w:rsidRDefault="00321098" w:rsidP="00D854E5">
      <w:r>
        <w:separator/>
      </w:r>
    </w:p>
  </w:endnote>
  <w:endnote w:type="continuationSeparator" w:id="0">
    <w:p w14:paraId="797F1C21" w14:textId="77777777" w:rsidR="00321098" w:rsidRDefault="00321098" w:rsidP="00D8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107184"/>
      <w:docPartObj>
        <w:docPartGallery w:val="Page Numbers (Bottom of Page)"/>
        <w:docPartUnique/>
      </w:docPartObj>
    </w:sdtPr>
    <w:sdtEndPr>
      <w:rPr>
        <w:rStyle w:val="PageNumber"/>
      </w:rPr>
    </w:sdtEndPr>
    <w:sdtContent>
      <w:p w14:paraId="4D59751F" w14:textId="1973C7AC" w:rsidR="00D854E5" w:rsidRDefault="00D854E5" w:rsidP="006A1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8E22B" w14:textId="77777777" w:rsidR="00D854E5" w:rsidRDefault="00D854E5" w:rsidP="00D854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7832064"/>
      <w:docPartObj>
        <w:docPartGallery w:val="Page Numbers (Bottom of Page)"/>
        <w:docPartUnique/>
      </w:docPartObj>
    </w:sdtPr>
    <w:sdtEndPr>
      <w:rPr>
        <w:rStyle w:val="PageNumber"/>
      </w:rPr>
    </w:sdtEndPr>
    <w:sdtContent>
      <w:p w14:paraId="3EA2C5C1" w14:textId="6088B411" w:rsidR="00D854E5" w:rsidRDefault="00D854E5" w:rsidP="006A1A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55175" w14:textId="77777777" w:rsidR="00D854E5" w:rsidRDefault="00D854E5" w:rsidP="00D854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3AB8" w14:textId="77777777" w:rsidR="00321098" w:rsidRDefault="00321098" w:rsidP="00D854E5">
      <w:r>
        <w:separator/>
      </w:r>
    </w:p>
  </w:footnote>
  <w:footnote w:type="continuationSeparator" w:id="0">
    <w:p w14:paraId="3898EB1D" w14:textId="77777777" w:rsidR="00321098" w:rsidRDefault="00321098" w:rsidP="00D8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334"/>
    <w:multiLevelType w:val="hybridMultilevel"/>
    <w:tmpl w:val="8FDC7518"/>
    <w:lvl w:ilvl="0" w:tplc="0C09001B">
      <w:start w:val="1"/>
      <w:numFmt w:val="lowerRoman"/>
      <w:lvlText w:val="%1."/>
      <w:lvlJc w:val="right"/>
      <w:pPr>
        <w:ind w:left="200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2F47581"/>
    <w:multiLevelType w:val="hybridMultilevel"/>
    <w:tmpl w:val="439C33DC"/>
    <w:lvl w:ilvl="0" w:tplc="FFFFFFF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A38AF"/>
    <w:multiLevelType w:val="hybridMultilevel"/>
    <w:tmpl w:val="2FC64758"/>
    <w:lvl w:ilvl="0" w:tplc="0C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C16F85"/>
    <w:multiLevelType w:val="hybridMultilevel"/>
    <w:tmpl w:val="CC905C64"/>
    <w:lvl w:ilvl="0" w:tplc="9BD6E7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C879DA"/>
    <w:multiLevelType w:val="hybridMultilevel"/>
    <w:tmpl w:val="D62E335E"/>
    <w:lvl w:ilvl="0" w:tplc="0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4223F"/>
    <w:multiLevelType w:val="hybridMultilevel"/>
    <w:tmpl w:val="2CBED292"/>
    <w:lvl w:ilvl="0" w:tplc="35D0E1F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01E3867"/>
    <w:multiLevelType w:val="hybridMultilevel"/>
    <w:tmpl w:val="03567092"/>
    <w:lvl w:ilvl="0" w:tplc="FFFFFFFF">
      <w:start w:val="1"/>
      <w:numFmt w:val="decimal"/>
      <w:lvlText w:val="%1."/>
      <w:lvlJc w:val="left"/>
      <w:pPr>
        <w:ind w:left="720" w:hanging="360"/>
      </w:pPr>
      <w:rPr>
        <w:rFonts w:hint="default"/>
      </w:rPr>
    </w:lvl>
    <w:lvl w:ilvl="1" w:tplc="0C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7C3B24"/>
    <w:multiLevelType w:val="hybridMultilevel"/>
    <w:tmpl w:val="1612069C"/>
    <w:lvl w:ilvl="0" w:tplc="0C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6477C96"/>
    <w:multiLevelType w:val="hybridMultilevel"/>
    <w:tmpl w:val="D804AD2C"/>
    <w:lvl w:ilvl="0" w:tplc="0C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46BB35FE"/>
    <w:multiLevelType w:val="hybridMultilevel"/>
    <w:tmpl w:val="C254B6EC"/>
    <w:lvl w:ilvl="0" w:tplc="D9120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E0FCF"/>
    <w:multiLevelType w:val="hybridMultilevel"/>
    <w:tmpl w:val="26F25778"/>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5B1234"/>
    <w:multiLevelType w:val="hybridMultilevel"/>
    <w:tmpl w:val="BC64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920E4"/>
    <w:multiLevelType w:val="hybridMultilevel"/>
    <w:tmpl w:val="F160727A"/>
    <w:lvl w:ilvl="0" w:tplc="0C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3AF7782"/>
    <w:multiLevelType w:val="hybridMultilevel"/>
    <w:tmpl w:val="0A665682"/>
    <w:lvl w:ilvl="0" w:tplc="0C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3DC2C76"/>
    <w:multiLevelType w:val="hybridMultilevel"/>
    <w:tmpl w:val="CA3264B2"/>
    <w:lvl w:ilvl="0" w:tplc="0C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ADC4EFC"/>
    <w:multiLevelType w:val="hybridMultilevel"/>
    <w:tmpl w:val="ABD471BC"/>
    <w:lvl w:ilvl="0" w:tplc="A7588944">
      <w:start w:val="1"/>
      <w:numFmt w:val="lowerRoman"/>
      <w:lvlText w:val="%1."/>
      <w:lvlJc w:val="right"/>
      <w:pPr>
        <w:ind w:left="1211"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1B20697"/>
    <w:multiLevelType w:val="hybridMultilevel"/>
    <w:tmpl w:val="B378AA7A"/>
    <w:lvl w:ilvl="0" w:tplc="12AA7C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8D17A0"/>
    <w:multiLevelType w:val="multilevel"/>
    <w:tmpl w:val="BC64D4C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D44144"/>
    <w:multiLevelType w:val="hybridMultilevel"/>
    <w:tmpl w:val="1048DDE0"/>
    <w:lvl w:ilvl="0" w:tplc="0C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04617813">
    <w:abstractNumId w:val="11"/>
  </w:num>
  <w:num w:numId="2" w16cid:durableId="95299312">
    <w:abstractNumId w:val="17"/>
  </w:num>
  <w:num w:numId="3" w16cid:durableId="1657415251">
    <w:abstractNumId w:val="10"/>
  </w:num>
  <w:num w:numId="4" w16cid:durableId="1609462753">
    <w:abstractNumId w:val="12"/>
  </w:num>
  <w:num w:numId="5" w16cid:durableId="837429423">
    <w:abstractNumId w:val="15"/>
  </w:num>
  <w:num w:numId="6" w16cid:durableId="2097742827">
    <w:abstractNumId w:val="6"/>
  </w:num>
  <w:num w:numId="7" w16cid:durableId="729156462">
    <w:abstractNumId w:val="1"/>
  </w:num>
  <w:num w:numId="8" w16cid:durableId="897088013">
    <w:abstractNumId w:val="4"/>
  </w:num>
  <w:num w:numId="9" w16cid:durableId="550269685">
    <w:abstractNumId w:val="13"/>
  </w:num>
  <w:num w:numId="10" w16cid:durableId="1895892422">
    <w:abstractNumId w:val="7"/>
  </w:num>
  <w:num w:numId="11" w16cid:durableId="901328264">
    <w:abstractNumId w:val="18"/>
  </w:num>
  <w:num w:numId="12" w16cid:durableId="1813715949">
    <w:abstractNumId w:val="0"/>
  </w:num>
  <w:num w:numId="13" w16cid:durableId="1801529588">
    <w:abstractNumId w:val="14"/>
  </w:num>
  <w:num w:numId="14" w16cid:durableId="869489833">
    <w:abstractNumId w:val="2"/>
  </w:num>
  <w:num w:numId="15" w16cid:durableId="46682197">
    <w:abstractNumId w:val="5"/>
  </w:num>
  <w:num w:numId="16" w16cid:durableId="1279991628">
    <w:abstractNumId w:val="3"/>
  </w:num>
  <w:num w:numId="17" w16cid:durableId="982851632">
    <w:abstractNumId w:val="16"/>
  </w:num>
  <w:num w:numId="18" w16cid:durableId="1898544934">
    <w:abstractNumId w:val="8"/>
  </w:num>
  <w:num w:numId="19" w16cid:durableId="2145803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10"/>
    <w:rsid w:val="00042E1A"/>
    <w:rsid w:val="00056C3F"/>
    <w:rsid w:val="00060B23"/>
    <w:rsid w:val="000742BF"/>
    <w:rsid w:val="00080EEA"/>
    <w:rsid w:val="00081E6F"/>
    <w:rsid w:val="00090B16"/>
    <w:rsid w:val="00092A33"/>
    <w:rsid w:val="000B0FAC"/>
    <w:rsid w:val="000B4914"/>
    <w:rsid w:val="000C4814"/>
    <w:rsid w:val="000C60BB"/>
    <w:rsid w:val="000E48D4"/>
    <w:rsid w:val="000F0D21"/>
    <w:rsid w:val="000F68C3"/>
    <w:rsid w:val="000F6EB3"/>
    <w:rsid w:val="000F739C"/>
    <w:rsid w:val="0010474A"/>
    <w:rsid w:val="00107BD1"/>
    <w:rsid w:val="00115DD5"/>
    <w:rsid w:val="00123B99"/>
    <w:rsid w:val="001246E7"/>
    <w:rsid w:val="001270BE"/>
    <w:rsid w:val="00153A5F"/>
    <w:rsid w:val="00160E9F"/>
    <w:rsid w:val="00167F3D"/>
    <w:rsid w:val="00174986"/>
    <w:rsid w:val="00190B78"/>
    <w:rsid w:val="00197041"/>
    <w:rsid w:val="001A13DB"/>
    <w:rsid w:val="001B03EA"/>
    <w:rsid w:val="001B67FC"/>
    <w:rsid w:val="001C7E9A"/>
    <w:rsid w:val="001E17BB"/>
    <w:rsid w:val="001F6CCD"/>
    <w:rsid w:val="0020544D"/>
    <w:rsid w:val="002111CA"/>
    <w:rsid w:val="0021479F"/>
    <w:rsid w:val="00224183"/>
    <w:rsid w:val="00230DD6"/>
    <w:rsid w:val="00231D29"/>
    <w:rsid w:val="002646DD"/>
    <w:rsid w:val="00265998"/>
    <w:rsid w:val="00294B15"/>
    <w:rsid w:val="002953E6"/>
    <w:rsid w:val="002A1D67"/>
    <w:rsid w:val="002B7A49"/>
    <w:rsid w:val="002C1B01"/>
    <w:rsid w:val="002C7535"/>
    <w:rsid w:val="002D2291"/>
    <w:rsid w:val="003153A5"/>
    <w:rsid w:val="00317A27"/>
    <w:rsid w:val="00321098"/>
    <w:rsid w:val="00342177"/>
    <w:rsid w:val="00350C61"/>
    <w:rsid w:val="00354E7F"/>
    <w:rsid w:val="003634AA"/>
    <w:rsid w:val="0036451D"/>
    <w:rsid w:val="0037567B"/>
    <w:rsid w:val="00380A4D"/>
    <w:rsid w:val="00395BBE"/>
    <w:rsid w:val="003A3599"/>
    <w:rsid w:val="003A41C8"/>
    <w:rsid w:val="003A4C86"/>
    <w:rsid w:val="003B168F"/>
    <w:rsid w:val="003B1AA2"/>
    <w:rsid w:val="003B603C"/>
    <w:rsid w:val="003B6924"/>
    <w:rsid w:val="003C0F4B"/>
    <w:rsid w:val="003D6BCC"/>
    <w:rsid w:val="003D75AC"/>
    <w:rsid w:val="003E5884"/>
    <w:rsid w:val="00401AF3"/>
    <w:rsid w:val="00415FD5"/>
    <w:rsid w:val="004262EE"/>
    <w:rsid w:val="00427285"/>
    <w:rsid w:val="00430FBD"/>
    <w:rsid w:val="004311B5"/>
    <w:rsid w:val="00440BC0"/>
    <w:rsid w:val="00457D66"/>
    <w:rsid w:val="00473E73"/>
    <w:rsid w:val="00483823"/>
    <w:rsid w:val="004909CE"/>
    <w:rsid w:val="004967A3"/>
    <w:rsid w:val="0049695E"/>
    <w:rsid w:val="004969B2"/>
    <w:rsid w:val="004D13D7"/>
    <w:rsid w:val="004E6E65"/>
    <w:rsid w:val="004E7731"/>
    <w:rsid w:val="0050128C"/>
    <w:rsid w:val="0051647D"/>
    <w:rsid w:val="00526FC2"/>
    <w:rsid w:val="00543812"/>
    <w:rsid w:val="00553231"/>
    <w:rsid w:val="00561EF8"/>
    <w:rsid w:val="005647FB"/>
    <w:rsid w:val="005703CA"/>
    <w:rsid w:val="005711B4"/>
    <w:rsid w:val="005B4A52"/>
    <w:rsid w:val="005C032D"/>
    <w:rsid w:val="005D7682"/>
    <w:rsid w:val="005E17A4"/>
    <w:rsid w:val="005E58EB"/>
    <w:rsid w:val="005F10DC"/>
    <w:rsid w:val="005F2D3E"/>
    <w:rsid w:val="0062329B"/>
    <w:rsid w:val="00642518"/>
    <w:rsid w:val="00647A4C"/>
    <w:rsid w:val="00663BAF"/>
    <w:rsid w:val="00683C3E"/>
    <w:rsid w:val="006902F5"/>
    <w:rsid w:val="00693EE9"/>
    <w:rsid w:val="006B1F20"/>
    <w:rsid w:val="006B2083"/>
    <w:rsid w:val="006B56D0"/>
    <w:rsid w:val="006D6F10"/>
    <w:rsid w:val="00700770"/>
    <w:rsid w:val="00707291"/>
    <w:rsid w:val="00716FCA"/>
    <w:rsid w:val="007207D9"/>
    <w:rsid w:val="00721022"/>
    <w:rsid w:val="007229F8"/>
    <w:rsid w:val="0074443A"/>
    <w:rsid w:val="007475D4"/>
    <w:rsid w:val="007566A9"/>
    <w:rsid w:val="0076540B"/>
    <w:rsid w:val="00771DB0"/>
    <w:rsid w:val="007748C6"/>
    <w:rsid w:val="00781F60"/>
    <w:rsid w:val="007932ED"/>
    <w:rsid w:val="00795005"/>
    <w:rsid w:val="00795800"/>
    <w:rsid w:val="00796F52"/>
    <w:rsid w:val="007B3E15"/>
    <w:rsid w:val="007D04C8"/>
    <w:rsid w:val="007D164A"/>
    <w:rsid w:val="007D1C86"/>
    <w:rsid w:val="007D200B"/>
    <w:rsid w:val="007D622D"/>
    <w:rsid w:val="007E4CE8"/>
    <w:rsid w:val="007E5F7D"/>
    <w:rsid w:val="007F2055"/>
    <w:rsid w:val="007F29F6"/>
    <w:rsid w:val="007F58BA"/>
    <w:rsid w:val="008019EE"/>
    <w:rsid w:val="0081231B"/>
    <w:rsid w:val="00817CE1"/>
    <w:rsid w:val="008321A3"/>
    <w:rsid w:val="00843B53"/>
    <w:rsid w:val="008543AA"/>
    <w:rsid w:val="008628E6"/>
    <w:rsid w:val="00863DF3"/>
    <w:rsid w:val="008642E3"/>
    <w:rsid w:val="00865BB6"/>
    <w:rsid w:val="00873010"/>
    <w:rsid w:val="0088683D"/>
    <w:rsid w:val="00897822"/>
    <w:rsid w:val="008A2B70"/>
    <w:rsid w:val="008A2DFF"/>
    <w:rsid w:val="008C46E2"/>
    <w:rsid w:val="008D32F5"/>
    <w:rsid w:val="008D63C0"/>
    <w:rsid w:val="008D675D"/>
    <w:rsid w:val="0091645D"/>
    <w:rsid w:val="00916A07"/>
    <w:rsid w:val="00937C42"/>
    <w:rsid w:val="00937ECA"/>
    <w:rsid w:val="00970228"/>
    <w:rsid w:val="009707F3"/>
    <w:rsid w:val="00973546"/>
    <w:rsid w:val="009772C7"/>
    <w:rsid w:val="00997F98"/>
    <w:rsid w:val="009A09A4"/>
    <w:rsid w:val="009A0AE2"/>
    <w:rsid w:val="009B757D"/>
    <w:rsid w:val="009C7C15"/>
    <w:rsid w:val="00A10412"/>
    <w:rsid w:val="00A202DB"/>
    <w:rsid w:val="00A20E46"/>
    <w:rsid w:val="00A2782F"/>
    <w:rsid w:val="00A4003B"/>
    <w:rsid w:val="00A430D6"/>
    <w:rsid w:val="00A672C5"/>
    <w:rsid w:val="00A75274"/>
    <w:rsid w:val="00AA6B2C"/>
    <w:rsid w:val="00AA7EB3"/>
    <w:rsid w:val="00AB1933"/>
    <w:rsid w:val="00AC588E"/>
    <w:rsid w:val="00B20577"/>
    <w:rsid w:val="00B21B23"/>
    <w:rsid w:val="00B23890"/>
    <w:rsid w:val="00B40AB0"/>
    <w:rsid w:val="00B5344E"/>
    <w:rsid w:val="00B606B6"/>
    <w:rsid w:val="00B80E6D"/>
    <w:rsid w:val="00B83940"/>
    <w:rsid w:val="00B95ACE"/>
    <w:rsid w:val="00BC23AF"/>
    <w:rsid w:val="00BF065B"/>
    <w:rsid w:val="00BF7EB8"/>
    <w:rsid w:val="00C00E06"/>
    <w:rsid w:val="00C2032E"/>
    <w:rsid w:val="00C23864"/>
    <w:rsid w:val="00C31FD0"/>
    <w:rsid w:val="00C32D3F"/>
    <w:rsid w:val="00C47D71"/>
    <w:rsid w:val="00C71B3F"/>
    <w:rsid w:val="00C75C44"/>
    <w:rsid w:val="00C902C2"/>
    <w:rsid w:val="00C91220"/>
    <w:rsid w:val="00C934C7"/>
    <w:rsid w:val="00CA05B4"/>
    <w:rsid w:val="00CA1E91"/>
    <w:rsid w:val="00CB3A3E"/>
    <w:rsid w:val="00CC43AD"/>
    <w:rsid w:val="00CC4CE9"/>
    <w:rsid w:val="00CC522E"/>
    <w:rsid w:val="00CD324D"/>
    <w:rsid w:val="00CD763F"/>
    <w:rsid w:val="00D04119"/>
    <w:rsid w:val="00D13913"/>
    <w:rsid w:val="00D4638B"/>
    <w:rsid w:val="00D56AA8"/>
    <w:rsid w:val="00D63505"/>
    <w:rsid w:val="00D74B39"/>
    <w:rsid w:val="00D764B3"/>
    <w:rsid w:val="00D80D0A"/>
    <w:rsid w:val="00D854E5"/>
    <w:rsid w:val="00D855C9"/>
    <w:rsid w:val="00D9189A"/>
    <w:rsid w:val="00D91F41"/>
    <w:rsid w:val="00D95CA6"/>
    <w:rsid w:val="00DB604E"/>
    <w:rsid w:val="00DC51B4"/>
    <w:rsid w:val="00DC78A1"/>
    <w:rsid w:val="00DD1BBE"/>
    <w:rsid w:val="00DD7D34"/>
    <w:rsid w:val="00DF33D7"/>
    <w:rsid w:val="00E016C6"/>
    <w:rsid w:val="00E058C9"/>
    <w:rsid w:val="00E2431F"/>
    <w:rsid w:val="00E26F5A"/>
    <w:rsid w:val="00E41385"/>
    <w:rsid w:val="00E41B02"/>
    <w:rsid w:val="00E42619"/>
    <w:rsid w:val="00E4598C"/>
    <w:rsid w:val="00E52FA2"/>
    <w:rsid w:val="00E629BD"/>
    <w:rsid w:val="00E73050"/>
    <w:rsid w:val="00E87281"/>
    <w:rsid w:val="00EB0FEE"/>
    <w:rsid w:val="00EC1D72"/>
    <w:rsid w:val="00EF67A6"/>
    <w:rsid w:val="00EF7DB2"/>
    <w:rsid w:val="00F015C1"/>
    <w:rsid w:val="00F13F66"/>
    <w:rsid w:val="00F30B0D"/>
    <w:rsid w:val="00F34B0D"/>
    <w:rsid w:val="00F356D5"/>
    <w:rsid w:val="00F42F8B"/>
    <w:rsid w:val="00F44108"/>
    <w:rsid w:val="00F47BF9"/>
    <w:rsid w:val="00F7395A"/>
    <w:rsid w:val="00F8213B"/>
    <w:rsid w:val="00F848DD"/>
    <w:rsid w:val="00F84D7C"/>
    <w:rsid w:val="00F91A16"/>
    <w:rsid w:val="00FA2F35"/>
    <w:rsid w:val="00FB5B4E"/>
    <w:rsid w:val="00FD2D79"/>
    <w:rsid w:val="00FE581F"/>
    <w:rsid w:val="00FF6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6CB3"/>
  <w15:chartTrackingRefBased/>
  <w15:docId w15:val="{CFAB64A9-C2EF-7341-A560-B854D65D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10"/>
    <w:rPr>
      <w:rFonts w:eastAsiaTheme="majorEastAsia" w:cstheme="majorBidi"/>
      <w:color w:val="272727" w:themeColor="text1" w:themeTint="D8"/>
    </w:rPr>
  </w:style>
  <w:style w:type="paragraph" w:styleId="Title">
    <w:name w:val="Title"/>
    <w:basedOn w:val="Normal"/>
    <w:next w:val="Normal"/>
    <w:link w:val="TitleChar"/>
    <w:uiPriority w:val="10"/>
    <w:qFormat/>
    <w:rsid w:val="00873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3010"/>
    <w:rPr>
      <w:i/>
      <w:iCs/>
      <w:color w:val="404040" w:themeColor="text1" w:themeTint="BF"/>
    </w:rPr>
  </w:style>
  <w:style w:type="paragraph" w:styleId="ListParagraph">
    <w:name w:val="List Paragraph"/>
    <w:basedOn w:val="Normal"/>
    <w:uiPriority w:val="34"/>
    <w:qFormat/>
    <w:rsid w:val="00873010"/>
    <w:pPr>
      <w:ind w:left="720"/>
      <w:contextualSpacing/>
    </w:pPr>
  </w:style>
  <w:style w:type="character" w:styleId="IntenseEmphasis">
    <w:name w:val="Intense Emphasis"/>
    <w:basedOn w:val="DefaultParagraphFont"/>
    <w:uiPriority w:val="21"/>
    <w:qFormat/>
    <w:rsid w:val="00873010"/>
    <w:rPr>
      <w:i/>
      <w:iCs/>
      <w:color w:val="0F4761" w:themeColor="accent1" w:themeShade="BF"/>
    </w:rPr>
  </w:style>
  <w:style w:type="paragraph" w:styleId="IntenseQuote">
    <w:name w:val="Intense Quote"/>
    <w:basedOn w:val="Normal"/>
    <w:next w:val="Normal"/>
    <w:link w:val="IntenseQuoteChar"/>
    <w:uiPriority w:val="30"/>
    <w:qFormat/>
    <w:rsid w:val="00873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10"/>
    <w:rPr>
      <w:i/>
      <w:iCs/>
      <w:color w:val="0F4761" w:themeColor="accent1" w:themeShade="BF"/>
    </w:rPr>
  </w:style>
  <w:style w:type="character" w:styleId="IntenseReference">
    <w:name w:val="Intense Reference"/>
    <w:basedOn w:val="DefaultParagraphFont"/>
    <w:uiPriority w:val="32"/>
    <w:qFormat/>
    <w:rsid w:val="00873010"/>
    <w:rPr>
      <w:b/>
      <w:bCs/>
      <w:smallCaps/>
      <w:color w:val="0F4761" w:themeColor="accent1" w:themeShade="BF"/>
      <w:spacing w:val="5"/>
    </w:rPr>
  </w:style>
  <w:style w:type="paragraph" w:styleId="Revision">
    <w:name w:val="Revision"/>
    <w:hidden/>
    <w:uiPriority w:val="99"/>
    <w:semiHidden/>
    <w:rsid w:val="00D13913"/>
  </w:style>
  <w:style w:type="character" w:customStyle="1" w:styleId="apple-tab-span">
    <w:name w:val="apple-tab-span"/>
    <w:basedOn w:val="DefaultParagraphFont"/>
    <w:rsid w:val="00E42619"/>
  </w:style>
  <w:style w:type="character" w:customStyle="1" w:styleId="apple-converted-space">
    <w:name w:val="apple-converted-space"/>
    <w:basedOn w:val="DefaultParagraphFont"/>
    <w:rsid w:val="00E42619"/>
  </w:style>
  <w:style w:type="numbering" w:customStyle="1" w:styleId="CurrentList1">
    <w:name w:val="Current List1"/>
    <w:uiPriority w:val="99"/>
    <w:rsid w:val="00E629BD"/>
    <w:pPr>
      <w:numPr>
        <w:numId w:val="2"/>
      </w:numPr>
    </w:pPr>
  </w:style>
  <w:style w:type="paragraph" w:styleId="Footer">
    <w:name w:val="footer"/>
    <w:basedOn w:val="Normal"/>
    <w:link w:val="FooterChar"/>
    <w:uiPriority w:val="99"/>
    <w:unhideWhenUsed/>
    <w:rsid w:val="00D854E5"/>
    <w:pPr>
      <w:tabs>
        <w:tab w:val="center" w:pos="4513"/>
        <w:tab w:val="right" w:pos="9026"/>
      </w:tabs>
    </w:pPr>
  </w:style>
  <w:style w:type="character" w:customStyle="1" w:styleId="FooterChar">
    <w:name w:val="Footer Char"/>
    <w:basedOn w:val="DefaultParagraphFont"/>
    <w:link w:val="Footer"/>
    <w:uiPriority w:val="99"/>
    <w:rsid w:val="00D854E5"/>
  </w:style>
  <w:style w:type="character" w:styleId="PageNumber">
    <w:name w:val="page number"/>
    <w:basedOn w:val="DefaultParagraphFont"/>
    <w:uiPriority w:val="99"/>
    <w:semiHidden/>
    <w:unhideWhenUsed/>
    <w:rsid w:val="00D854E5"/>
  </w:style>
  <w:style w:type="character" w:styleId="Hyperlink">
    <w:name w:val="Hyperlink"/>
    <w:basedOn w:val="DefaultParagraphFont"/>
    <w:uiPriority w:val="99"/>
    <w:unhideWhenUsed/>
    <w:rsid w:val="003E58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4466">
      <w:bodyDiv w:val="1"/>
      <w:marLeft w:val="0"/>
      <w:marRight w:val="0"/>
      <w:marTop w:val="0"/>
      <w:marBottom w:val="0"/>
      <w:divBdr>
        <w:top w:val="none" w:sz="0" w:space="0" w:color="auto"/>
        <w:left w:val="none" w:sz="0" w:space="0" w:color="auto"/>
        <w:bottom w:val="none" w:sz="0" w:space="0" w:color="auto"/>
        <w:right w:val="none" w:sz="0" w:space="0" w:color="auto"/>
      </w:divBdr>
      <w:divsChild>
        <w:div w:id="1047488716">
          <w:marLeft w:val="0"/>
          <w:marRight w:val="0"/>
          <w:marTop w:val="0"/>
          <w:marBottom w:val="0"/>
          <w:divBdr>
            <w:top w:val="none" w:sz="0" w:space="0" w:color="auto"/>
            <w:left w:val="none" w:sz="0" w:space="0" w:color="auto"/>
            <w:bottom w:val="none" w:sz="0" w:space="0" w:color="auto"/>
            <w:right w:val="none" w:sz="0" w:space="0" w:color="auto"/>
          </w:divBdr>
        </w:div>
        <w:div w:id="778111669">
          <w:marLeft w:val="0"/>
          <w:marRight w:val="0"/>
          <w:marTop w:val="0"/>
          <w:marBottom w:val="0"/>
          <w:divBdr>
            <w:top w:val="none" w:sz="0" w:space="0" w:color="auto"/>
            <w:left w:val="none" w:sz="0" w:space="0" w:color="auto"/>
            <w:bottom w:val="none" w:sz="0" w:space="0" w:color="auto"/>
            <w:right w:val="none" w:sz="0" w:space="0" w:color="auto"/>
          </w:divBdr>
          <w:divsChild>
            <w:div w:id="92092779">
              <w:marLeft w:val="0"/>
              <w:marRight w:val="0"/>
              <w:marTop w:val="0"/>
              <w:marBottom w:val="0"/>
              <w:divBdr>
                <w:top w:val="none" w:sz="0" w:space="0" w:color="auto"/>
                <w:left w:val="none" w:sz="0" w:space="0" w:color="auto"/>
                <w:bottom w:val="none" w:sz="0" w:space="0" w:color="auto"/>
                <w:right w:val="none" w:sz="0" w:space="0" w:color="auto"/>
              </w:divBdr>
            </w:div>
            <w:div w:id="1423986161">
              <w:marLeft w:val="0"/>
              <w:marRight w:val="0"/>
              <w:marTop w:val="0"/>
              <w:marBottom w:val="0"/>
              <w:divBdr>
                <w:top w:val="none" w:sz="0" w:space="0" w:color="auto"/>
                <w:left w:val="none" w:sz="0" w:space="0" w:color="auto"/>
                <w:bottom w:val="none" w:sz="0" w:space="0" w:color="auto"/>
                <w:right w:val="none" w:sz="0" w:space="0" w:color="auto"/>
              </w:divBdr>
            </w:div>
          </w:divsChild>
        </w:div>
        <w:div w:id="1319267871">
          <w:marLeft w:val="0"/>
          <w:marRight w:val="0"/>
          <w:marTop w:val="0"/>
          <w:marBottom w:val="0"/>
          <w:divBdr>
            <w:top w:val="none" w:sz="0" w:space="0" w:color="auto"/>
            <w:left w:val="none" w:sz="0" w:space="0" w:color="auto"/>
            <w:bottom w:val="none" w:sz="0" w:space="0" w:color="auto"/>
            <w:right w:val="none" w:sz="0" w:space="0" w:color="auto"/>
          </w:divBdr>
        </w:div>
        <w:div w:id="965550660">
          <w:marLeft w:val="0"/>
          <w:marRight w:val="0"/>
          <w:marTop w:val="0"/>
          <w:marBottom w:val="0"/>
          <w:divBdr>
            <w:top w:val="none" w:sz="0" w:space="0" w:color="auto"/>
            <w:left w:val="none" w:sz="0" w:space="0" w:color="auto"/>
            <w:bottom w:val="none" w:sz="0" w:space="0" w:color="auto"/>
            <w:right w:val="none" w:sz="0" w:space="0" w:color="auto"/>
          </w:divBdr>
        </w:div>
      </w:divsChild>
    </w:div>
    <w:div w:id="1791898240">
      <w:bodyDiv w:val="1"/>
      <w:marLeft w:val="0"/>
      <w:marRight w:val="0"/>
      <w:marTop w:val="0"/>
      <w:marBottom w:val="0"/>
      <w:divBdr>
        <w:top w:val="none" w:sz="0" w:space="0" w:color="auto"/>
        <w:left w:val="none" w:sz="0" w:space="0" w:color="auto"/>
        <w:bottom w:val="none" w:sz="0" w:space="0" w:color="auto"/>
        <w:right w:val="none" w:sz="0" w:space="0" w:color="auto"/>
      </w:divBdr>
      <w:divsChild>
        <w:div w:id="1688946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575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76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059922">
                      <w:marLeft w:val="0"/>
                      <w:marRight w:val="0"/>
                      <w:marTop w:val="0"/>
                      <w:marBottom w:val="0"/>
                      <w:divBdr>
                        <w:top w:val="none" w:sz="0" w:space="0" w:color="auto"/>
                        <w:left w:val="none" w:sz="0" w:space="0" w:color="auto"/>
                        <w:bottom w:val="none" w:sz="0" w:space="0" w:color="auto"/>
                        <w:right w:val="none" w:sz="0" w:space="0" w:color="auto"/>
                      </w:divBdr>
                      <w:divsChild>
                        <w:div w:id="453641727">
                          <w:marLeft w:val="0"/>
                          <w:marRight w:val="0"/>
                          <w:marTop w:val="0"/>
                          <w:marBottom w:val="0"/>
                          <w:divBdr>
                            <w:top w:val="none" w:sz="0" w:space="0" w:color="auto"/>
                            <w:left w:val="none" w:sz="0" w:space="0" w:color="auto"/>
                            <w:bottom w:val="none" w:sz="0" w:space="0" w:color="auto"/>
                            <w:right w:val="none" w:sz="0" w:space="0" w:color="auto"/>
                          </w:divBdr>
                        </w:div>
                        <w:div w:id="196167432">
                          <w:marLeft w:val="0"/>
                          <w:marRight w:val="0"/>
                          <w:marTop w:val="0"/>
                          <w:marBottom w:val="0"/>
                          <w:divBdr>
                            <w:top w:val="none" w:sz="0" w:space="0" w:color="auto"/>
                            <w:left w:val="none" w:sz="0" w:space="0" w:color="auto"/>
                            <w:bottom w:val="none" w:sz="0" w:space="0" w:color="auto"/>
                            <w:right w:val="none" w:sz="0" w:space="0" w:color="auto"/>
                          </w:divBdr>
                        </w:div>
                        <w:div w:id="616327880">
                          <w:marLeft w:val="0"/>
                          <w:marRight w:val="0"/>
                          <w:marTop w:val="0"/>
                          <w:marBottom w:val="0"/>
                          <w:divBdr>
                            <w:top w:val="none" w:sz="0" w:space="0" w:color="auto"/>
                            <w:left w:val="none" w:sz="0" w:space="0" w:color="auto"/>
                            <w:bottom w:val="none" w:sz="0" w:space="0" w:color="auto"/>
                            <w:right w:val="none" w:sz="0" w:space="0" w:color="auto"/>
                          </w:divBdr>
                        </w:div>
                        <w:div w:id="5525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Johnstone</dc:creator>
  <cp:keywords/>
  <dc:description/>
  <cp:lastModifiedBy>Rene Reid</cp:lastModifiedBy>
  <cp:revision>2</cp:revision>
  <cp:lastPrinted>2024-03-22T01:21:00Z</cp:lastPrinted>
  <dcterms:created xsi:type="dcterms:W3CDTF">2024-04-16T17:49:00Z</dcterms:created>
  <dcterms:modified xsi:type="dcterms:W3CDTF">2024-04-16T17:49:00Z</dcterms:modified>
</cp:coreProperties>
</file>