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44AAD" w14:textId="77777777" w:rsidR="00C60D89" w:rsidRDefault="00FA18C5">
      <w:r>
        <w:rPr>
          <w:b/>
          <w:smallCaps/>
          <w:noProof/>
          <w:sz w:val="48"/>
          <w:szCs w:val="48"/>
        </w:rPr>
        <w:drawing>
          <wp:anchor distT="0" distB="0" distL="114300" distR="114300" simplePos="0" relativeHeight="251662336" behindDoc="0" locked="0" layoutInCell="1" allowOverlap="1" wp14:anchorId="766C3CF7" wp14:editId="316BBE2D">
            <wp:simplePos x="0" y="0"/>
            <wp:positionH relativeFrom="column">
              <wp:posOffset>-57150</wp:posOffset>
            </wp:positionH>
            <wp:positionV relativeFrom="paragraph">
              <wp:posOffset>171450</wp:posOffset>
            </wp:positionV>
            <wp:extent cx="3086100" cy="5676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wayLogo_SideContact_col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86100" cy="567690"/>
                    </a:xfrm>
                    <a:prstGeom prst="rect">
                      <a:avLst/>
                    </a:prstGeom>
                  </pic:spPr>
                </pic:pic>
              </a:graphicData>
            </a:graphic>
            <wp14:sizeRelH relativeFrom="margin">
              <wp14:pctWidth>0</wp14:pctWidth>
            </wp14:sizeRelH>
            <wp14:sizeRelV relativeFrom="margin">
              <wp14:pctHeight>0</wp14:pctHeight>
            </wp14:sizeRelV>
          </wp:anchor>
        </w:drawing>
      </w:r>
    </w:p>
    <w:p w14:paraId="1561D532" w14:textId="77777777" w:rsidR="00C60D89" w:rsidRDefault="00C60D89"/>
    <w:p w14:paraId="653CACDD" w14:textId="77777777" w:rsidR="00466E03" w:rsidRDefault="00466E03" w:rsidP="00C60D89">
      <w:pPr>
        <w:rPr>
          <w:b/>
          <w:smallCaps/>
          <w:sz w:val="48"/>
          <w:szCs w:val="48"/>
        </w:rPr>
      </w:pPr>
    </w:p>
    <w:p w14:paraId="63C081FC" w14:textId="77777777" w:rsidR="00234786" w:rsidRDefault="009975E9" w:rsidP="001B0BF0">
      <w:pPr>
        <w:spacing w:after="160"/>
        <w:rPr>
          <w:rFonts w:asciiTheme="minorHAnsi" w:hAnsiTheme="minorHAnsi" w:cs="Times New Roman"/>
          <w:b/>
          <w:sz w:val="24"/>
          <w:szCs w:val="24"/>
        </w:rPr>
      </w:pPr>
      <w:r w:rsidRPr="00B76D17">
        <w:rPr>
          <w:rFonts w:asciiTheme="minorHAnsi" w:hAnsiTheme="minorHAnsi"/>
          <w:b/>
          <w:smallCaps/>
          <w:noProof/>
          <w:szCs w:val="20"/>
        </w:rPr>
        <mc:AlternateContent>
          <mc:Choice Requires="wps">
            <w:drawing>
              <wp:anchor distT="0" distB="0" distL="114300" distR="114300" simplePos="0" relativeHeight="251660288" behindDoc="1" locked="0" layoutInCell="1" allowOverlap="1" wp14:anchorId="0D6B944D" wp14:editId="7324FA2D">
                <wp:simplePos x="0" y="0"/>
                <wp:positionH relativeFrom="margin">
                  <wp:posOffset>3177200</wp:posOffset>
                </wp:positionH>
                <wp:positionV relativeFrom="paragraph">
                  <wp:posOffset>252337</wp:posOffset>
                </wp:positionV>
                <wp:extent cx="3171825" cy="866775"/>
                <wp:effectExtent l="0" t="0" r="0" b="9525"/>
                <wp:wrapTight wrapText="bothSides">
                  <wp:wrapPolygon edited="0">
                    <wp:start x="259" y="0"/>
                    <wp:lineTo x="259" y="21363"/>
                    <wp:lineTo x="21146" y="21363"/>
                    <wp:lineTo x="21146" y="0"/>
                    <wp:lineTo x="259"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866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B61935" w14:textId="77777777" w:rsidR="00C60D89" w:rsidRPr="00B76D17" w:rsidRDefault="00C60D89" w:rsidP="00B76D17">
                            <w:pPr>
                              <w:pStyle w:val="Heading1"/>
                              <w:tabs>
                                <w:tab w:val="left" w:pos="900"/>
                              </w:tabs>
                              <w:jc w:val="both"/>
                              <w:rPr>
                                <w:rFonts w:asciiTheme="minorHAnsi" w:hAnsiTheme="minorHAnsi"/>
                                <w:sz w:val="20"/>
                              </w:rPr>
                            </w:pPr>
                            <w:r w:rsidRPr="00B76D17">
                              <w:rPr>
                                <w:rFonts w:asciiTheme="minorHAnsi" w:hAnsiTheme="minorHAnsi"/>
                                <w:sz w:val="20"/>
                              </w:rPr>
                              <w:t>Contact:</w:t>
                            </w:r>
                            <w:r w:rsidR="00FA18C5" w:rsidRPr="00B76D17">
                              <w:rPr>
                                <w:rFonts w:asciiTheme="minorHAnsi" w:hAnsiTheme="minorHAnsi"/>
                                <w:sz w:val="20"/>
                              </w:rPr>
                              <w:t xml:space="preserve">   </w:t>
                            </w:r>
                            <w:r w:rsidR="009975E9">
                              <w:rPr>
                                <w:rFonts w:asciiTheme="minorHAnsi" w:hAnsiTheme="minorHAnsi"/>
                                <w:sz w:val="20"/>
                              </w:rPr>
                              <w:t xml:space="preserve">  </w:t>
                            </w:r>
                            <w:r w:rsidRPr="00B76D17">
                              <w:rPr>
                                <w:rFonts w:asciiTheme="minorHAnsi" w:hAnsiTheme="minorHAnsi"/>
                                <w:sz w:val="20"/>
                              </w:rPr>
                              <w:t>Deb Cariveau-Rogers</w:t>
                            </w:r>
                            <w:r w:rsidR="00FA18C5" w:rsidRPr="00B76D17">
                              <w:rPr>
                                <w:rFonts w:asciiTheme="minorHAnsi" w:hAnsiTheme="minorHAnsi"/>
                                <w:sz w:val="20"/>
                              </w:rPr>
                              <w:t xml:space="preserve">, </w:t>
                            </w:r>
                            <w:r w:rsidRPr="00B76D17">
                              <w:rPr>
                                <w:rFonts w:asciiTheme="minorHAnsi" w:hAnsiTheme="minorHAnsi"/>
                                <w:sz w:val="20"/>
                              </w:rPr>
                              <w:t>Marketing Manager</w:t>
                            </w:r>
                          </w:p>
                          <w:p w14:paraId="57F1C8CA" w14:textId="77777777" w:rsidR="00C60D89" w:rsidRPr="00B76D17" w:rsidRDefault="009975E9" w:rsidP="00B76D17">
                            <w:pPr>
                              <w:tabs>
                                <w:tab w:val="left" w:pos="900"/>
                                <w:tab w:val="left" w:pos="1080"/>
                              </w:tabs>
                              <w:jc w:val="both"/>
                              <w:rPr>
                                <w:rFonts w:asciiTheme="minorHAnsi" w:hAnsiTheme="minorHAnsi"/>
                                <w:szCs w:val="20"/>
                              </w:rPr>
                            </w:pPr>
                            <w:r>
                              <w:rPr>
                                <w:rFonts w:asciiTheme="minorHAnsi" w:hAnsiTheme="minorHAnsi"/>
                                <w:szCs w:val="20"/>
                              </w:rPr>
                              <w:tab/>
                            </w:r>
                            <w:r w:rsidR="00C60D89" w:rsidRPr="00B76D17">
                              <w:rPr>
                                <w:rFonts w:asciiTheme="minorHAnsi" w:hAnsiTheme="minorHAnsi"/>
                                <w:szCs w:val="20"/>
                              </w:rPr>
                              <w:t xml:space="preserve">Hiway Federal Credit Union </w:t>
                            </w:r>
                          </w:p>
                          <w:p w14:paraId="71B0D29C" w14:textId="77777777" w:rsidR="00C60D89" w:rsidRPr="00B76D17" w:rsidRDefault="00C60D89" w:rsidP="00B76D17">
                            <w:pPr>
                              <w:tabs>
                                <w:tab w:val="left" w:pos="900"/>
                              </w:tabs>
                              <w:jc w:val="both"/>
                              <w:rPr>
                                <w:rFonts w:asciiTheme="minorHAnsi" w:hAnsiTheme="minorHAnsi"/>
                                <w:szCs w:val="20"/>
                              </w:rPr>
                            </w:pPr>
                            <w:r w:rsidRPr="00B76D17">
                              <w:rPr>
                                <w:rFonts w:asciiTheme="minorHAnsi" w:hAnsiTheme="minorHAnsi"/>
                                <w:szCs w:val="20"/>
                              </w:rPr>
                              <w:tab/>
                              <w:t>651.291.1515 ext. 8294</w:t>
                            </w:r>
                          </w:p>
                          <w:p w14:paraId="278C93B9" w14:textId="77777777" w:rsidR="00C60D89" w:rsidRPr="00B76D17" w:rsidRDefault="00C60D89" w:rsidP="00B76D17">
                            <w:pPr>
                              <w:tabs>
                                <w:tab w:val="left" w:pos="900"/>
                              </w:tabs>
                              <w:jc w:val="both"/>
                              <w:rPr>
                                <w:rFonts w:asciiTheme="minorHAnsi" w:hAnsiTheme="minorHAnsi"/>
                                <w:szCs w:val="20"/>
                              </w:rPr>
                            </w:pPr>
                            <w:r w:rsidRPr="00B76D17">
                              <w:rPr>
                                <w:rFonts w:asciiTheme="minorHAnsi" w:hAnsiTheme="minorHAnsi"/>
                                <w:szCs w:val="20"/>
                              </w:rPr>
                              <w:tab/>
                              <w:t>drogers@hiway.org</w:t>
                            </w:r>
                          </w:p>
                          <w:p w14:paraId="570BED28" w14:textId="77777777" w:rsidR="00C60D89" w:rsidRDefault="00C60D89" w:rsidP="00C60D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B944D" id="_x0000_t202" coordsize="21600,21600" o:spt="202" path="m,l,21600r21600,l21600,xe">
                <v:stroke joinstyle="miter"/>
                <v:path gradientshapeok="t" o:connecttype="rect"/>
              </v:shapetype>
              <v:shape id="Text Box 2" o:spid="_x0000_s1026" type="#_x0000_t202" style="position:absolute;margin-left:250.15pt;margin-top:19.85pt;width:249.75pt;height:68.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" filled="f" stroked="f">
                <v:textbox>
                  <w:txbxContent>
                    <w:p w14:paraId="0FB61935" w14:textId="77777777" w:rsidR="00C60D89" w:rsidRPr="00B76D17" w:rsidRDefault="00C60D89" w:rsidP="00B76D17">
                      <w:pPr>
                        <w:pStyle w:val="Heading1"/>
                        <w:tabs>
                          <w:tab w:val="left" w:pos="900"/>
                        </w:tabs>
                        <w:jc w:val="both"/>
                        <w:rPr>
                          <w:rFonts w:asciiTheme="minorHAnsi" w:hAnsiTheme="minorHAnsi"/>
                          <w:sz w:val="20"/>
                        </w:rPr>
                      </w:pPr>
                      <w:r w:rsidRPr="00B76D17">
                        <w:rPr>
                          <w:rFonts w:asciiTheme="minorHAnsi" w:hAnsiTheme="minorHAnsi"/>
                          <w:sz w:val="20"/>
                        </w:rPr>
                        <w:t>Contact:</w:t>
                      </w:r>
                      <w:r w:rsidR="00FA18C5" w:rsidRPr="00B76D17">
                        <w:rPr>
                          <w:rFonts w:asciiTheme="minorHAnsi" w:hAnsiTheme="minorHAnsi"/>
                          <w:sz w:val="20"/>
                        </w:rPr>
                        <w:t xml:space="preserve">   </w:t>
                      </w:r>
                      <w:r w:rsidR="009975E9">
                        <w:rPr>
                          <w:rFonts w:asciiTheme="minorHAnsi" w:hAnsiTheme="minorHAnsi"/>
                          <w:sz w:val="20"/>
                        </w:rPr>
                        <w:t xml:space="preserve">  </w:t>
                      </w:r>
                      <w:r w:rsidRPr="00B76D17">
                        <w:rPr>
                          <w:rFonts w:asciiTheme="minorHAnsi" w:hAnsiTheme="minorHAnsi"/>
                          <w:sz w:val="20"/>
                        </w:rPr>
                        <w:t>Deb Cariveau-Rogers</w:t>
                      </w:r>
                      <w:r w:rsidR="00FA18C5" w:rsidRPr="00B76D17">
                        <w:rPr>
                          <w:rFonts w:asciiTheme="minorHAnsi" w:hAnsiTheme="minorHAnsi"/>
                          <w:sz w:val="20"/>
                        </w:rPr>
                        <w:t xml:space="preserve">, </w:t>
                      </w:r>
                      <w:r w:rsidRPr="00B76D17">
                        <w:rPr>
                          <w:rFonts w:asciiTheme="minorHAnsi" w:hAnsiTheme="minorHAnsi"/>
                          <w:sz w:val="20"/>
                        </w:rPr>
                        <w:t>Marketing Manager</w:t>
                      </w:r>
                    </w:p>
                    <w:p w14:paraId="57F1C8CA" w14:textId="77777777" w:rsidR="00C60D89" w:rsidRPr="00B76D17" w:rsidRDefault="009975E9" w:rsidP="00B76D17">
                      <w:pPr>
                        <w:tabs>
                          <w:tab w:val="left" w:pos="900"/>
                          <w:tab w:val="left" w:pos="1080"/>
                        </w:tabs>
                        <w:jc w:val="both"/>
                        <w:rPr>
                          <w:rFonts w:asciiTheme="minorHAnsi" w:hAnsiTheme="minorHAnsi"/>
                          <w:szCs w:val="20"/>
                        </w:rPr>
                      </w:pPr>
                      <w:r>
                        <w:rPr>
                          <w:rFonts w:asciiTheme="minorHAnsi" w:hAnsiTheme="minorHAnsi"/>
                          <w:szCs w:val="20"/>
                        </w:rPr>
                        <w:tab/>
                      </w:r>
                      <w:r w:rsidR="00C60D89" w:rsidRPr="00B76D17">
                        <w:rPr>
                          <w:rFonts w:asciiTheme="minorHAnsi" w:hAnsiTheme="minorHAnsi"/>
                          <w:szCs w:val="20"/>
                        </w:rPr>
                        <w:t xml:space="preserve">Hiway Federal Credit Union </w:t>
                      </w:r>
                    </w:p>
                    <w:p w14:paraId="71B0D29C" w14:textId="77777777" w:rsidR="00C60D89" w:rsidRPr="00B76D17" w:rsidRDefault="00C60D89" w:rsidP="00B76D17">
                      <w:pPr>
                        <w:tabs>
                          <w:tab w:val="left" w:pos="900"/>
                        </w:tabs>
                        <w:jc w:val="both"/>
                        <w:rPr>
                          <w:rFonts w:asciiTheme="minorHAnsi" w:hAnsiTheme="minorHAnsi"/>
                          <w:szCs w:val="20"/>
                        </w:rPr>
                      </w:pPr>
                      <w:r w:rsidRPr="00B76D17">
                        <w:rPr>
                          <w:rFonts w:asciiTheme="minorHAnsi" w:hAnsiTheme="minorHAnsi"/>
                          <w:szCs w:val="20"/>
                        </w:rPr>
                        <w:tab/>
                        <w:t>651.291.1515 ext. 8294</w:t>
                      </w:r>
                    </w:p>
                    <w:p w14:paraId="278C93B9" w14:textId="77777777" w:rsidR="00C60D89" w:rsidRPr="00B76D17" w:rsidRDefault="00C60D89" w:rsidP="00B76D17">
                      <w:pPr>
                        <w:tabs>
                          <w:tab w:val="left" w:pos="900"/>
                        </w:tabs>
                        <w:jc w:val="both"/>
                        <w:rPr>
                          <w:rFonts w:asciiTheme="minorHAnsi" w:hAnsiTheme="minorHAnsi"/>
                          <w:szCs w:val="20"/>
                        </w:rPr>
                      </w:pPr>
                      <w:r w:rsidRPr="00B76D17">
                        <w:rPr>
                          <w:rFonts w:asciiTheme="minorHAnsi" w:hAnsiTheme="minorHAnsi"/>
                          <w:szCs w:val="20"/>
                        </w:rPr>
                        <w:tab/>
                        <w:t>drogers@hiway.org</w:t>
                      </w:r>
                    </w:p>
                    <w:p w14:paraId="570BED28" w14:textId="77777777" w:rsidR="00C60D89" w:rsidRDefault="00C60D89" w:rsidP="00C60D89"/>
                  </w:txbxContent>
                </v:textbox>
                <w10:wrap type="tight" anchorx="margin"/>
              </v:shape>
            </w:pict>
          </mc:Fallback>
        </mc:AlternateContent>
      </w:r>
    </w:p>
    <w:p w14:paraId="6B47895F" w14:textId="77777777" w:rsidR="00861BEE" w:rsidRDefault="00861BEE" w:rsidP="001B0BF0">
      <w:pPr>
        <w:spacing w:after="160"/>
        <w:rPr>
          <w:rFonts w:asciiTheme="minorHAnsi" w:hAnsiTheme="minorHAnsi" w:cs="Times New Roman"/>
          <w:b/>
          <w:szCs w:val="20"/>
        </w:rPr>
      </w:pPr>
    </w:p>
    <w:p w14:paraId="326DDFC6" w14:textId="77777777" w:rsidR="00861BEE" w:rsidRDefault="00861BEE" w:rsidP="001B0BF0">
      <w:pPr>
        <w:spacing w:after="160"/>
        <w:rPr>
          <w:rFonts w:asciiTheme="minorHAnsi" w:hAnsiTheme="minorHAnsi" w:cs="Times New Roman"/>
          <w:b/>
          <w:szCs w:val="20"/>
        </w:rPr>
      </w:pPr>
    </w:p>
    <w:p w14:paraId="3C2E75E3" w14:textId="77777777" w:rsidR="009975E9" w:rsidRPr="00B76D17" w:rsidRDefault="009975E9" w:rsidP="001B0BF0">
      <w:pPr>
        <w:spacing w:after="160"/>
        <w:rPr>
          <w:rFonts w:asciiTheme="minorHAnsi" w:hAnsiTheme="minorHAnsi" w:cs="Times New Roman"/>
          <w:b/>
          <w:sz w:val="32"/>
          <w:szCs w:val="32"/>
        </w:rPr>
      </w:pPr>
    </w:p>
    <w:p w14:paraId="5D6D5FD4" w14:textId="77777777" w:rsidR="004853CA" w:rsidRPr="00B76D17" w:rsidRDefault="00C60D89" w:rsidP="001B0BF0">
      <w:pPr>
        <w:spacing w:after="160"/>
        <w:rPr>
          <w:rFonts w:asciiTheme="minorHAnsi" w:hAnsiTheme="minorHAnsi" w:cs="Times New Roman"/>
          <w:b/>
          <w:caps/>
          <w:szCs w:val="20"/>
        </w:rPr>
      </w:pPr>
      <w:r w:rsidRPr="00B76D17">
        <w:rPr>
          <w:rFonts w:asciiTheme="minorHAnsi" w:hAnsiTheme="minorHAnsi" w:cs="Times New Roman"/>
          <w:b/>
          <w:sz w:val="32"/>
          <w:szCs w:val="32"/>
        </w:rPr>
        <w:t>FOR IMMEDIATE RELEASE:</w:t>
      </w:r>
    </w:p>
    <w:p w14:paraId="4802241A" w14:textId="2AA7F639" w:rsidR="00C60D89" w:rsidRPr="009975E9" w:rsidRDefault="002A7370" w:rsidP="004853CA">
      <w:pPr>
        <w:spacing w:after="160"/>
        <w:rPr>
          <w:rFonts w:asciiTheme="minorHAnsi" w:hAnsiTheme="minorHAnsi" w:cs="Times New Roman"/>
          <w:b/>
          <w:caps/>
          <w:sz w:val="24"/>
          <w:szCs w:val="24"/>
        </w:rPr>
      </w:pPr>
      <w:r>
        <w:rPr>
          <w:rFonts w:asciiTheme="minorHAnsi" w:hAnsiTheme="minorHAnsi" w:cs="Times New Roman"/>
          <w:b/>
          <w:caps/>
          <w:sz w:val="24"/>
          <w:szCs w:val="24"/>
        </w:rPr>
        <w:t xml:space="preserve">Hiway </w:t>
      </w:r>
      <w:r w:rsidR="009450EE" w:rsidRPr="009975E9">
        <w:rPr>
          <w:rFonts w:asciiTheme="minorHAnsi" w:hAnsiTheme="minorHAnsi" w:cs="Times New Roman"/>
          <w:b/>
          <w:caps/>
          <w:sz w:val="24"/>
          <w:szCs w:val="24"/>
        </w:rPr>
        <w:t>Credit Union</w:t>
      </w:r>
      <w:r>
        <w:rPr>
          <w:rFonts w:asciiTheme="minorHAnsi" w:hAnsiTheme="minorHAnsi" w:cs="Times New Roman"/>
          <w:b/>
          <w:caps/>
          <w:sz w:val="24"/>
          <w:szCs w:val="24"/>
        </w:rPr>
        <w:t xml:space="preserve"> foundation</w:t>
      </w:r>
      <w:r w:rsidR="009450EE" w:rsidRPr="009975E9">
        <w:rPr>
          <w:rFonts w:asciiTheme="minorHAnsi" w:hAnsiTheme="minorHAnsi" w:cs="Times New Roman"/>
          <w:b/>
          <w:caps/>
          <w:sz w:val="24"/>
          <w:szCs w:val="24"/>
        </w:rPr>
        <w:t xml:space="preserve"> </w:t>
      </w:r>
      <w:r w:rsidR="008F07C1">
        <w:rPr>
          <w:rFonts w:asciiTheme="minorHAnsi" w:hAnsiTheme="minorHAnsi" w:cs="Times New Roman"/>
          <w:b/>
          <w:caps/>
          <w:sz w:val="24"/>
          <w:szCs w:val="24"/>
        </w:rPr>
        <w:t>hosted</w:t>
      </w:r>
      <w:r w:rsidR="009D1F92">
        <w:rPr>
          <w:rFonts w:asciiTheme="minorHAnsi" w:hAnsiTheme="minorHAnsi" w:cs="Times New Roman"/>
          <w:b/>
          <w:caps/>
          <w:sz w:val="24"/>
          <w:szCs w:val="24"/>
        </w:rPr>
        <w:t xml:space="preserve"> Inaugural Fundraising event and </w:t>
      </w:r>
      <w:r w:rsidR="008F07C1">
        <w:rPr>
          <w:rFonts w:asciiTheme="minorHAnsi" w:hAnsiTheme="minorHAnsi" w:cs="Times New Roman"/>
          <w:b/>
          <w:caps/>
          <w:sz w:val="24"/>
          <w:szCs w:val="24"/>
        </w:rPr>
        <w:t>raised</w:t>
      </w:r>
      <w:bookmarkStart w:id="0" w:name="_GoBack"/>
      <w:bookmarkEnd w:id="0"/>
      <w:r>
        <w:rPr>
          <w:rFonts w:asciiTheme="minorHAnsi" w:hAnsiTheme="minorHAnsi" w:cs="Times New Roman"/>
          <w:b/>
          <w:caps/>
          <w:sz w:val="24"/>
          <w:szCs w:val="24"/>
        </w:rPr>
        <w:t xml:space="preserve"> more than $40,000 </w:t>
      </w:r>
    </w:p>
    <w:p w14:paraId="152FDC5B" w14:textId="77376B94" w:rsidR="00D17FBA" w:rsidRDefault="00D65155">
      <w:pPr>
        <w:rPr>
          <w:rFonts w:asciiTheme="minorHAnsi" w:hAnsiTheme="minorHAnsi" w:cs="Times New Roman"/>
          <w:snapToGrid w:val="0"/>
          <w:szCs w:val="20"/>
        </w:rPr>
      </w:pPr>
      <w:r w:rsidRPr="00B76D17">
        <w:rPr>
          <w:rFonts w:asciiTheme="minorHAnsi" w:hAnsiTheme="minorHAnsi" w:cs="Times New Roman"/>
          <w:b/>
          <w:snapToGrid w:val="0"/>
          <w:szCs w:val="20"/>
        </w:rPr>
        <w:t>Saint Paul, MN (</w:t>
      </w:r>
      <w:r w:rsidR="00857639">
        <w:rPr>
          <w:rFonts w:asciiTheme="minorHAnsi" w:hAnsiTheme="minorHAnsi" w:cs="Times New Roman"/>
          <w:b/>
          <w:snapToGrid w:val="0"/>
          <w:szCs w:val="20"/>
        </w:rPr>
        <w:t>November 30</w:t>
      </w:r>
      <w:r w:rsidRPr="00B76D17">
        <w:rPr>
          <w:rFonts w:asciiTheme="minorHAnsi" w:hAnsiTheme="minorHAnsi" w:cs="Times New Roman"/>
          <w:b/>
          <w:snapToGrid w:val="0"/>
          <w:szCs w:val="20"/>
        </w:rPr>
        <w:t>, 2018)</w:t>
      </w:r>
      <w:r w:rsidR="00505169" w:rsidRPr="00B76D17">
        <w:rPr>
          <w:rFonts w:asciiTheme="minorHAnsi" w:hAnsiTheme="minorHAnsi" w:cs="Times New Roman"/>
          <w:snapToGrid w:val="0"/>
          <w:szCs w:val="20"/>
        </w:rPr>
        <w:t xml:space="preserve"> </w:t>
      </w:r>
      <w:r w:rsidRPr="00B76D17">
        <w:rPr>
          <w:rFonts w:asciiTheme="minorHAnsi" w:hAnsiTheme="minorHAnsi" w:cs="Times New Roman"/>
          <w:snapToGrid w:val="0"/>
          <w:szCs w:val="20"/>
        </w:rPr>
        <w:t xml:space="preserve">– Hiway </w:t>
      </w:r>
      <w:r w:rsidR="00D17FBA">
        <w:rPr>
          <w:rFonts w:asciiTheme="minorHAnsi" w:hAnsiTheme="minorHAnsi" w:cs="Times New Roman"/>
          <w:snapToGrid w:val="0"/>
          <w:szCs w:val="20"/>
        </w:rPr>
        <w:t xml:space="preserve">Credit Union Foundation, </w:t>
      </w:r>
      <w:bookmarkStart w:id="1" w:name="_Hlk531074035"/>
      <w:r w:rsidR="00D17FBA">
        <w:rPr>
          <w:rFonts w:asciiTheme="minorHAnsi" w:hAnsiTheme="minorHAnsi" w:cs="Times New Roman"/>
          <w:snapToGrid w:val="0"/>
          <w:szCs w:val="20"/>
        </w:rPr>
        <w:t xml:space="preserve">an independent </w:t>
      </w:r>
      <w:r w:rsidR="00CC2821">
        <w:rPr>
          <w:rFonts w:asciiTheme="minorHAnsi" w:hAnsiTheme="minorHAnsi" w:cs="Times New Roman"/>
          <w:snapToGrid w:val="0"/>
          <w:szCs w:val="20"/>
        </w:rPr>
        <w:t xml:space="preserve">501(c)3 </w:t>
      </w:r>
      <w:r w:rsidR="00D17FBA">
        <w:rPr>
          <w:rFonts w:asciiTheme="minorHAnsi" w:hAnsiTheme="minorHAnsi" w:cs="Times New Roman"/>
          <w:snapToGrid w:val="0"/>
          <w:szCs w:val="20"/>
        </w:rPr>
        <w:t xml:space="preserve">non-profit </w:t>
      </w:r>
      <w:bookmarkEnd w:id="1"/>
      <w:r w:rsidR="009D1F92">
        <w:rPr>
          <w:rFonts w:asciiTheme="minorHAnsi" w:hAnsiTheme="minorHAnsi" w:cs="Times New Roman"/>
          <w:snapToGrid w:val="0"/>
          <w:szCs w:val="20"/>
        </w:rPr>
        <w:t>organization established by Hiway Federal Credit Union® (Hiway)</w:t>
      </w:r>
      <w:r w:rsidR="00D17FBA">
        <w:rPr>
          <w:rFonts w:asciiTheme="minorHAnsi" w:hAnsiTheme="minorHAnsi" w:cs="Times New Roman"/>
          <w:snapToGrid w:val="0"/>
          <w:szCs w:val="20"/>
        </w:rPr>
        <w:t>, raised more than $40,000 at their Inaugural</w:t>
      </w:r>
      <w:r w:rsidR="009D1F92">
        <w:rPr>
          <w:rFonts w:asciiTheme="minorHAnsi" w:hAnsiTheme="minorHAnsi" w:cs="Times New Roman"/>
          <w:snapToGrid w:val="0"/>
          <w:szCs w:val="20"/>
        </w:rPr>
        <w:t xml:space="preserve"> Fundraising Event.</w:t>
      </w:r>
      <w:r w:rsidR="00057F5B">
        <w:rPr>
          <w:rFonts w:asciiTheme="minorHAnsi" w:hAnsiTheme="minorHAnsi" w:cs="Times New Roman"/>
          <w:snapToGrid w:val="0"/>
          <w:szCs w:val="20"/>
        </w:rPr>
        <w:t xml:space="preserve"> </w:t>
      </w:r>
    </w:p>
    <w:p w14:paraId="6825398A" w14:textId="0D289740" w:rsidR="00D17FBA" w:rsidRDefault="00D17FBA">
      <w:pPr>
        <w:rPr>
          <w:rFonts w:asciiTheme="minorHAnsi" w:hAnsiTheme="minorHAnsi" w:cs="Times New Roman"/>
          <w:snapToGrid w:val="0"/>
          <w:szCs w:val="20"/>
        </w:rPr>
      </w:pPr>
    </w:p>
    <w:p w14:paraId="771D62F5" w14:textId="2C873264" w:rsidR="00D17FBA" w:rsidRDefault="00D17FBA">
      <w:pPr>
        <w:rPr>
          <w:rFonts w:asciiTheme="minorHAnsi" w:hAnsiTheme="minorHAnsi" w:cs="Times New Roman"/>
          <w:snapToGrid w:val="0"/>
          <w:szCs w:val="20"/>
        </w:rPr>
      </w:pPr>
      <w:r>
        <w:rPr>
          <w:rFonts w:asciiTheme="minorHAnsi" w:hAnsiTheme="minorHAnsi" w:cs="Times New Roman"/>
          <w:snapToGrid w:val="0"/>
          <w:szCs w:val="20"/>
        </w:rPr>
        <w:t xml:space="preserve">The </w:t>
      </w:r>
      <w:r w:rsidR="00662510">
        <w:rPr>
          <w:rFonts w:asciiTheme="minorHAnsi" w:hAnsiTheme="minorHAnsi" w:cs="Times New Roman"/>
          <w:snapToGrid w:val="0"/>
          <w:szCs w:val="20"/>
        </w:rPr>
        <w:t xml:space="preserve">Foundation’s </w:t>
      </w:r>
      <w:r w:rsidR="009D1F92">
        <w:rPr>
          <w:rFonts w:asciiTheme="minorHAnsi" w:hAnsiTheme="minorHAnsi" w:cs="Times New Roman"/>
          <w:snapToGrid w:val="0"/>
          <w:szCs w:val="20"/>
        </w:rPr>
        <w:t>Inaugural E</w:t>
      </w:r>
      <w:r>
        <w:rPr>
          <w:rFonts w:asciiTheme="minorHAnsi" w:hAnsiTheme="minorHAnsi" w:cs="Times New Roman"/>
          <w:snapToGrid w:val="0"/>
          <w:szCs w:val="20"/>
        </w:rPr>
        <w:t>vent was held at the St. Paul Curling Club on November 8, 20</w:t>
      </w:r>
      <w:r w:rsidR="00057F5B">
        <w:rPr>
          <w:rFonts w:asciiTheme="minorHAnsi" w:hAnsiTheme="minorHAnsi" w:cs="Times New Roman"/>
          <w:snapToGrid w:val="0"/>
          <w:szCs w:val="20"/>
        </w:rPr>
        <w:t>1</w:t>
      </w:r>
      <w:r w:rsidR="007668D6">
        <w:rPr>
          <w:rFonts w:asciiTheme="minorHAnsi" w:hAnsiTheme="minorHAnsi" w:cs="Times New Roman"/>
          <w:snapToGrid w:val="0"/>
          <w:szCs w:val="20"/>
        </w:rPr>
        <w:t>8</w:t>
      </w:r>
      <w:r w:rsidR="00057F5B">
        <w:rPr>
          <w:rFonts w:asciiTheme="minorHAnsi" w:hAnsiTheme="minorHAnsi" w:cs="Times New Roman"/>
          <w:snapToGrid w:val="0"/>
          <w:szCs w:val="20"/>
        </w:rPr>
        <w:t xml:space="preserve">. Over 100 business partners, </w:t>
      </w:r>
      <w:r>
        <w:rPr>
          <w:rFonts w:asciiTheme="minorHAnsi" w:hAnsiTheme="minorHAnsi" w:cs="Times New Roman"/>
          <w:snapToGrid w:val="0"/>
          <w:szCs w:val="20"/>
        </w:rPr>
        <w:t>Minnesota credit union representatives and educators attended the event to enjoy a curling competition, lunch buffet, raffle and silent auction. Profits from the event will benefit financial literacy for underserved youth.</w:t>
      </w:r>
    </w:p>
    <w:p w14:paraId="70D12602" w14:textId="63726098" w:rsidR="006137E4" w:rsidRDefault="006137E4">
      <w:pPr>
        <w:rPr>
          <w:rFonts w:asciiTheme="minorHAnsi" w:hAnsiTheme="minorHAnsi" w:cs="Times New Roman"/>
          <w:snapToGrid w:val="0"/>
          <w:szCs w:val="20"/>
        </w:rPr>
      </w:pPr>
    </w:p>
    <w:p w14:paraId="55A84023" w14:textId="2E454AC7" w:rsidR="00F83339" w:rsidRDefault="00E03415" w:rsidP="00057F5B">
      <w:pPr>
        <w:rPr>
          <w:rFonts w:asciiTheme="minorHAnsi" w:hAnsiTheme="minorHAnsi" w:cs="Times New Roman"/>
          <w:snapToGrid w:val="0"/>
          <w:szCs w:val="20"/>
        </w:rPr>
      </w:pPr>
      <w:r>
        <w:rPr>
          <w:rFonts w:asciiTheme="minorHAnsi" w:hAnsiTheme="minorHAnsi" w:cs="Times New Roman"/>
          <w:snapToGrid w:val="0"/>
          <w:szCs w:val="20"/>
        </w:rPr>
        <w:t>“Any expectations we had for our Foundation’s first</w:t>
      </w:r>
      <w:r w:rsidR="00E26080">
        <w:rPr>
          <w:rFonts w:asciiTheme="minorHAnsi" w:hAnsiTheme="minorHAnsi" w:cs="Times New Roman"/>
          <w:snapToGrid w:val="0"/>
          <w:szCs w:val="20"/>
        </w:rPr>
        <w:t xml:space="preserve"> ever</w:t>
      </w:r>
      <w:r>
        <w:rPr>
          <w:rFonts w:asciiTheme="minorHAnsi" w:hAnsiTheme="minorHAnsi" w:cs="Times New Roman"/>
          <w:snapToGrid w:val="0"/>
          <w:szCs w:val="20"/>
        </w:rPr>
        <w:t xml:space="preserve"> fundraising event were more than exceeded,” said Dave Boden, Hiway President/CEO. “</w:t>
      </w:r>
      <w:r w:rsidRPr="00B76D17">
        <w:rPr>
          <w:rFonts w:asciiTheme="minorHAnsi" w:hAnsiTheme="minorHAnsi" w:cs="Times New Roman"/>
          <w:snapToGrid w:val="0"/>
          <w:szCs w:val="20"/>
        </w:rPr>
        <w:t>We</w:t>
      </w:r>
      <w:r>
        <w:rPr>
          <w:rFonts w:asciiTheme="minorHAnsi" w:hAnsiTheme="minorHAnsi" w:cs="Times New Roman"/>
          <w:snapToGrid w:val="0"/>
          <w:szCs w:val="20"/>
        </w:rPr>
        <w:t xml:space="preserve"> had tremendous support and from our business partners, fellow credit unions and Hiway Board members and associates in the form of donations and participation. It took a collective effort to plan the event and raise a considerable amount of money, and I personally could not be more appreciative of the generosity of everyone who contributed. We know financial literacy is lacking in the general population, kids and adults alike, and we want to do all that we can to help change this. </w:t>
      </w:r>
      <w:r w:rsidR="00DC0AF2">
        <w:rPr>
          <w:rFonts w:asciiTheme="minorHAnsi" w:hAnsiTheme="minorHAnsi" w:cs="Times New Roman"/>
          <w:snapToGrid w:val="0"/>
          <w:szCs w:val="20"/>
        </w:rPr>
        <w:t>With</w:t>
      </w:r>
      <w:r>
        <w:rPr>
          <w:rFonts w:asciiTheme="minorHAnsi" w:hAnsiTheme="minorHAnsi" w:cs="Times New Roman"/>
          <w:snapToGrid w:val="0"/>
          <w:szCs w:val="20"/>
        </w:rPr>
        <w:t xml:space="preserve"> the funds raised, our Foundation can expand our financial literacy efforts to youth and make a greater impact to their future.”</w:t>
      </w:r>
    </w:p>
    <w:p w14:paraId="6AE4B6A5" w14:textId="29B60199" w:rsidR="00057F5B" w:rsidRDefault="00057F5B" w:rsidP="00057F5B">
      <w:pPr>
        <w:rPr>
          <w:rFonts w:asciiTheme="minorHAnsi" w:hAnsiTheme="minorHAnsi" w:cs="Times New Roman"/>
          <w:snapToGrid w:val="0"/>
          <w:szCs w:val="20"/>
        </w:rPr>
      </w:pPr>
    </w:p>
    <w:p w14:paraId="2C30109A" w14:textId="73815A24" w:rsidR="00004287" w:rsidRDefault="00CB02CB" w:rsidP="003B386A">
      <w:pPr>
        <w:rPr>
          <w:rFonts w:asciiTheme="minorHAnsi" w:hAnsiTheme="minorHAnsi" w:cs="Times New Roman"/>
          <w:snapToGrid w:val="0"/>
          <w:szCs w:val="20"/>
        </w:rPr>
      </w:pPr>
      <w:r w:rsidRPr="002E4E8D">
        <w:rPr>
          <w:rFonts w:asciiTheme="minorHAnsi" w:hAnsiTheme="minorHAnsi" w:cs="Times New Roman"/>
          <w:snapToGrid w:val="0"/>
          <w:szCs w:val="20"/>
        </w:rPr>
        <w:t>“</w:t>
      </w:r>
      <w:r w:rsidR="00E26080">
        <w:rPr>
          <w:rFonts w:asciiTheme="minorHAnsi" w:hAnsiTheme="minorHAnsi" w:cs="Times New Roman"/>
          <w:snapToGrid w:val="0"/>
          <w:szCs w:val="20"/>
        </w:rPr>
        <w:t>Our Foundation has a strong commitment to support the development and education of youth</w:t>
      </w:r>
      <w:r w:rsidR="004E5C21">
        <w:rPr>
          <w:rFonts w:asciiTheme="minorHAnsi" w:hAnsiTheme="minorHAnsi" w:cs="Times New Roman"/>
          <w:snapToGrid w:val="0"/>
          <w:szCs w:val="20"/>
        </w:rPr>
        <w:t>, and</w:t>
      </w:r>
      <w:r w:rsidR="001B0D63">
        <w:rPr>
          <w:rFonts w:asciiTheme="minorHAnsi" w:hAnsiTheme="minorHAnsi" w:cs="Times New Roman"/>
          <w:snapToGrid w:val="0"/>
          <w:szCs w:val="20"/>
        </w:rPr>
        <w:t xml:space="preserve"> the </w:t>
      </w:r>
      <w:r w:rsidR="00B82A9A">
        <w:rPr>
          <w:rFonts w:asciiTheme="minorHAnsi" w:hAnsiTheme="minorHAnsi" w:cs="Times New Roman"/>
          <w:snapToGrid w:val="0"/>
          <w:szCs w:val="20"/>
        </w:rPr>
        <w:t>funds raised from</w:t>
      </w:r>
      <w:r w:rsidR="001B0D63">
        <w:rPr>
          <w:rFonts w:asciiTheme="minorHAnsi" w:hAnsiTheme="minorHAnsi" w:cs="Times New Roman"/>
          <w:snapToGrid w:val="0"/>
          <w:szCs w:val="20"/>
        </w:rPr>
        <w:t xml:space="preserve"> our inaugural event will allow us to increase our financial literacy outreach</w:t>
      </w:r>
      <w:r w:rsidR="004E5C21">
        <w:rPr>
          <w:rFonts w:asciiTheme="minorHAnsi" w:hAnsiTheme="minorHAnsi" w:cs="Times New Roman"/>
          <w:snapToGrid w:val="0"/>
          <w:szCs w:val="20"/>
        </w:rPr>
        <w:t>,” said Christine Cordell, Hiway Senior Vice President of Organizational Effectiveness and Hiway Credit Union Foundation Board Chair. “</w:t>
      </w:r>
      <w:r w:rsidR="001B0D63">
        <w:rPr>
          <w:rFonts w:asciiTheme="minorHAnsi" w:hAnsiTheme="minorHAnsi" w:cs="Times New Roman"/>
          <w:snapToGrid w:val="0"/>
          <w:szCs w:val="20"/>
        </w:rPr>
        <w:t xml:space="preserve">We greatly appreciate everyone who donated funds or their time to supporting </w:t>
      </w:r>
      <w:r w:rsidR="005C3509">
        <w:rPr>
          <w:rFonts w:asciiTheme="minorHAnsi" w:hAnsiTheme="minorHAnsi" w:cs="Times New Roman"/>
          <w:snapToGrid w:val="0"/>
          <w:szCs w:val="20"/>
        </w:rPr>
        <w:t>us</w:t>
      </w:r>
      <w:r w:rsidR="00004287">
        <w:rPr>
          <w:rFonts w:asciiTheme="minorHAnsi" w:hAnsiTheme="minorHAnsi" w:cs="Times New Roman"/>
          <w:snapToGrid w:val="0"/>
          <w:szCs w:val="20"/>
        </w:rPr>
        <w:t>, and ultimately contributing to our ability to</w:t>
      </w:r>
      <w:r w:rsidR="005C3509">
        <w:rPr>
          <w:rFonts w:asciiTheme="minorHAnsi" w:hAnsiTheme="minorHAnsi" w:cs="Times New Roman"/>
          <w:snapToGrid w:val="0"/>
          <w:szCs w:val="20"/>
        </w:rPr>
        <w:t xml:space="preserve"> support underserved </w:t>
      </w:r>
      <w:r w:rsidR="00004287">
        <w:rPr>
          <w:rFonts w:asciiTheme="minorHAnsi" w:hAnsiTheme="minorHAnsi" w:cs="Times New Roman"/>
          <w:snapToGrid w:val="0"/>
          <w:szCs w:val="20"/>
        </w:rPr>
        <w:t>youth in the communities we serve. We look forward to building upon this annual event in the coming years.”</w:t>
      </w:r>
    </w:p>
    <w:p w14:paraId="7827A2A8" w14:textId="5424D2F3" w:rsidR="003B386A" w:rsidRDefault="003B386A">
      <w:pPr>
        <w:rPr>
          <w:rFonts w:asciiTheme="minorHAnsi" w:hAnsiTheme="minorHAnsi" w:cs="Times New Roman"/>
          <w:snapToGrid w:val="0"/>
          <w:szCs w:val="20"/>
        </w:rPr>
      </w:pPr>
    </w:p>
    <w:p w14:paraId="13B8E93F" w14:textId="5F0C0AFD" w:rsidR="00662510" w:rsidRDefault="00D17FBA" w:rsidP="00057F5B">
      <w:pPr>
        <w:rPr>
          <w:rFonts w:asciiTheme="minorHAnsi" w:hAnsiTheme="minorHAnsi" w:cs="Times New Roman"/>
          <w:snapToGrid w:val="0"/>
          <w:szCs w:val="20"/>
        </w:rPr>
      </w:pPr>
      <w:bookmarkStart w:id="2" w:name="_Hlk531074084"/>
      <w:r w:rsidRPr="00B76D17">
        <w:rPr>
          <w:rFonts w:asciiTheme="minorHAnsi" w:hAnsiTheme="minorHAnsi" w:cs="Times New Roman"/>
          <w:snapToGrid w:val="0"/>
          <w:szCs w:val="20"/>
        </w:rPr>
        <w:t>Hiway Credit Union Foundation</w:t>
      </w:r>
      <w:r w:rsidR="00662510">
        <w:rPr>
          <w:rFonts w:asciiTheme="minorHAnsi" w:hAnsiTheme="minorHAnsi" w:cs="Times New Roman"/>
          <w:snapToGrid w:val="0"/>
          <w:szCs w:val="20"/>
        </w:rPr>
        <w:t xml:space="preserve"> aims to </w:t>
      </w:r>
      <w:r w:rsidRPr="00B76D17">
        <w:rPr>
          <w:rFonts w:asciiTheme="minorHAnsi" w:hAnsiTheme="minorHAnsi" w:cs="Times New Roman"/>
          <w:snapToGrid w:val="0"/>
          <w:szCs w:val="20"/>
        </w:rPr>
        <w:t>support of families, servicemembers, veterans, schools, disaster relief efforts and community initiatives through education, scholarships, in-kind support and volunteerism.</w:t>
      </w:r>
      <w:r w:rsidR="00662510">
        <w:rPr>
          <w:rFonts w:asciiTheme="minorHAnsi" w:hAnsiTheme="minorHAnsi" w:cs="Times New Roman"/>
          <w:snapToGrid w:val="0"/>
          <w:szCs w:val="20"/>
        </w:rPr>
        <w:t xml:space="preserve"> </w:t>
      </w:r>
      <w:bookmarkEnd w:id="2"/>
      <w:r w:rsidR="00B331B7" w:rsidRPr="00B76D17">
        <w:rPr>
          <w:rFonts w:asciiTheme="minorHAnsi" w:hAnsiTheme="minorHAnsi" w:cs="Times New Roman"/>
          <w:snapToGrid w:val="0"/>
          <w:szCs w:val="20"/>
        </w:rPr>
        <w:t xml:space="preserve">Hiway associates </w:t>
      </w:r>
      <w:r w:rsidR="00057F5B">
        <w:rPr>
          <w:rFonts w:asciiTheme="minorHAnsi" w:hAnsiTheme="minorHAnsi" w:cs="Times New Roman"/>
          <w:snapToGrid w:val="0"/>
          <w:szCs w:val="20"/>
        </w:rPr>
        <w:t xml:space="preserve">contribute regularly to the Foundation, and </w:t>
      </w:r>
      <w:r w:rsidR="00965629" w:rsidRPr="00B76D17">
        <w:rPr>
          <w:rFonts w:asciiTheme="minorHAnsi" w:hAnsiTheme="minorHAnsi" w:cs="Times New Roman"/>
          <w:snapToGrid w:val="0"/>
          <w:szCs w:val="20"/>
        </w:rPr>
        <w:t>Hiway members</w:t>
      </w:r>
      <w:r w:rsidR="006F6AA6">
        <w:rPr>
          <w:rFonts w:asciiTheme="minorHAnsi" w:hAnsiTheme="minorHAnsi" w:cs="Times New Roman"/>
          <w:snapToGrid w:val="0"/>
          <w:szCs w:val="20"/>
        </w:rPr>
        <w:t>, business partners</w:t>
      </w:r>
      <w:r w:rsidR="00965629" w:rsidRPr="00B76D17">
        <w:rPr>
          <w:rFonts w:asciiTheme="minorHAnsi" w:hAnsiTheme="minorHAnsi" w:cs="Times New Roman"/>
          <w:snapToGrid w:val="0"/>
          <w:szCs w:val="20"/>
        </w:rPr>
        <w:t xml:space="preserve"> and those in the community are also encouraged to make</w:t>
      </w:r>
      <w:r w:rsidR="00436EE0">
        <w:rPr>
          <w:rFonts w:asciiTheme="minorHAnsi" w:hAnsiTheme="minorHAnsi" w:cs="Times New Roman"/>
          <w:snapToGrid w:val="0"/>
          <w:szCs w:val="20"/>
        </w:rPr>
        <w:t xml:space="preserve"> charitable</w:t>
      </w:r>
      <w:r w:rsidR="00965629" w:rsidRPr="00B76D17">
        <w:rPr>
          <w:rFonts w:asciiTheme="minorHAnsi" w:hAnsiTheme="minorHAnsi" w:cs="Times New Roman"/>
          <w:snapToGrid w:val="0"/>
          <w:szCs w:val="20"/>
        </w:rPr>
        <w:t xml:space="preserve"> </w:t>
      </w:r>
      <w:r w:rsidR="005249E2">
        <w:rPr>
          <w:rFonts w:asciiTheme="minorHAnsi" w:hAnsiTheme="minorHAnsi" w:cs="Times New Roman"/>
          <w:snapToGrid w:val="0"/>
          <w:szCs w:val="20"/>
        </w:rPr>
        <w:t>donations</w:t>
      </w:r>
      <w:r w:rsidR="00436EE0">
        <w:rPr>
          <w:rFonts w:asciiTheme="minorHAnsi" w:hAnsiTheme="minorHAnsi" w:cs="Times New Roman"/>
          <w:snapToGrid w:val="0"/>
          <w:szCs w:val="20"/>
        </w:rPr>
        <w:t xml:space="preserve"> to help</w:t>
      </w:r>
      <w:r w:rsidR="00965629" w:rsidRPr="00B76D17">
        <w:rPr>
          <w:rFonts w:asciiTheme="minorHAnsi" w:hAnsiTheme="minorHAnsi" w:cs="Times New Roman"/>
          <w:snapToGrid w:val="0"/>
          <w:szCs w:val="20"/>
        </w:rPr>
        <w:t xml:space="preserve"> Hiway</w:t>
      </w:r>
      <w:r w:rsidR="001B0D63">
        <w:rPr>
          <w:rFonts w:asciiTheme="minorHAnsi" w:hAnsiTheme="minorHAnsi" w:cs="Times New Roman"/>
          <w:snapToGrid w:val="0"/>
          <w:szCs w:val="20"/>
        </w:rPr>
        <w:t xml:space="preserve"> Credit Union Foundation </w:t>
      </w:r>
      <w:r w:rsidR="001B0D63" w:rsidRPr="001B0D63">
        <w:rPr>
          <w:rFonts w:asciiTheme="minorHAnsi" w:hAnsiTheme="minorHAnsi" w:cs="Times New Roman"/>
          <w:snapToGrid w:val="0"/>
          <w:szCs w:val="20"/>
        </w:rPr>
        <w:t>enhance the overall wellness of the community</w:t>
      </w:r>
      <w:r w:rsidR="005249E2">
        <w:rPr>
          <w:rFonts w:asciiTheme="minorHAnsi" w:hAnsiTheme="minorHAnsi" w:cs="Times New Roman"/>
          <w:snapToGrid w:val="0"/>
          <w:szCs w:val="20"/>
        </w:rPr>
        <w:t>.</w:t>
      </w:r>
      <w:r w:rsidR="00057F5B">
        <w:rPr>
          <w:rFonts w:asciiTheme="minorHAnsi" w:hAnsiTheme="minorHAnsi" w:cs="Times New Roman"/>
          <w:snapToGrid w:val="0"/>
          <w:szCs w:val="20"/>
        </w:rPr>
        <w:t xml:space="preserve"> </w:t>
      </w:r>
    </w:p>
    <w:p w14:paraId="13CB79C9" w14:textId="77777777" w:rsidR="00662510" w:rsidRDefault="00662510" w:rsidP="00057F5B">
      <w:pPr>
        <w:rPr>
          <w:rFonts w:asciiTheme="minorHAnsi" w:hAnsiTheme="minorHAnsi" w:cs="Times New Roman"/>
          <w:snapToGrid w:val="0"/>
          <w:szCs w:val="20"/>
        </w:rPr>
      </w:pPr>
    </w:p>
    <w:p w14:paraId="2D07DA86" w14:textId="37D8D0B5" w:rsidR="00057F5B" w:rsidRPr="00662510" w:rsidRDefault="00057F5B" w:rsidP="00057F5B">
      <w:pPr>
        <w:rPr>
          <w:rFonts w:asciiTheme="minorHAnsi" w:hAnsiTheme="minorHAnsi" w:cs="Times New Roman"/>
          <w:snapToGrid w:val="0"/>
          <w:szCs w:val="20"/>
        </w:rPr>
      </w:pPr>
      <w:r w:rsidRPr="00B76D17">
        <w:rPr>
          <w:rFonts w:asciiTheme="minorHAnsi" w:hAnsiTheme="minorHAnsi" w:cs="Times New Roman"/>
          <w:snapToGrid w:val="0"/>
          <w:szCs w:val="20"/>
        </w:rPr>
        <w:t>For more information or to make a tax-deductible donation, visit hiway.org/foundation.</w:t>
      </w:r>
    </w:p>
    <w:p w14:paraId="6F832906" w14:textId="4F80F66D" w:rsidR="00D65155" w:rsidRPr="00236256" w:rsidRDefault="00D65155">
      <w:pPr>
        <w:rPr>
          <w:rFonts w:asciiTheme="minorHAnsi" w:hAnsiTheme="minorHAnsi" w:cs="Times New Roman"/>
          <w:snapToGrid w:val="0"/>
          <w:sz w:val="22"/>
        </w:rPr>
      </w:pPr>
    </w:p>
    <w:p w14:paraId="15C9C4F1" w14:textId="77777777" w:rsidR="00840F87" w:rsidRPr="00B76D17" w:rsidRDefault="00840F87" w:rsidP="00D65155">
      <w:pPr>
        <w:jc w:val="center"/>
        <w:rPr>
          <w:rFonts w:asciiTheme="minorHAnsi" w:hAnsiTheme="minorHAnsi"/>
          <w:szCs w:val="20"/>
        </w:rPr>
      </w:pPr>
      <w:r w:rsidRPr="00B76D17">
        <w:rPr>
          <w:rFonts w:asciiTheme="minorHAnsi" w:hAnsiTheme="minorHAnsi"/>
          <w:noProof/>
          <w:szCs w:val="20"/>
        </w:rPr>
        <mc:AlternateContent>
          <mc:Choice Requires="wps">
            <w:drawing>
              <wp:anchor distT="0" distB="0" distL="114300" distR="114300" simplePos="0" relativeHeight="251661312" behindDoc="0" locked="0" layoutInCell="1" allowOverlap="1" wp14:anchorId="54E9971F" wp14:editId="2057718E">
                <wp:simplePos x="0" y="0"/>
                <wp:positionH relativeFrom="column">
                  <wp:posOffset>37465</wp:posOffset>
                </wp:positionH>
                <wp:positionV relativeFrom="paragraph">
                  <wp:posOffset>79375</wp:posOffset>
                </wp:positionV>
                <wp:extent cx="54197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41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EEDD1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5pt,6.25pt" to="429.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" strokecolor="black [3200]" strokeweight=".5pt">
                <v:stroke joinstyle="miter"/>
              </v:line>
            </w:pict>
          </mc:Fallback>
        </mc:AlternateContent>
      </w:r>
    </w:p>
    <w:p w14:paraId="78950B78" w14:textId="77777777" w:rsidR="001B26E1" w:rsidRPr="00236256" w:rsidRDefault="00840F87">
      <w:pPr>
        <w:rPr>
          <w:rFonts w:asciiTheme="minorHAnsi" w:hAnsiTheme="minorHAnsi"/>
          <w:szCs w:val="20"/>
        </w:rPr>
      </w:pPr>
      <w:r w:rsidRPr="00B76D17">
        <w:rPr>
          <w:rFonts w:asciiTheme="minorHAnsi" w:hAnsiTheme="minorHAnsi"/>
          <w:b/>
          <w:sz w:val="18"/>
          <w:szCs w:val="18"/>
        </w:rPr>
        <w:t>ABOUT HIWAY FEDERAL CREDIT UNION:</w:t>
      </w:r>
      <w:r w:rsidRPr="00B76D17">
        <w:rPr>
          <w:rFonts w:asciiTheme="minorHAnsi" w:hAnsiTheme="minorHAnsi"/>
          <w:sz w:val="18"/>
          <w:szCs w:val="18"/>
        </w:rPr>
        <w:t xml:space="preserve"> </w:t>
      </w:r>
      <w:bookmarkStart w:id="3" w:name="_Hlk504032321"/>
      <w:r w:rsidR="002A7370" w:rsidRPr="002A7370">
        <w:rPr>
          <w:rFonts w:asciiTheme="minorHAnsi" w:hAnsiTheme="minorHAnsi"/>
          <w:sz w:val="18"/>
          <w:szCs w:val="18"/>
        </w:rPr>
        <w:t>Hiway Federal Credit Union was founded in 1931 to serve the employees of the Minnesota Highway Department. Today, Hiway serves over 74,000 members in Minnesota and around the country, registers $1.1 billion in assets and welcomes new membership from individuals and small businesses. Hiway offers its members unparalleled member service and a lifetime of savings through lower loan rates, higher savings rates and fewer and lower fees. For more information about Hiway, visit hiway.org.</w:t>
      </w:r>
    </w:p>
    <w:bookmarkEnd w:id="3"/>
    <w:p w14:paraId="08E5E419" w14:textId="77777777" w:rsidR="00C60D89" w:rsidRPr="00236256" w:rsidRDefault="00C60D89" w:rsidP="00840F87">
      <w:pPr>
        <w:rPr>
          <w:rFonts w:asciiTheme="minorHAnsi" w:hAnsiTheme="minorHAnsi"/>
          <w:szCs w:val="20"/>
        </w:rPr>
      </w:pPr>
    </w:p>
    <w:sectPr w:rsidR="00C60D89" w:rsidRPr="00236256" w:rsidSect="00B76D17">
      <w:pgSz w:w="12240" w:h="15840"/>
      <w:pgMar w:top="36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A0A63" w14:textId="77777777" w:rsidR="00B12691" w:rsidRDefault="00B12691" w:rsidP="00C60D89">
      <w:r>
        <w:separator/>
      </w:r>
    </w:p>
  </w:endnote>
  <w:endnote w:type="continuationSeparator" w:id="0">
    <w:p w14:paraId="53355457" w14:textId="77777777" w:rsidR="00B12691" w:rsidRDefault="00B12691" w:rsidP="00C6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20002287" w:usb1="00000000" w:usb2="00000000" w:usb3="00000000" w:csb0="000001DF" w:csb1="00000000"/>
  </w:font>
  <w:font w:name="GI">
    <w:altName w:val="G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29049" w14:textId="77777777" w:rsidR="00B12691" w:rsidRDefault="00B12691" w:rsidP="00C60D89">
      <w:r>
        <w:separator/>
      </w:r>
    </w:p>
  </w:footnote>
  <w:footnote w:type="continuationSeparator" w:id="0">
    <w:p w14:paraId="2F2F71AE" w14:textId="77777777" w:rsidR="00B12691" w:rsidRDefault="00B12691" w:rsidP="00C60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D89"/>
    <w:rsid w:val="00004287"/>
    <w:rsid w:val="0003509F"/>
    <w:rsid w:val="000466D8"/>
    <w:rsid w:val="00053631"/>
    <w:rsid w:val="00057F5B"/>
    <w:rsid w:val="00060415"/>
    <w:rsid w:val="0006091E"/>
    <w:rsid w:val="00066465"/>
    <w:rsid w:val="00070B0C"/>
    <w:rsid w:val="00075407"/>
    <w:rsid w:val="000A05DB"/>
    <w:rsid w:val="000A2875"/>
    <w:rsid w:val="000D1D1F"/>
    <w:rsid w:val="000D7AE1"/>
    <w:rsid w:val="000E77D9"/>
    <w:rsid w:val="000F2ED2"/>
    <w:rsid w:val="00163F21"/>
    <w:rsid w:val="001847E1"/>
    <w:rsid w:val="001911AE"/>
    <w:rsid w:val="00191222"/>
    <w:rsid w:val="001B0BF0"/>
    <w:rsid w:val="001B0D63"/>
    <w:rsid w:val="001B26E1"/>
    <w:rsid w:val="002176CB"/>
    <w:rsid w:val="0022132E"/>
    <w:rsid w:val="002268F6"/>
    <w:rsid w:val="00234786"/>
    <w:rsid w:val="00234F77"/>
    <w:rsid w:val="00236256"/>
    <w:rsid w:val="00241BCE"/>
    <w:rsid w:val="002A6861"/>
    <w:rsid w:val="002A7370"/>
    <w:rsid w:val="002C787F"/>
    <w:rsid w:val="002F6FCA"/>
    <w:rsid w:val="00327765"/>
    <w:rsid w:val="00331701"/>
    <w:rsid w:val="003546AD"/>
    <w:rsid w:val="00372C6E"/>
    <w:rsid w:val="00386F03"/>
    <w:rsid w:val="003B1DBA"/>
    <w:rsid w:val="003B386A"/>
    <w:rsid w:val="003E1474"/>
    <w:rsid w:val="00432700"/>
    <w:rsid w:val="00433A41"/>
    <w:rsid w:val="00436EE0"/>
    <w:rsid w:val="00443165"/>
    <w:rsid w:val="00464DBE"/>
    <w:rsid w:val="00466E03"/>
    <w:rsid w:val="004853CA"/>
    <w:rsid w:val="004D32F9"/>
    <w:rsid w:val="004E4540"/>
    <w:rsid w:val="004E5C21"/>
    <w:rsid w:val="004F6C0F"/>
    <w:rsid w:val="00505169"/>
    <w:rsid w:val="00511D65"/>
    <w:rsid w:val="005157C0"/>
    <w:rsid w:val="00515867"/>
    <w:rsid w:val="005249E2"/>
    <w:rsid w:val="0057768F"/>
    <w:rsid w:val="00580FD0"/>
    <w:rsid w:val="005A5766"/>
    <w:rsid w:val="005B03C7"/>
    <w:rsid w:val="005C3509"/>
    <w:rsid w:val="005D7211"/>
    <w:rsid w:val="005E1C1F"/>
    <w:rsid w:val="005F3DEA"/>
    <w:rsid w:val="006137E4"/>
    <w:rsid w:val="00644A85"/>
    <w:rsid w:val="00662510"/>
    <w:rsid w:val="00685EA2"/>
    <w:rsid w:val="006C036D"/>
    <w:rsid w:val="006F6AA6"/>
    <w:rsid w:val="00722315"/>
    <w:rsid w:val="0074378D"/>
    <w:rsid w:val="00757A04"/>
    <w:rsid w:val="00762B27"/>
    <w:rsid w:val="007668D6"/>
    <w:rsid w:val="00777534"/>
    <w:rsid w:val="00784037"/>
    <w:rsid w:val="007A4A8E"/>
    <w:rsid w:val="007C2677"/>
    <w:rsid w:val="007F0688"/>
    <w:rsid w:val="007F15E5"/>
    <w:rsid w:val="00823B55"/>
    <w:rsid w:val="00840F87"/>
    <w:rsid w:val="00846210"/>
    <w:rsid w:val="00857639"/>
    <w:rsid w:val="00861BEE"/>
    <w:rsid w:val="00896B2B"/>
    <w:rsid w:val="008A15BD"/>
    <w:rsid w:val="008A3A70"/>
    <w:rsid w:val="008D3763"/>
    <w:rsid w:val="008F07C1"/>
    <w:rsid w:val="0090028A"/>
    <w:rsid w:val="00913327"/>
    <w:rsid w:val="00920DB2"/>
    <w:rsid w:val="00933D22"/>
    <w:rsid w:val="009450EE"/>
    <w:rsid w:val="00965629"/>
    <w:rsid w:val="00980F8B"/>
    <w:rsid w:val="009975E9"/>
    <w:rsid w:val="009A3AF3"/>
    <w:rsid w:val="009D16ED"/>
    <w:rsid w:val="009D1F92"/>
    <w:rsid w:val="009E4600"/>
    <w:rsid w:val="00A060F1"/>
    <w:rsid w:val="00A15CB0"/>
    <w:rsid w:val="00A258C8"/>
    <w:rsid w:val="00A56AF3"/>
    <w:rsid w:val="00A56EF6"/>
    <w:rsid w:val="00A7754B"/>
    <w:rsid w:val="00AC17F5"/>
    <w:rsid w:val="00AD0DE2"/>
    <w:rsid w:val="00AD3753"/>
    <w:rsid w:val="00B00359"/>
    <w:rsid w:val="00B03FFB"/>
    <w:rsid w:val="00B107F0"/>
    <w:rsid w:val="00B12691"/>
    <w:rsid w:val="00B22AF3"/>
    <w:rsid w:val="00B331B7"/>
    <w:rsid w:val="00B40B91"/>
    <w:rsid w:val="00B456CB"/>
    <w:rsid w:val="00B54634"/>
    <w:rsid w:val="00B56F9C"/>
    <w:rsid w:val="00B63E03"/>
    <w:rsid w:val="00B76D17"/>
    <w:rsid w:val="00B82A9A"/>
    <w:rsid w:val="00B84A31"/>
    <w:rsid w:val="00B93B55"/>
    <w:rsid w:val="00BC5A7D"/>
    <w:rsid w:val="00C060AC"/>
    <w:rsid w:val="00C60D89"/>
    <w:rsid w:val="00CA17FB"/>
    <w:rsid w:val="00CA374F"/>
    <w:rsid w:val="00CB02CB"/>
    <w:rsid w:val="00CB1044"/>
    <w:rsid w:val="00CC24D3"/>
    <w:rsid w:val="00CC2821"/>
    <w:rsid w:val="00D00EDD"/>
    <w:rsid w:val="00D17FBA"/>
    <w:rsid w:val="00D40936"/>
    <w:rsid w:val="00D65155"/>
    <w:rsid w:val="00D67B7A"/>
    <w:rsid w:val="00DA7387"/>
    <w:rsid w:val="00DC0AF2"/>
    <w:rsid w:val="00DD46A4"/>
    <w:rsid w:val="00E03415"/>
    <w:rsid w:val="00E25B3E"/>
    <w:rsid w:val="00E26080"/>
    <w:rsid w:val="00E574B3"/>
    <w:rsid w:val="00E74A81"/>
    <w:rsid w:val="00EE3DB7"/>
    <w:rsid w:val="00EE76FF"/>
    <w:rsid w:val="00F10FC8"/>
    <w:rsid w:val="00F2599D"/>
    <w:rsid w:val="00F30583"/>
    <w:rsid w:val="00F617AD"/>
    <w:rsid w:val="00F6621E"/>
    <w:rsid w:val="00F83339"/>
    <w:rsid w:val="00F92F65"/>
    <w:rsid w:val="00FA18C5"/>
    <w:rsid w:val="00FC4DE4"/>
    <w:rsid w:val="00FD1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72E5"/>
  <w15:chartTrackingRefBased/>
  <w15:docId w15:val="{884A9EE3-48CC-4DDD-9912-276C32EA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7FB"/>
    <w:rPr>
      <w:rFonts w:ascii="Times New Roman" w:hAnsi="Times New Roman"/>
      <w:sz w:val="20"/>
    </w:rPr>
  </w:style>
  <w:style w:type="paragraph" w:styleId="Heading1">
    <w:name w:val="heading 1"/>
    <w:basedOn w:val="Normal"/>
    <w:next w:val="Normal"/>
    <w:link w:val="Heading1Char"/>
    <w:qFormat/>
    <w:rsid w:val="00C60D89"/>
    <w:pPr>
      <w:keepNext/>
      <w:outlineLvl w:val="0"/>
    </w:pPr>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D89"/>
    <w:pPr>
      <w:tabs>
        <w:tab w:val="center" w:pos="4680"/>
        <w:tab w:val="right" w:pos="9360"/>
      </w:tabs>
    </w:pPr>
  </w:style>
  <w:style w:type="character" w:customStyle="1" w:styleId="HeaderChar">
    <w:name w:val="Header Char"/>
    <w:basedOn w:val="DefaultParagraphFont"/>
    <w:link w:val="Header"/>
    <w:uiPriority w:val="99"/>
    <w:rsid w:val="00C60D89"/>
    <w:rPr>
      <w:rFonts w:ascii="Times New Roman" w:hAnsi="Times New Roman"/>
      <w:sz w:val="20"/>
    </w:rPr>
  </w:style>
  <w:style w:type="paragraph" w:styleId="Footer">
    <w:name w:val="footer"/>
    <w:basedOn w:val="Normal"/>
    <w:link w:val="FooterChar"/>
    <w:uiPriority w:val="99"/>
    <w:unhideWhenUsed/>
    <w:rsid w:val="00C60D89"/>
    <w:pPr>
      <w:tabs>
        <w:tab w:val="center" w:pos="4680"/>
        <w:tab w:val="right" w:pos="9360"/>
      </w:tabs>
    </w:pPr>
  </w:style>
  <w:style w:type="character" w:customStyle="1" w:styleId="FooterChar">
    <w:name w:val="Footer Char"/>
    <w:basedOn w:val="DefaultParagraphFont"/>
    <w:link w:val="Footer"/>
    <w:uiPriority w:val="99"/>
    <w:rsid w:val="00C60D89"/>
    <w:rPr>
      <w:rFonts w:ascii="Times New Roman" w:hAnsi="Times New Roman"/>
      <w:sz w:val="20"/>
    </w:rPr>
  </w:style>
  <w:style w:type="character" w:customStyle="1" w:styleId="Heading1Char">
    <w:name w:val="Heading 1 Char"/>
    <w:basedOn w:val="DefaultParagraphFont"/>
    <w:link w:val="Heading1"/>
    <w:rsid w:val="00C60D8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09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91E"/>
    <w:rPr>
      <w:rFonts w:ascii="Segoe UI" w:hAnsi="Segoe UI" w:cs="Segoe UI"/>
      <w:sz w:val="18"/>
      <w:szCs w:val="18"/>
    </w:rPr>
  </w:style>
  <w:style w:type="character" w:customStyle="1" w:styleId="xbe">
    <w:name w:val="_xbe"/>
    <w:basedOn w:val="DefaultParagraphFont"/>
    <w:rsid w:val="00913327"/>
  </w:style>
  <w:style w:type="paragraph" w:styleId="NoSpacing">
    <w:name w:val="No Spacing"/>
    <w:uiPriority w:val="1"/>
    <w:qFormat/>
    <w:rsid w:val="001B0BF0"/>
  </w:style>
  <w:style w:type="paragraph" w:styleId="NormalWeb">
    <w:name w:val="Normal (Web)"/>
    <w:basedOn w:val="Normal"/>
    <w:uiPriority w:val="99"/>
    <w:unhideWhenUsed/>
    <w:rsid w:val="009A3AF3"/>
    <w:pPr>
      <w:spacing w:before="100" w:beforeAutospacing="1" w:after="100" w:afterAutospacing="1"/>
    </w:pPr>
    <w:rPr>
      <w:rFonts w:ascii="Calibri" w:hAnsi="Calibri" w:cs="Calibri"/>
      <w:sz w:val="22"/>
    </w:rPr>
  </w:style>
  <w:style w:type="character" w:styleId="Hyperlink">
    <w:name w:val="Hyperlink"/>
    <w:basedOn w:val="DefaultParagraphFont"/>
    <w:uiPriority w:val="99"/>
    <w:unhideWhenUsed/>
    <w:rsid w:val="00D65155"/>
    <w:rPr>
      <w:color w:val="0563C1" w:themeColor="hyperlink"/>
      <w:u w:val="single"/>
    </w:rPr>
  </w:style>
  <w:style w:type="character" w:customStyle="1" w:styleId="normaltextrun">
    <w:name w:val="normaltextrun"/>
    <w:basedOn w:val="DefaultParagraphFont"/>
    <w:rsid w:val="00D40936"/>
  </w:style>
  <w:style w:type="paragraph" w:customStyle="1" w:styleId="Pa2">
    <w:name w:val="Pa2"/>
    <w:basedOn w:val="Normal"/>
    <w:next w:val="Normal"/>
    <w:uiPriority w:val="99"/>
    <w:rsid w:val="003B386A"/>
    <w:pPr>
      <w:autoSpaceDE w:val="0"/>
      <w:autoSpaceDN w:val="0"/>
      <w:adjustRightInd w:val="0"/>
      <w:spacing w:line="241" w:lineRule="atLeast"/>
    </w:pPr>
    <w:rPr>
      <w:rFonts w:ascii="GI" w:hAnsi="G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2904">
      <w:bodyDiv w:val="1"/>
      <w:marLeft w:val="0"/>
      <w:marRight w:val="0"/>
      <w:marTop w:val="0"/>
      <w:marBottom w:val="0"/>
      <w:divBdr>
        <w:top w:val="none" w:sz="0" w:space="0" w:color="auto"/>
        <w:left w:val="none" w:sz="0" w:space="0" w:color="auto"/>
        <w:bottom w:val="none" w:sz="0" w:space="0" w:color="auto"/>
        <w:right w:val="none" w:sz="0" w:space="0" w:color="auto"/>
      </w:divBdr>
    </w:div>
    <w:div w:id="452557638">
      <w:bodyDiv w:val="1"/>
      <w:marLeft w:val="0"/>
      <w:marRight w:val="0"/>
      <w:marTop w:val="0"/>
      <w:marBottom w:val="0"/>
      <w:divBdr>
        <w:top w:val="none" w:sz="0" w:space="0" w:color="auto"/>
        <w:left w:val="none" w:sz="0" w:space="0" w:color="auto"/>
        <w:bottom w:val="none" w:sz="0" w:space="0" w:color="auto"/>
        <w:right w:val="none" w:sz="0" w:space="0" w:color="auto"/>
      </w:divBdr>
    </w:div>
    <w:div w:id="858204477">
      <w:bodyDiv w:val="1"/>
      <w:marLeft w:val="0"/>
      <w:marRight w:val="0"/>
      <w:marTop w:val="0"/>
      <w:marBottom w:val="0"/>
      <w:divBdr>
        <w:top w:val="none" w:sz="0" w:space="0" w:color="auto"/>
        <w:left w:val="none" w:sz="0" w:space="0" w:color="auto"/>
        <w:bottom w:val="none" w:sz="0" w:space="0" w:color="auto"/>
        <w:right w:val="none" w:sz="0" w:space="0" w:color="auto"/>
      </w:divBdr>
    </w:div>
    <w:div w:id="1224179537">
      <w:bodyDiv w:val="1"/>
      <w:marLeft w:val="0"/>
      <w:marRight w:val="0"/>
      <w:marTop w:val="0"/>
      <w:marBottom w:val="0"/>
      <w:divBdr>
        <w:top w:val="none" w:sz="0" w:space="0" w:color="auto"/>
        <w:left w:val="none" w:sz="0" w:space="0" w:color="auto"/>
        <w:bottom w:val="none" w:sz="0" w:space="0" w:color="auto"/>
        <w:right w:val="none" w:sz="0" w:space="0" w:color="auto"/>
      </w:divBdr>
    </w:div>
    <w:div w:id="1524518044">
      <w:bodyDiv w:val="1"/>
      <w:marLeft w:val="0"/>
      <w:marRight w:val="0"/>
      <w:marTop w:val="0"/>
      <w:marBottom w:val="0"/>
      <w:divBdr>
        <w:top w:val="none" w:sz="0" w:space="0" w:color="auto"/>
        <w:left w:val="none" w:sz="0" w:space="0" w:color="auto"/>
        <w:bottom w:val="none" w:sz="0" w:space="0" w:color="auto"/>
        <w:right w:val="none" w:sz="0" w:space="0" w:color="auto"/>
      </w:divBdr>
    </w:div>
    <w:div w:id="1790050829">
      <w:bodyDiv w:val="1"/>
      <w:marLeft w:val="0"/>
      <w:marRight w:val="0"/>
      <w:marTop w:val="0"/>
      <w:marBottom w:val="0"/>
      <w:divBdr>
        <w:top w:val="none" w:sz="0" w:space="0" w:color="auto"/>
        <w:left w:val="none" w:sz="0" w:space="0" w:color="auto"/>
        <w:bottom w:val="none" w:sz="0" w:space="0" w:color="auto"/>
        <w:right w:val="none" w:sz="0" w:space="0" w:color="auto"/>
      </w:divBdr>
    </w:div>
    <w:div w:id="2045784650">
      <w:bodyDiv w:val="1"/>
      <w:marLeft w:val="0"/>
      <w:marRight w:val="0"/>
      <w:marTop w:val="0"/>
      <w:marBottom w:val="0"/>
      <w:divBdr>
        <w:top w:val="none" w:sz="0" w:space="0" w:color="auto"/>
        <w:left w:val="none" w:sz="0" w:space="0" w:color="auto"/>
        <w:bottom w:val="none" w:sz="0" w:space="0" w:color="auto"/>
        <w:right w:val="none" w:sz="0" w:space="0" w:color="auto"/>
      </w:divBdr>
    </w:div>
    <w:div w:id="207581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Hiway Federal Credit Union</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Cariveau-Rogers</dc:creator>
  <cp:keywords/>
  <dc:description/>
  <cp:lastModifiedBy>Jennifer McCorkle</cp:lastModifiedBy>
  <cp:revision>7</cp:revision>
  <cp:lastPrinted>2015-10-06T20:00:00Z</cp:lastPrinted>
  <dcterms:created xsi:type="dcterms:W3CDTF">2018-11-27T17:42:00Z</dcterms:created>
  <dcterms:modified xsi:type="dcterms:W3CDTF">2018-11-30T14:08:00Z</dcterms:modified>
</cp:coreProperties>
</file>