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7B" w:rsidRDefault="0092217B" w:rsidP="0092217B">
      <w:pPr>
        <w:jc w:val="center"/>
        <w:rPr>
          <w:rFonts w:ascii="Georgia" w:hAnsi="Georgia"/>
          <w:b/>
          <w:i/>
          <w:noProof/>
          <w:sz w:val="52"/>
          <w:szCs w:val="52"/>
        </w:rPr>
      </w:pPr>
    </w:p>
    <w:p w:rsidR="0092217B" w:rsidRDefault="0092217B" w:rsidP="0092217B">
      <w:pPr>
        <w:jc w:val="center"/>
        <w:rPr>
          <w:rFonts w:ascii="Georgia" w:hAnsi="Georgia"/>
          <w:b/>
          <w:i/>
          <w:noProof/>
          <w:sz w:val="52"/>
          <w:szCs w:val="52"/>
        </w:rPr>
      </w:pPr>
    </w:p>
    <w:p w:rsidR="0092217B" w:rsidRPr="00906FCF" w:rsidRDefault="0092217B" w:rsidP="0092217B">
      <w:pPr>
        <w:jc w:val="center"/>
        <w:rPr>
          <w:rFonts w:ascii="Georgia" w:hAnsi="Georgia"/>
          <w:b/>
          <w:i/>
          <w:noProof/>
          <w:sz w:val="52"/>
          <w:szCs w:val="52"/>
        </w:rPr>
      </w:pPr>
      <w:r w:rsidRPr="00906FCF">
        <w:rPr>
          <w:rFonts w:ascii="Georgia" w:hAnsi="Georgia"/>
          <w:b/>
          <w:i/>
          <w:noProof/>
          <w:sz w:val="52"/>
          <w:szCs w:val="52"/>
        </w:rPr>
        <w:t xml:space="preserve">LWML </w:t>
      </w:r>
      <w:r w:rsidR="00EF2C49">
        <w:rPr>
          <w:rFonts w:ascii="Georgia" w:hAnsi="Georgia"/>
          <w:b/>
          <w:i/>
          <w:noProof/>
          <w:sz w:val="52"/>
          <w:szCs w:val="52"/>
        </w:rPr>
        <w:t>Mite</w:t>
      </w:r>
      <w:r w:rsidR="000B5848">
        <w:rPr>
          <w:rFonts w:ascii="Georgia" w:hAnsi="Georgia"/>
          <w:b/>
          <w:i/>
          <w:noProof/>
          <w:sz w:val="52"/>
          <w:szCs w:val="52"/>
        </w:rPr>
        <w:t>s Mission of the Month</w:t>
      </w:r>
      <w:r w:rsidR="000B5848">
        <w:rPr>
          <w:rFonts w:ascii="Georgia" w:hAnsi="Georgia"/>
          <w:b/>
          <w:i/>
          <w:noProof/>
          <w:sz w:val="52"/>
          <w:szCs w:val="52"/>
        </w:rPr>
        <w:br/>
      </w:r>
      <w:r w:rsidR="003E304C">
        <w:rPr>
          <w:rFonts w:ascii="Georgia" w:hAnsi="Georgia"/>
          <w:b/>
          <w:i/>
          <w:noProof/>
          <w:sz w:val="52"/>
          <w:szCs w:val="52"/>
        </w:rPr>
        <w:t>September</w:t>
      </w:r>
    </w:p>
    <w:p w:rsidR="0092217B" w:rsidRDefault="0092217B" w:rsidP="0092217B">
      <w:pPr>
        <w:jc w:val="center"/>
        <w:rPr>
          <w:b/>
          <w:i/>
          <w:sz w:val="28"/>
          <w:szCs w:val="28"/>
        </w:rPr>
      </w:pPr>
      <w:r>
        <w:rPr>
          <w:b/>
          <w:i/>
          <w:noProof/>
          <w:sz w:val="28"/>
          <w:szCs w:val="28"/>
        </w:rPr>
        <w:drawing>
          <wp:inline distT="0" distB="0" distL="0" distR="0" wp14:anchorId="3F0D077B" wp14:editId="71E4C1E9">
            <wp:extent cx="152400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l_logo2010.gif"/>
                    <pic:cNvPicPr/>
                  </pic:nvPicPr>
                  <pic:blipFill>
                    <a:blip r:embed="rId6">
                      <a:extLst>
                        <a:ext uri="{28A0092B-C50C-407E-A947-70E740481C1C}">
                          <a14:useLocalDpi xmlns:a14="http://schemas.microsoft.com/office/drawing/2010/main" val="0"/>
                        </a:ext>
                      </a:extLst>
                    </a:blip>
                    <a:stretch>
                      <a:fillRect/>
                    </a:stretch>
                  </pic:blipFill>
                  <pic:spPr>
                    <a:xfrm>
                      <a:off x="0" y="0"/>
                      <a:ext cx="1524000" cy="1247775"/>
                    </a:xfrm>
                    <a:prstGeom prst="rect">
                      <a:avLst/>
                    </a:prstGeom>
                  </pic:spPr>
                </pic:pic>
              </a:graphicData>
            </a:graphic>
          </wp:inline>
        </w:drawing>
      </w:r>
    </w:p>
    <w:p w:rsidR="0092217B" w:rsidRPr="00906FCF" w:rsidRDefault="0092217B" w:rsidP="0092217B">
      <w:pPr>
        <w:pBdr>
          <w:bottom w:val="dotted" w:sz="24" w:space="1" w:color="auto"/>
        </w:pBdr>
        <w:shd w:val="clear" w:color="auto" w:fill="FFFFFF"/>
        <w:spacing w:after="0" w:line="240" w:lineRule="auto"/>
        <w:rPr>
          <w:rFonts w:ascii="Calibri" w:eastAsia="Times New Roman" w:hAnsi="Calibri" w:cs="Times New Roman"/>
          <w:color w:val="222222"/>
        </w:rPr>
      </w:pPr>
      <w:r w:rsidRPr="00906FCF">
        <w:rPr>
          <w:rFonts w:ascii="Courier New" w:eastAsia="Times New Roman" w:hAnsi="Courier New" w:cs="Courier New"/>
          <w:color w:val="222222"/>
          <w:sz w:val="20"/>
          <w:szCs w:val="20"/>
        </w:rPr>
        <w:t> </w:t>
      </w:r>
    </w:p>
    <w:p w:rsidR="00E9382A" w:rsidRDefault="00E9382A" w:rsidP="000B5848">
      <w:pPr>
        <w:shd w:val="clear" w:color="auto" w:fill="FFFFFF"/>
        <w:spacing w:after="0" w:line="240" w:lineRule="auto"/>
        <w:rPr>
          <w:rFonts w:ascii="Georgia" w:eastAsia="Times New Roman" w:hAnsi="Georgia" w:cs="Courier New"/>
          <w:b/>
          <w:bCs/>
          <w:color w:val="222222"/>
          <w:sz w:val="32"/>
          <w:szCs w:val="32"/>
        </w:rPr>
      </w:pPr>
      <w:r w:rsidRPr="00E9382A">
        <w:rPr>
          <w:rFonts w:ascii="Courier New" w:eastAsia="Times New Roman" w:hAnsi="Courier New" w:cs="Courier New"/>
          <w:color w:val="222222"/>
          <w:sz w:val="20"/>
          <w:szCs w:val="20"/>
        </w:rPr>
        <w:t> </w:t>
      </w:r>
    </w:p>
    <w:p w:rsidR="0020429D" w:rsidRDefault="0020429D" w:rsidP="0020429D">
      <w:pPr>
        <w:shd w:val="clear" w:color="auto" w:fill="FFFFFF"/>
        <w:spacing w:after="0" w:line="240" w:lineRule="auto"/>
        <w:rPr>
          <w:rFonts w:ascii="Georgia" w:eastAsia="Times New Roman" w:hAnsi="Georgia" w:cs="Arial"/>
          <w:color w:val="222222"/>
          <w:sz w:val="32"/>
          <w:szCs w:val="32"/>
        </w:rPr>
      </w:pPr>
      <w:r w:rsidRPr="0020429D">
        <w:rPr>
          <w:rFonts w:ascii="Georgia" w:eastAsia="Times New Roman" w:hAnsi="Georgia" w:cs="Arial"/>
          <w:color w:val="222222"/>
          <w:sz w:val="32"/>
          <w:szCs w:val="32"/>
        </w:rPr>
        <w:t>Mites Mission of the Month (LWML</w:t>
      </w:r>
      <w:r>
        <w:rPr>
          <w:rFonts w:ascii="Georgia" w:eastAsia="Times New Roman" w:hAnsi="Georgia" w:cs="Arial"/>
          <w:color w:val="222222"/>
          <w:sz w:val="32"/>
          <w:szCs w:val="32"/>
        </w:rPr>
        <w:t xml:space="preserve"> National):</w:t>
      </w:r>
      <w:r w:rsidRPr="0020429D">
        <w:rPr>
          <w:rFonts w:ascii="Georgia" w:eastAsia="Times New Roman" w:hAnsi="Georgia" w:cs="Arial"/>
          <w:color w:val="222222"/>
          <w:sz w:val="32"/>
          <w:szCs w:val="32"/>
        </w:rPr>
        <w:t xml:space="preserve"> </w:t>
      </w:r>
    </w:p>
    <w:p w:rsidR="003E304C" w:rsidRDefault="003E304C" w:rsidP="0020429D">
      <w:pPr>
        <w:shd w:val="clear" w:color="auto" w:fill="FFFFFF"/>
        <w:spacing w:after="0" w:line="240" w:lineRule="auto"/>
        <w:rPr>
          <w:rFonts w:ascii="Georgia" w:eastAsia="Times New Roman" w:hAnsi="Georgia" w:cs="Arial"/>
          <w:color w:val="222222"/>
          <w:sz w:val="32"/>
          <w:szCs w:val="32"/>
        </w:rPr>
      </w:pPr>
    </w:p>
    <w:p w:rsidR="003E304C" w:rsidRPr="003E304C" w:rsidRDefault="003E304C" w:rsidP="003E304C">
      <w:pPr>
        <w:shd w:val="clear" w:color="auto" w:fill="FFFFFF"/>
        <w:spacing w:after="0" w:line="240" w:lineRule="auto"/>
        <w:rPr>
          <w:rFonts w:ascii="Georgia" w:eastAsia="Times New Roman" w:hAnsi="Georgia" w:cs="Arial"/>
          <w:color w:val="222222"/>
          <w:sz w:val="32"/>
          <w:szCs w:val="32"/>
        </w:rPr>
      </w:pPr>
      <w:r w:rsidRPr="003E304C">
        <w:rPr>
          <w:rFonts w:ascii="Georgia" w:eastAsia="Times New Roman" w:hAnsi="Georgia" w:cs="Arial"/>
          <w:b/>
          <w:bCs/>
          <w:i/>
          <w:iCs/>
          <w:color w:val="222222"/>
          <w:sz w:val="32"/>
          <w:szCs w:val="32"/>
        </w:rPr>
        <w:t>Christian Eldercare Home in Haiti: </w:t>
      </w:r>
      <w:r w:rsidRPr="003E304C">
        <w:rPr>
          <w:rFonts w:ascii="Georgia" w:eastAsia="Times New Roman" w:hAnsi="Georgia" w:cs="Arial"/>
          <w:color w:val="222222"/>
          <w:sz w:val="32"/>
          <w:szCs w:val="32"/>
        </w:rPr>
        <w:t> Haiti needs special attention.  Since the earthquake in 2010, Lutheran baptisms in Haiti have multiplied beyond expectation and Lutheran church attendance is increasing – Praise the Lord!  However, physical and spiritual needs are being left unmet.  A center for elderly people who have outlived their families, and some of whom are currently living in deplorable conditions, will be built on the same property where an orphanage was constructed in 2014.  The children will have grandparents and the elderly will have children to make them smile!  This center will have clean water, suitable waste containment, beds, food, and care.</w:t>
      </w:r>
    </w:p>
    <w:p w:rsidR="003E304C" w:rsidRPr="003E304C" w:rsidRDefault="003E304C" w:rsidP="003E304C">
      <w:pPr>
        <w:shd w:val="clear" w:color="auto" w:fill="FFFFFF"/>
        <w:spacing w:after="0" w:line="240" w:lineRule="auto"/>
        <w:rPr>
          <w:rFonts w:ascii="Georgia" w:eastAsia="Times New Roman" w:hAnsi="Georgia" w:cs="Arial"/>
          <w:color w:val="222222"/>
          <w:sz w:val="32"/>
          <w:szCs w:val="32"/>
        </w:rPr>
      </w:pPr>
      <w:r w:rsidRPr="003E304C">
        <w:rPr>
          <w:rFonts w:ascii="Georgia" w:eastAsia="Times New Roman" w:hAnsi="Georgia" w:cs="Arial"/>
          <w:color w:val="222222"/>
          <w:sz w:val="32"/>
          <w:szCs w:val="32"/>
        </w:rPr>
        <w:t> </w:t>
      </w:r>
    </w:p>
    <w:p w:rsidR="003E304C" w:rsidRPr="003E304C" w:rsidRDefault="003E304C" w:rsidP="003E304C">
      <w:pPr>
        <w:shd w:val="clear" w:color="auto" w:fill="FFFFFF"/>
        <w:spacing w:after="0" w:line="240" w:lineRule="auto"/>
        <w:rPr>
          <w:rFonts w:ascii="Arial" w:eastAsia="Times New Roman" w:hAnsi="Arial" w:cs="Arial"/>
          <w:color w:val="222222"/>
          <w:sz w:val="19"/>
          <w:szCs w:val="19"/>
        </w:rPr>
      </w:pPr>
      <w:r w:rsidRPr="003E304C">
        <w:rPr>
          <w:rFonts w:ascii="Georgia" w:eastAsia="Times New Roman" w:hAnsi="Georgia" w:cs="Arial"/>
          <w:color w:val="222222"/>
          <w:sz w:val="32"/>
          <w:szCs w:val="32"/>
        </w:rPr>
        <w:t>This grant will be used provide safe living environment for all Haitians in the surrounding area, particularly the forgotten elderly</w:t>
      </w:r>
      <w:r w:rsidRPr="003E304C">
        <w:rPr>
          <w:rFonts w:ascii="Arial" w:eastAsia="Times New Roman" w:hAnsi="Arial" w:cs="Arial"/>
          <w:color w:val="222222"/>
          <w:sz w:val="19"/>
          <w:szCs w:val="19"/>
        </w:rPr>
        <w:t>.</w:t>
      </w:r>
    </w:p>
    <w:p w:rsidR="0020429D" w:rsidRPr="0020429D" w:rsidRDefault="0020429D" w:rsidP="0020429D">
      <w:pPr>
        <w:shd w:val="clear" w:color="auto" w:fill="FFFFFF"/>
        <w:spacing w:after="0" w:line="240" w:lineRule="auto"/>
        <w:rPr>
          <w:rFonts w:ascii="Georgia" w:eastAsia="Times New Roman" w:hAnsi="Georgia" w:cs="Arial"/>
          <w:color w:val="222222"/>
          <w:sz w:val="32"/>
          <w:szCs w:val="32"/>
        </w:rPr>
      </w:pPr>
      <w:bookmarkStart w:id="0" w:name="_GoBack"/>
      <w:bookmarkEnd w:id="0"/>
    </w:p>
    <w:p w:rsidR="00E9382A" w:rsidRPr="00194EBD" w:rsidRDefault="00E9382A" w:rsidP="00E9382A">
      <w:pPr>
        <w:shd w:val="clear" w:color="auto" w:fill="FFFFFF"/>
        <w:spacing w:after="0" w:line="240" w:lineRule="auto"/>
        <w:rPr>
          <w:rFonts w:ascii="Georgia" w:hAnsi="Georgia"/>
          <w:sz w:val="32"/>
          <w:szCs w:val="32"/>
        </w:rPr>
      </w:pPr>
    </w:p>
    <w:p w:rsidR="0092217B" w:rsidRDefault="0092217B" w:rsidP="0092217B">
      <w:pPr>
        <w:rPr>
          <w:rFonts w:ascii="Georgia" w:hAnsi="Georgia" w:cs="Courier New"/>
          <w:sz w:val="32"/>
          <w:szCs w:val="32"/>
        </w:rPr>
      </w:pPr>
      <w:r w:rsidRPr="00B11063">
        <w:rPr>
          <w:rFonts w:ascii="Georgia" w:hAnsi="Georgia" w:cs="Courier New"/>
          <w:sz w:val="32"/>
          <w:szCs w:val="32"/>
        </w:rPr>
        <w:t>Contribute Mites through your weekly Peace offering envelope</w:t>
      </w:r>
      <w:r>
        <w:rPr>
          <w:rFonts w:ascii="Georgia" w:hAnsi="Georgia" w:cs="Courier New"/>
          <w:sz w:val="32"/>
          <w:szCs w:val="32"/>
        </w:rPr>
        <w:t xml:space="preserve"> or deposit in the Mites Collection Box on the Events Counter in the Lobby.</w:t>
      </w:r>
    </w:p>
    <w:sectPr w:rsidR="0092217B" w:rsidSect="00906F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04"/>
    <w:rsid w:val="000B5848"/>
    <w:rsid w:val="000E42A4"/>
    <w:rsid w:val="0011208C"/>
    <w:rsid w:val="0014699E"/>
    <w:rsid w:val="00194EBD"/>
    <w:rsid w:val="001B4C9A"/>
    <w:rsid w:val="001E4E04"/>
    <w:rsid w:val="0020429D"/>
    <w:rsid w:val="00254ABF"/>
    <w:rsid w:val="002C780C"/>
    <w:rsid w:val="00306604"/>
    <w:rsid w:val="003E304C"/>
    <w:rsid w:val="0045023A"/>
    <w:rsid w:val="004A59DD"/>
    <w:rsid w:val="00631AA6"/>
    <w:rsid w:val="006D3791"/>
    <w:rsid w:val="00906FCF"/>
    <w:rsid w:val="0092217B"/>
    <w:rsid w:val="00983986"/>
    <w:rsid w:val="00A2620E"/>
    <w:rsid w:val="00AE4EAA"/>
    <w:rsid w:val="00B11063"/>
    <w:rsid w:val="00B22CC7"/>
    <w:rsid w:val="00B7203B"/>
    <w:rsid w:val="00BA0DBB"/>
    <w:rsid w:val="00C53C4B"/>
    <w:rsid w:val="00CB35C4"/>
    <w:rsid w:val="00DF351D"/>
    <w:rsid w:val="00E82838"/>
    <w:rsid w:val="00E9382A"/>
    <w:rsid w:val="00EF2C49"/>
    <w:rsid w:val="00FD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 w:type="character" w:customStyle="1" w:styleId="aqj">
    <w:name w:val="aqj"/>
    <w:basedOn w:val="DefaultParagraphFont"/>
    <w:rsid w:val="00E93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 w:type="character" w:customStyle="1" w:styleId="aqj">
    <w:name w:val="aqj"/>
    <w:basedOn w:val="DefaultParagraphFont"/>
    <w:rsid w:val="00E9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819">
      <w:bodyDiv w:val="1"/>
      <w:marLeft w:val="0"/>
      <w:marRight w:val="0"/>
      <w:marTop w:val="0"/>
      <w:marBottom w:val="0"/>
      <w:divBdr>
        <w:top w:val="none" w:sz="0" w:space="0" w:color="auto"/>
        <w:left w:val="none" w:sz="0" w:space="0" w:color="auto"/>
        <w:bottom w:val="none" w:sz="0" w:space="0" w:color="auto"/>
        <w:right w:val="none" w:sz="0" w:space="0" w:color="auto"/>
      </w:divBdr>
    </w:div>
    <w:div w:id="198049834">
      <w:bodyDiv w:val="1"/>
      <w:marLeft w:val="0"/>
      <w:marRight w:val="0"/>
      <w:marTop w:val="0"/>
      <w:marBottom w:val="0"/>
      <w:divBdr>
        <w:top w:val="none" w:sz="0" w:space="0" w:color="auto"/>
        <w:left w:val="none" w:sz="0" w:space="0" w:color="auto"/>
        <w:bottom w:val="none" w:sz="0" w:space="0" w:color="auto"/>
        <w:right w:val="none" w:sz="0" w:space="0" w:color="auto"/>
      </w:divBdr>
    </w:div>
    <w:div w:id="355156126">
      <w:bodyDiv w:val="1"/>
      <w:marLeft w:val="0"/>
      <w:marRight w:val="0"/>
      <w:marTop w:val="0"/>
      <w:marBottom w:val="0"/>
      <w:divBdr>
        <w:top w:val="none" w:sz="0" w:space="0" w:color="auto"/>
        <w:left w:val="none" w:sz="0" w:space="0" w:color="auto"/>
        <w:bottom w:val="none" w:sz="0" w:space="0" w:color="auto"/>
        <w:right w:val="none" w:sz="0" w:space="0" w:color="auto"/>
      </w:divBdr>
    </w:div>
    <w:div w:id="585116856">
      <w:bodyDiv w:val="1"/>
      <w:marLeft w:val="0"/>
      <w:marRight w:val="0"/>
      <w:marTop w:val="0"/>
      <w:marBottom w:val="0"/>
      <w:divBdr>
        <w:top w:val="none" w:sz="0" w:space="0" w:color="auto"/>
        <w:left w:val="none" w:sz="0" w:space="0" w:color="auto"/>
        <w:bottom w:val="none" w:sz="0" w:space="0" w:color="auto"/>
        <w:right w:val="none" w:sz="0" w:space="0" w:color="auto"/>
      </w:divBdr>
    </w:div>
    <w:div w:id="646935761">
      <w:bodyDiv w:val="1"/>
      <w:marLeft w:val="0"/>
      <w:marRight w:val="0"/>
      <w:marTop w:val="0"/>
      <w:marBottom w:val="0"/>
      <w:divBdr>
        <w:top w:val="none" w:sz="0" w:space="0" w:color="auto"/>
        <w:left w:val="none" w:sz="0" w:space="0" w:color="auto"/>
        <w:bottom w:val="none" w:sz="0" w:space="0" w:color="auto"/>
        <w:right w:val="none" w:sz="0" w:space="0" w:color="auto"/>
      </w:divBdr>
    </w:div>
    <w:div w:id="753670872">
      <w:bodyDiv w:val="1"/>
      <w:marLeft w:val="0"/>
      <w:marRight w:val="0"/>
      <w:marTop w:val="0"/>
      <w:marBottom w:val="0"/>
      <w:divBdr>
        <w:top w:val="none" w:sz="0" w:space="0" w:color="auto"/>
        <w:left w:val="none" w:sz="0" w:space="0" w:color="auto"/>
        <w:bottom w:val="none" w:sz="0" w:space="0" w:color="auto"/>
        <w:right w:val="none" w:sz="0" w:space="0" w:color="auto"/>
      </w:divBdr>
    </w:div>
    <w:div w:id="757016523">
      <w:bodyDiv w:val="1"/>
      <w:marLeft w:val="0"/>
      <w:marRight w:val="0"/>
      <w:marTop w:val="0"/>
      <w:marBottom w:val="0"/>
      <w:divBdr>
        <w:top w:val="none" w:sz="0" w:space="0" w:color="auto"/>
        <w:left w:val="none" w:sz="0" w:space="0" w:color="auto"/>
        <w:bottom w:val="none" w:sz="0" w:space="0" w:color="auto"/>
        <w:right w:val="none" w:sz="0" w:space="0" w:color="auto"/>
      </w:divBdr>
    </w:div>
    <w:div w:id="758021567">
      <w:bodyDiv w:val="1"/>
      <w:marLeft w:val="0"/>
      <w:marRight w:val="0"/>
      <w:marTop w:val="0"/>
      <w:marBottom w:val="0"/>
      <w:divBdr>
        <w:top w:val="none" w:sz="0" w:space="0" w:color="auto"/>
        <w:left w:val="none" w:sz="0" w:space="0" w:color="auto"/>
        <w:bottom w:val="none" w:sz="0" w:space="0" w:color="auto"/>
        <w:right w:val="none" w:sz="0" w:space="0" w:color="auto"/>
      </w:divBdr>
    </w:div>
    <w:div w:id="1088498428">
      <w:bodyDiv w:val="1"/>
      <w:marLeft w:val="0"/>
      <w:marRight w:val="0"/>
      <w:marTop w:val="0"/>
      <w:marBottom w:val="0"/>
      <w:divBdr>
        <w:top w:val="none" w:sz="0" w:space="0" w:color="auto"/>
        <w:left w:val="none" w:sz="0" w:space="0" w:color="auto"/>
        <w:bottom w:val="none" w:sz="0" w:space="0" w:color="auto"/>
        <w:right w:val="none" w:sz="0" w:space="0" w:color="auto"/>
      </w:divBdr>
    </w:div>
    <w:div w:id="1191408309">
      <w:bodyDiv w:val="1"/>
      <w:marLeft w:val="0"/>
      <w:marRight w:val="0"/>
      <w:marTop w:val="0"/>
      <w:marBottom w:val="0"/>
      <w:divBdr>
        <w:top w:val="none" w:sz="0" w:space="0" w:color="auto"/>
        <w:left w:val="none" w:sz="0" w:space="0" w:color="auto"/>
        <w:bottom w:val="none" w:sz="0" w:space="0" w:color="auto"/>
        <w:right w:val="none" w:sz="0" w:space="0" w:color="auto"/>
      </w:divBdr>
    </w:div>
    <w:div w:id="1211848283">
      <w:bodyDiv w:val="1"/>
      <w:marLeft w:val="0"/>
      <w:marRight w:val="0"/>
      <w:marTop w:val="0"/>
      <w:marBottom w:val="0"/>
      <w:divBdr>
        <w:top w:val="none" w:sz="0" w:space="0" w:color="auto"/>
        <w:left w:val="none" w:sz="0" w:space="0" w:color="auto"/>
        <w:bottom w:val="none" w:sz="0" w:space="0" w:color="auto"/>
        <w:right w:val="none" w:sz="0" w:space="0" w:color="auto"/>
      </w:divBdr>
    </w:div>
    <w:div w:id="1295136429">
      <w:bodyDiv w:val="1"/>
      <w:marLeft w:val="0"/>
      <w:marRight w:val="0"/>
      <w:marTop w:val="0"/>
      <w:marBottom w:val="0"/>
      <w:divBdr>
        <w:top w:val="none" w:sz="0" w:space="0" w:color="auto"/>
        <w:left w:val="none" w:sz="0" w:space="0" w:color="auto"/>
        <w:bottom w:val="none" w:sz="0" w:space="0" w:color="auto"/>
        <w:right w:val="none" w:sz="0" w:space="0" w:color="auto"/>
      </w:divBdr>
    </w:div>
    <w:div w:id="1410496249">
      <w:bodyDiv w:val="1"/>
      <w:marLeft w:val="0"/>
      <w:marRight w:val="0"/>
      <w:marTop w:val="0"/>
      <w:marBottom w:val="0"/>
      <w:divBdr>
        <w:top w:val="none" w:sz="0" w:space="0" w:color="auto"/>
        <w:left w:val="none" w:sz="0" w:space="0" w:color="auto"/>
        <w:bottom w:val="none" w:sz="0" w:space="0" w:color="auto"/>
        <w:right w:val="none" w:sz="0" w:space="0" w:color="auto"/>
      </w:divBdr>
    </w:div>
    <w:div w:id="1414888097">
      <w:bodyDiv w:val="1"/>
      <w:marLeft w:val="0"/>
      <w:marRight w:val="0"/>
      <w:marTop w:val="0"/>
      <w:marBottom w:val="0"/>
      <w:divBdr>
        <w:top w:val="none" w:sz="0" w:space="0" w:color="auto"/>
        <w:left w:val="none" w:sz="0" w:space="0" w:color="auto"/>
        <w:bottom w:val="none" w:sz="0" w:space="0" w:color="auto"/>
        <w:right w:val="none" w:sz="0" w:space="0" w:color="auto"/>
      </w:divBdr>
    </w:div>
    <w:div w:id="1689258701">
      <w:bodyDiv w:val="1"/>
      <w:marLeft w:val="0"/>
      <w:marRight w:val="0"/>
      <w:marTop w:val="0"/>
      <w:marBottom w:val="0"/>
      <w:divBdr>
        <w:top w:val="none" w:sz="0" w:space="0" w:color="auto"/>
        <w:left w:val="none" w:sz="0" w:space="0" w:color="auto"/>
        <w:bottom w:val="none" w:sz="0" w:space="0" w:color="auto"/>
        <w:right w:val="none" w:sz="0" w:space="0" w:color="auto"/>
      </w:divBdr>
    </w:div>
    <w:div w:id="1738896067">
      <w:bodyDiv w:val="1"/>
      <w:marLeft w:val="0"/>
      <w:marRight w:val="0"/>
      <w:marTop w:val="0"/>
      <w:marBottom w:val="0"/>
      <w:divBdr>
        <w:top w:val="none" w:sz="0" w:space="0" w:color="auto"/>
        <w:left w:val="none" w:sz="0" w:space="0" w:color="auto"/>
        <w:bottom w:val="none" w:sz="0" w:space="0" w:color="auto"/>
        <w:right w:val="none" w:sz="0" w:space="0" w:color="auto"/>
      </w:divBdr>
    </w:div>
    <w:div w:id="17597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9166-6E31-4CE9-B519-A21D9F2E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Stirtz</dc:creator>
  <cp:lastModifiedBy>Mary Stirtz</cp:lastModifiedBy>
  <cp:revision>2</cp:revision>
  <cp:lastPrinted>2018-07-31T20:34:00Z</cp:lastPrinted>
  <dcterms:created xsi:type="dcterms:W3CDTF">2018-08-30T20:06:00Z</dcterms:created>
  <dcterms:modified xsi:type="dcterms:W3CDTF">2018-08-30T20:06:00Z</dcterms:modified>
</cp:coreProperties>
</file>