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1C4A" w14:textId="47146033" w:rsidR="001542B5" w:rsidRDefault="00A90609" w:rsidP="001672BE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73BB4EB4" wp14:editId="1E5ADF08">
            <wp:simplePos x="0" y="0"/>
            <wp:positionH relativeFrom="column">
              <wp:posOffset>232372</wp:posOffset>
            </wp:positionH>
            <wp:positionV relativeFrom="paragraph">
              <wp:posOffset>523</wp:posOffset>
            </wp:positionV>
            <wp:extent cx="890270" cy="667385"/>
            <wp:effectExtent l="0" t="0" r="0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30B5A" w14:textId="77777777" w:rsidR="00E00785" w:rsidRPr="00D12BD0" w:rsidRDefault="00E00785" w:rsidP="00A851AC">
      <w:pPr>
        <w:jc w:val="center"/>
        <w:rPr>
          <w:rFonts w:cstheme="minorHAnsi"/>
          <w:b/>
          <w:bCs/>
          <w:i/>
          <w:iCs/>
          <w:sz w:val="32"/>
          <w:szCs w:val="32"/>
        </w:rPr>
      </w:pPr>
    </w:p>
    <w:p w14:paraId="1BF6E3EE" w14:textId="3DCE25C5" w:rsidR="00A851AC" w:rsidRPr="00CF2656" w:rsidRDefault="00A851AC" w:rsidP="00CF2656">
      <w:pPr>
        <w:jc w:val="center"/>
        <w:rPr>
          <w:rFonts w:cstheme="minorHAnsi"/>
          <w:b/>
          <w:bCs/>
          <w:sz w:val="28"/>
          <w:szCs w:val="28"/>
        </w:rPr>
      </w:pPr>
      <w:r w:rsidRPr="00CF2656">
        <w:rPr>
          <w:rFonts w:cstheme="minorHAnsi"/>
          <w:b/>
          <w:bCs/>
          <w:i/>
          <w:iCs/>
          <w:sz w:val="28"/>
          <w:szCs w:val="28"/>
        </w:rPr>
        <w:t>“Learn the Signs.  Act Early”</w:t>
      </w:r>
      <w:r w:rsidRPr="00CF2656">
        <w:rPr>
          <w:rFonts w:cstheme="minorHAnsi"/>
          <w:b/>
          <w:bCs/>
          <w:sz w:val="28"/>
          <w:szCs w:val="28"/>
        </w:rPr>
        <w:t xml:space="preserve"> Update (</w:t>
      </w:r>
      <w:r w:rsidR="00276B42">
        <w:rPr>
          <w:rFonts w:cstheme="minorHAnsi"/>
          <w:b/>
          <w:bCs/>
          <w:sz w:val="28"/>
          <w:szCs w:val="28"/>
        </w:rPr>
        <w:t>August</w:t>
      </w:r>
      <w:r w:rsidR="00FC6DAD" w:rsidRPr="00CF2656">
        <w:rPr>
          <w:rFonts w:cstheme="minorHAnsi"/>
          <w:b/>
          <w:bCs/>
          <w:sz w:val="28"/>
          <w:szCs w:val="28"/>
        </w:rPr>
        <w:t xml:space="preserve"> 202</w:t>
      </w:r>
      <w:r w:rsidR="00276B42">
        <w:rPr>
          <w:rFonts w:cstheme="minorHAnsi"/>
          <w:b/>
          <w:bCs/>
          <w:sz w:val="28"/>
          <w:szCs w:val="28"/>
        </w:rPr>
        <w:t>6</w:t>
      </w:r>
      <w:r w:rsidR="00FC6DAD" w:rsidRPr="00CF2656">
        <w:rPr>
          <w:rFonts w:cstheme="minorHAnsi"/>
          <w:b/>
          <w:bCs/>
          <w:sz w:val="28"/>
          <w:szCs w:val="28"/>
        </w:rPr>
        <w:t>)</w:t>
      </w:r>
    </w:p>
    <w:p w14:paraId="4E635236" w14:textId="7750E27B" w:rsidR="00A90609" w:rsidRDefault="00A90609" w:rsidP="001542B5">
      <w:pPr>
        <w:rPr>
          <w:rFonts w:cstheme="minorHAnsi"/>
        </w:rPr>
      </w:pPr>
    </w:p>
    <w:tbl>
      <w:tblPr>
        <w:tblStyle w:val="TableGrid"/>
        <w:tblW w:w="9780" w:type="dxa"/>
        <w:tblLook w:val="04A0" w:firstRow="1" w:lastRow="0" w:firstColumn="1" w:lastColumn="0" w:noHBand="0" w:noVBand="1"/>
      </w:tblPr>
      <w:tblGrid>
        <w:gridCol w:w="9780"/>
      </w:tblGrid>
      <w:tr w:rsidR="00BD3F75" w14:paraId="2E97976C" w14:textId="77777777" w:rsidTr="00124CB0">
        <w:tc>
          <w:tcPr>
            <w:tcW w:w="9780" w:type="dxa"/>
          </w:tcPr>
          <w:p w14:paraId="3E475D83" w14:textId="3F8C34F8" w:rsidR="00B16EF5" w:rsidRPr="00166D16" w:rsidRDefault="00077B1B" w:rsidP="00276B42">
            <w:pPr>
              <w:pStyle w:val="Default"/>
              <w:rPr>
                <w:sz w:val="28"/>
                <w:szCs w:val="28"/>
              </w:rPr>
            </w:pPr>
            <w:r w:rsidRPr="00166D16">
              <w:rPr>
                <w:rFonts w:cstheme="minorHAnsi"/>
                <w:b/>
                <w:bCs/>
                <w:color w:val="222222"/>
                <w:sz w:val="28"/>
                <w:szCs w:val="28"/>
              </w:rPr>
              <w:t>Act Early ECHO (Extension of Community Health Outcomes) Series</w:t>
            </w:r>
            <w:r w:rsidR="00CF2656" w:rsidRPr="00166D16">
              <w:rPr>
                <w:rFonts w:cstheme="minorHAnsi"/>
                <w:b/>
                <w:bCs/>
                <w:color w:val="222222"/>
                <w:sz w:val="28"/>
                <w:szCs w:val="28"/>
              </w:rPr>
              <w:t xml:space="preserve"> – </w:t>
            </w:r>
            <w:r w:rsidR="00276B42" w:rsidRPr="00166D16">
              <w:rPr>
                <w:rFonts w:cstheme="minorHAnsi"/>
                <w:b/>
                <w:bCs/>
                <w:color w:val="222222"/>
                <w:sz w:val="28"/>
                <w:szCs w:val="28"/>
              </w:rPr>
              <w:t>“Every Milestone Matters!  Practical Strategies for Early Childhood Professionals” - F</w:t>
            </w:r>
            <w:r w:rsidR="00CF2656" w:rsidRPr="00166D16">
              <w:rPr>
                <w:rFonts w:cstheme="minorHAnsi"/>
                <w:b/>
                <w:bCs/>
                <w:color w:val="222222"/>
                <w:sz w:val="28"/>
                <w:szCs w:val="28"/>
              </w:rPr>
              <w:t>REE!</w:t>
            </w:r>
          </w:p>
          <w:p w14:paraId="433CC312" w14:textId="4C199E74" w:rsidR="00077B1B" w:rsidRDefault="00C153B8" w:rsidP="00077B1B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  <w:r w:rsidRPr="00C153B8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3461483" wp14:editId="136F3DA1">
                  <wp:simplePos x="0" y="0"/>
                  <wp:positionH relativeFrom="column">
                    <wp:posOffset>4878243</wp:posOffset>
                  </wp:positionH>
                  <wp:positionV relativeFrom="paragraph">
                    <wp:posOffset>134100</wp:posOffset>
                  </wp:positionV>
                  <wp:extent cx="1120140" cy="1120140"/>
                  <wp:effectExtent l="0" t="0" r="0" b="0"/>
                  <wp:wrapThrough wrapText="bothSides">
                    <wp:wrapPolygon edited="0">
                      <wp:start x="0" y="0"/>
                      <wp:lineTo x="0" y="21306"/>
                      <wp:lineTo x="21306" y="21306"/>
                      <wp:lineTo x="21306" y="0"/>
                      <wp:lineTo x="0" y="0"/>
                    </wp:wrapPolygon>
                  </wp:wrapThrough>
                  <wp:docPr id="1237296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296938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255D29" w14:textId="77777777" w:rsidR="00C153B8" w:rsidRDefault="00781A15" w:rsidP="00276B42">
            <w:pPr>
              <w:pStyle w:val="Default"/>
              <w:rPr>
                <w:rFonts w:cstheme="minorHAnsi"/>
                <w:color w:val="222222"/>
              </w:rPr>
            </w:pPr>
            <w:r w:rsidRPr="00C153B8">
              <w:rPr>
                <w:rFonts w:cstheme="minorHAnsi"/>
                <w:color w:val="222222"/>
              </w:rPr>
              <w:t>D</w:t>
            </w:r>
            <w:r w:rsidRPr="00C153B8">
              <w:rPr>
                <w:color w:val="222222"/>
              </w:rPr>
              <w:t>eana Buck, Virginia’s Act Early Ambassador, is collaborating with Ambassadors in Ohio and Wyoming to offer an Act Early ECHO series this fall</w:t>
            </w:r>
            <w:r w:rsidRPr="00C153B8">
              <w:rPr>
                <w:rFonts w:cstheme="minorHAnsi"/>
                <w:color w:val="222222"/>
              </w:rPr>
              <w:t xml:space="preserve">. </w:t>
            </w:r>
            <w:r w:rsidR="00276B42" w:rsidRPr="00C153B8">
              <w:rPr>
                <w:rFonts w:cstheme="minorHAnsi"/>
                <w:color w:val="222222"/>
              </w:rPr>
              <w:t xml:space="preserve">  This series </w:t>
            </w:r>
            <w:r w:rsidR="00C153B8" w:rsidRPr="00C153B8">
              <w:rPr>
                <w:rFonts w:cstheme="minorHAnsi"/>
                <w:color w:val="222222"/>
              </w:rPr>
              <w:t>will provide</w:t>
            </w:r>
            <w:r w:rsidR="00276B42" w:rsidRPr="00C153B8">
              <w:rPr>
                <w:rFonts w:cstheme="minorHAnsi"/>
                <w:color w:val="222222"/>
              </w:rPr>
              <w:t xml:space="preserve"> information and resources about current and emerging knowledge and evidence-based practices about the early identification of developmental concerns, developmental promotion, family-engaged developmental monitoring, </w:t>
            </w:r>
            <w:r w:rsidR="00C153B8" w:rsidRPr="00C153B8">
              <w:rPr>
                <w:rFonts w:cstheme="minorHAnsi"/>
                <w:color w:val="222222"/>
              </w:rPr>
              <w:t>developmental screening, making referrals</w:t>
            </w:r>
            <w:r w:rsidR="00276B42" w:rsidRPr="00C153B8">
              <w:rPr>
                <w:rFonts w:cstheme="minorHAnsi"/>
                <w:color w:val="222222"/>
              </w:rPr>
              <w:t xml:space="preserve"> to needed resources, and receipt of needed services and supports.  </w:t>
            </w:r>
          </w:p>
          <w:p w14:paraId="2BAAF2FC" w14:textId="77777777" w:rsidR="00C153B8" w:rsidRDefault="00C153B8" w:rsidP="00276B42">
            <w:pPr>
              <w:pStyle w:val="Default"/>
              <w:rPr>
                <w:rFonts w:cstheme="minorHAnsi"/>
                <w:color w:val="222222"/>
              </w:rPr>
            </w:pPr>
          </w:p>
          <w:p w14:paraId="261A5F4F" w14:textId="3973D479" w:rsidR="00CF2656" w:rsidRPr="00C153B8" w:rsidRDefault="00276B42" w:rsidP="00276B42">
            <w:pPr>
              <w:pStyle w:val="Default"/>
            </w:pPr>
            <w:r w:rsidRPr="00C153B8">
              <w:rPr>
                <w:rFonts w:cstheme="minorHAnsi"/>
                <w:color w:val="222222"/>
              </w:rPr>
              <w:t xml:space="preserve">We will focus on </w:t>
            </w:r>
            <w:r w:rsidR="00077B1B" w:rsidRPr="00C153B8">
              <w:rPr>
                <w:rFonts w:cstheme="minorHAnsi"/>
                <w:color w:val="222222"/>
              </w:rPr>
              <w:t xml:space="preserve">using the </w:t>
            </w:r>
            <w:r w:rsidR="00781A15" w:rsidRPr="00C153B8">
              <w:rPr>
                <w:rFonts w:cstheme="minorHAnsi"/>
                <w:color w:val="222222"/>
              </w:rPr>
              <w:t>CDC’s “</w:t>
            </w:r>
            <w:r w:rsidR="00077B1B" w:rsidRPr="00C153B8">
              <w:rPr>
                <w:rFonts w:cstheme="minorHAnsi"/>
                <w:color w:val="222222"/>
              </w:rPr>
              <w:t>Learn the Signs. Act Early</w:t>
            </w:r>
            <w:r w:rsidR="00781A15" w:rsidRPr="00C153B8">
              <w:rPr>
                <w:rFonts w:cstheme="minorHAnsi"/>
                <w:color w:val="222222"/>
              </w:rPr>
              <w:t xml:space="preserve">” </w:t>
            </w:r>
            <w:r w:rsidR="00077B1B" w:rsidRPr="00C153B8">
              <w:rPr>
                <w:rFonts w:cstheme="minorHAnsi"/>
                <w:color w:val="222222"/>
              </w:rPr>
              <w:t>materials</w:t>
            </w:r>
            <w:r w:rsidR="00C153B8" w:rsidRPr="00C153B8">
              <w:rPr>
                <w:rFonts w:cstheme="minorHAnsi"/>
                <w:color w:val="222222"/>
              </w:rPr>
              <w:t xml:space="preserve"> and resources, and will focus on </w:t>
            </w:r>
            <w:r w:rsidR="00077B1B" w:rsidRPr="00C153B8">
              <w:rPr>
                <w:rFonts w:cstheme="minorHAnsi"/>
                <w:color w:val="222222"/>
              </w:rPr>
              <w:t xml:space="preserve">social emotional development, </w:t>
            </w:r>
            <w:r w:rsidR="00C153B8" w:rsidRPr="00C153B8">
              <w:rPr>
                <w:rFonts w:cstheme="minorHAnsi"/>
                <w:color w:val="222222"/>
              </w:rPr>
              <w:t>p</w:t>
            </w:r>
            <w:r w:rsidR="00C153B8" w:rsidRPr="00C153B8">
              <w:rPr>
                <w:color w:val="222222"/>
              </w:rPr>
              <w:t>artnerships with families</w:t>
            </w:r>
            <w:r w:rsidR="00C153B8" w:rsidRPr="00C153B8">
              <w:rPr>
                <w:rFonts w:cstheme="minorHAnsi"/>
                <w:color w:val="222222"/>
              </w:rPr>
              <w:t>,</w:t>
            </w:r>
            <w:r w:rsidR="00077B1B" w:rsidRPr="00C153B8">
              <w:rPr>
                <w:rFonts w:cstheme="minorHAnsi"/>
                <w:color w:val="222222"/>
              </w:rPr>
              <w:t xml:space="preserve"> autism spectrum disorder, and more. </w:t>
            </w:r>
          </w:p>
          <w:p w14:paraId="257F7E2E" w14:textId="77777777" w:rsidR="00CF2656" w:rsidRPr="00C153B8" w:rsidRDefault="00CF2656" w:rsidP="00077B1B">
            <w:pPr>
              <w:shd w:val="clear" w:color="auto" w:fill="FFFFFF"/>
              <w:rPr>
                <w:rFonts w:cstheme="minorHAnsi"/>
                <w:color w:val="222222"/>
              </w:rPr>
            </w:pPr>
          </w:p>
          <w:p w14:paraId="2F2876EF" w14:textId="0D150CCC" w:rsidR="00276B42" w:rsidRPr="00C153B8" w:rsidRDefault="00077B1B" w:rsidP="00077B1B">
            <w:pPr>
              <w:shd w:val="clear" w:color="auto" w:fill="FFFFFF"/>
              <w:rPr>
                <w:rFonts w:cstheme="minorHAnsi"/>
                <w:color w:val="222222"/>
              </w:rPr>
            </w:pPr>
            <w:r w:rsidRPr="00C153B8">
              <w:rPr>
                <w:rFonts w:cstheme="minorHAnsi"/>
                <w:color w:val="222222"/>
              </w:rPr>
              <w:t xml:space="preserve">To register, </w:t>
            </w:r>
            <w:r w:rsidR="00781A15" w:rsidRPr="00C153B8">
              <w:rPr>
                <w:rFonts w:cstheme="minorHAnsi"/>
                <w:color w:val="222222"/>
              </w:rPr>
              <w:t xml:space="preserve">visit </w:t>
            </w:r>
            <w:hyperlink r:id="rId7" w:history="1">
              <w:r w:rsidR="00276B42" w:rsidRPr="00C153B8">
                <w:rPr>
                  <w:rStyle w:val="Hyperlink"/>
                  <w:rFonts w:cstheme="minorHAnsi"/>
                </w:rPr>
                <w:t>https://cchmc.cloud-cme.com/course/courseoverview?P=0&amp;EID=66368</w:t>
              </w:r>
            </w:hyperlink>
          </w:p>
          <w:p w14:paraId="1871FEB0" w14:textId="74EBC2FF" w:rsidR="00781A15" w:rsidRPr="0079338C" w:rsidRDefault="00077B1B" w:rsidP="00781A15">
            <w:pPr>
              <w:pStyle w:val="prefade"/>
              <w:shd w:val="clear" w:color="auto" w:fill="FFFFFF"/>
              <w:rPr>
                <w:rFonts w:asciiTheme="minorHAnsi" w:hAnsiTheme="minorHAnsi" w:cstheme="minorHAnsi"/>
                <w:b/>
                <w:bCs/>
                <w:color w:val="3F4A49"/>
              </w:rPr>
            </w:pP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Monday</w:t>
            </w:r>
            <w:r w:rsidR="00781A15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s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3: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00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PM – 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4:30 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PM | September 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21st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– November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9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  <w:r w:rsidRPr="00C153B8">
              <w:rPr>
                <w:rStyle w:val="sqsrte-text-color--accent"/>
                <w:rFonts w:asciiTheme="minorHAnsi" w:hAnsiTheme="minorHAnsi" w:cstheme="minorHAnsi"/>
                <w:b/>
                <w:bCs/>
                <w:color w:val="3F4A49"/>
              </w:rPr>
              <w:t>)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| </w:t>
            </w:r>
            <w:r w:rsidR="00CF2656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8-week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course</w:t>
            </w:r>
            <w:r w:rsidR="00CF2656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.  </w:t>
            </w: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</w:t>
            </w:r>
            <w:r w:rsidR="00781A15" w:rsidRPr="00C153B8">
              <w:rPr>
                <w:rStyle w:val="Strong"/>
                <w:rFonts w:asciiTheme="minorHAnsi" w:hAnsiTheme="minorHAnsi" w:cstheme="minorHAnsi"/>
                <w:color w:val="3F4A49"/>
              </w:rPr>
              <w:t xml:space="preserve">All sessions are </w:t>
            </w:r>
            <w:r w:rsidR="00C153B8" w:rsidRPr="00C153B8">
              <w:rPr>
                <w:rStyle w:val="Strong"/>
                <w:rFonts w:asciiTheme="minorHAnsi" w:hAnsiTheme="minorHAnsi" w:cstheme="minorHAnsi"/>
                <w:color w:val="3F4A49"/>
              </w:rPr>
              <w:t xml:space="preserve">FREE, will be </w:t>
            </w:r>
            <w:r w:rsidR="00781A15" w:rsidRPr="00C153B8">
              <w:rPr>
                <w:rStyle w:val="Strong"/>
                <w:rFonts w:asciiTheme="minorHAnsi" w:hAnsiTheme="minorHAnsi" w:cstheme="minorHAnsi"/>
                <w:color w:val="3F4A49"/>
              </w:rPr>
              <w:t>recorded</w:t>
            </w:r>
            <w:r w:rsidR="00C153B8" w:rsidRPr="00C153B8">
              <w:rPr>
                <w:rStyle w:val="Strong"/>
                <w:rFonts w:asciiTheme="minorHAnsi" w:hAnsiTheme="minorHAnsi" w:cstheme="minorHAnsi"/>
                <w:color w:val="3F4A49"/>
              </w:rPr>
              <w:t xml:space="preserve">, and </w:t>
            </w:r>
            <w:r w:rsidR="00781A15" w:rsidRPr="00C153B8">
              <w:rPr>
                <w:rStyle w:val="Strong"/>
                <w:rFonts w:asciiTheme="minorHAnsi" w:hAnsiTheme="minorHAnsi" w:cstheme="minorHAnsi"/>
                <w:color w:val="3F4A49"/>
              </w:rPr>
              <w:t xml:space="preserve">can be accessed on the </w:t>
            </w:r>
            <w:proofErr w:type="spellStart"/>
            <w:r w:rsidR="00781A15" w:rsidRPr="00C153B8">
              <w:rPr>
                <w:rStyle w:val="Strong"/>
                <w:rFonts w:asciiTheme="minorHAnsi" w:hAnsiTheme="minorHAnsi" w:cstheme="minorHAnsi"/>
                <w:color w:val="3F4A49"/>
              </w:rPr>
              <w:t>iECHO</w:t>
            </w:r>
            <w:proofErr w:type="spellEnd"/>
            <w:r w:rsidR="00781A15" w:rsidRPr="00C153B8">
              <w:rPr>
                <w:rStyle w:val="Strong"/>
                <w:rFonts w:asciiTheme="minorHAnsi" w:hAnsiTheme="minorHAnsi" w:cstheme="minorHAnsi"/>
                <w:color w:val="3F4A49"/>
              </w:rPr>
              <w:t xml:space="preserve"> website</w:t>
            </w:r>
            <w:r w:rsidR="00CF2656" w:rsidRPr="00C153B8">
              <w:rPr>
                <w:rStyle w:val="Strong"/>
                <w:rFonts w:asciiTheme="minorHAnsi" w:hAnsiTheme="minorHAnsi" w:cstheme="minorHAnsi"/>
                <w:color w:val="3F4A49"/>
              </w:rPr>
              <w:t>.</w:t>
            </w:r>
          </w:p>
          <w:p w14:paraId="0B11EFD3" w14:textId="77777777" w:rsidR="00804888" w:rsidRDefault="00781A15" w:rsidP="00124CB0">
            <w:pPr>
              <w:pStyle w:val="prefade"/>
              <w:shd w:val="clear" w:color="auto" w:fill="FFFFFF"/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</w:pPr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Dates</w:t>
            </w:r>
            <w:proofErr w:type="gramStart"/>
            <w:r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:  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September</w:t>
            </w:r>
            <w:proofErr w:type="gramEnd"/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202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6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: 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21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st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, 28</w:t>
            </w:r>
            <w:proofErr w:type="gramStart"/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 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,</w:t>
            </w:r>
            <w:proofErr w:type="gramEnd"/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 xml:space="preserve"> 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 xml:space="preserve"> 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October 2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02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6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: 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5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, 12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, 19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, 26</w:t>
            </w:r>
            <w:r w:rsidR="00276B42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 xml:space="preserve"> 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 xml:space="preserve">and 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November 202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6</w:t>
            </w:r>
            <w:r w:rsidR="00077B1B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 xml:space="preserve">: 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2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nd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</w:rPr>
              <w:t>, 9</w:t>
            </w:r>
            <w:r w:rsidR="00C153B8" w:rsidRPr="00C153B8">
              <w:rPr>
                <w:rStyle w:val="Strong"/>
                <w:rFonts w:asciiTheme="minorHAnsi" w:hAnsiTheme="minorHAnsi" w:cstheme="minorHAnsi"/>
                <w:b w:val="0"/>
                <w:bCs w:val="0"/>
                <w:color w:val="3F4A49"/>
                <w:vertAlign w:val="superscript"/>
              </w:rPr>
              <w:t>th</w:t>
            </w:r>
          </w:p>
          <w:p w14:paraId="12AD3003" w14:textId="3775AC00" w:rsidR="00C153B8" w:rsidRDefault="00C153B8" w:rsidP="00C153B8">
            <w:pPr>
              <w:pStyle w:val="prefade"/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color w:val="3F4A4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F4A49"/>
                <w:sz w:val="22"/>
                <w:szCs w:val="22"/>
              </w:rPr>
              <w:t>PLEASE SHARE THIS INFORMATION WITH FAMILIES, PROVIDERS, AND COLLABORATIVE PARTNERS!</w:t>
            </w:r>
          </w:p>
          <w:p w14:paraId="1F5C2F84" w14:textId="2E814203" w:rsidR="00C153B8" w:rsidRPr="00124CB0" w:rsidRDefault="00C153B8" w:rsidP="00C153B8">
            <w:pPr>
              <w:pStyle w:val="prefade"/>
              <w:shd w:val="clear" w:color="auto" w:fill="FFFFFF"/>
              <w:jc w:val="center"/>
              <w:rPr>
                <w:rFonts w:asciiTheme="minorHAnsi" w:hAnsiTheme="minorHAnsi" w:cstheme="minorHAnsi"/>
                <w:b/>
                <w:bCs/>
                <w:color w:val="3F4A49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F4A49"/>
                <w:sz w:val="22"/>
                <w:szCs w:val="22"/>
              </w:rPr>
              <w:t>“ALL TEACH, ALL LEARN”</w:t>
            </w:r>
          </w:p>
        </w:tc>
      </w:tr>
    </w:tbl>
    <w:p w14:paraId="54A6715A" w14:textId="3B9C05BB" w:rsidR="00124CB0" w:rsidRDefault="00CF2656" w:rsidP="00124CB0">
      <w:pPr>
        <w:shd w:val="clear" w:color="auto" w:fill="FFFFFF"/>
        <w:rPr>
          <w:color w:val="222222"/>
        </w:rPr>
      </w:pPr>
      <w:r>
        <w:rPr>
          <w:noProof/>
          <w:color w:val="2222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0AF050" wp14:editId="18C54E9B">
                <wp:simplePos x="0" y="0"/>
                <wp:positionH relativeFrom="column">
                  <wp:posOffset>17585</wp:posOffset>
                </wp:positionH>
                <wp:positionV relativeFrom="paragraph">
                  <wp:posOffset>122653</wp:posOffset>
                </wp:positionV>
                <wp:extent cx="6197600" cy="1248507"/>
                <wp:effectExtent l="0" t="0" r="12700" b="8890"/>
                <wp:wrapNone/>
                <wp:docPr id="213152720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12485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0A35F8" w14:textId="518C25AA" w:rsidR="00124CB0" w:rsidRDefault="00124CB0" w:rsidP="00124CB0">
                            <w:pPr>
                              <w:shd w:val="clear" w:color="auto" w:fill="FFFFFF"/>
                              <w:rPr>
                                <w:b/>
                                <w:bCs/>
                                <w:noProof/>
                                <w:color w:val="222222"/>
                              </w:rPr>
                            </w:pPr>
                            <w:r w:rsidRPr="00CF2656">
                              <w:rPr>
                                <w:b/>
                                <w:bCs/>
                                <w:color w:val="222222"/>
                              </w:rPr>
                              <w:t>Great New Resource!</w:t>
                            </w:r>
                            <w:r w:rsidR="00CF2656" w:rsidRPr="00CF2656">
                              <w:rPr>
                                <w:b/>
                                <w:bCs/>
                                <w:noProof/>
                                <w:color w:val="222222"/>
                              </w:rPr>
                              <w:t xml:space="preserve"> </w:t>
                            </w:r>
                          </w:p>
                          <w:p w14:paraId="7656C39D" w14:textId="77777777" w:rsidR="00B16245" w:rsidRPr="00CF2656" w:rsidRDefault="00B16245" w:rsidP="00124CB0">
                            <w:pPr>
                              <w:shd w:val="clear" w:color="auto" w:fill="FFFFFF"/>
                              <w:rPr>
                                <w:b/>
                                <w:bCs/>
                                <w:color w:val="222222"/>
                              </w:rPr>
                            </w:pPr>
                          </w:p>
                          <w:p w14:paraId="6F79E790" w14:textId="064E48FA" w:rsidR="00124CB0" w:rsidRPr="00B16245" w:rsidRDefault="00B16245" w:rsidP="00124CB0">
                            <w:pPr>
                              <w:shd w:val="clear" w:color="auto" w:fill="FFFFFF"/>
                              <w:rPr>
                                <w:color w:val="222222"/>
                              </w:rPr>
                            </w:pPr>
                            <w:hyperlink r:id="rId8" w:history="1">
                              <w:r w:rsidRPr="00B16245">
                                <w:rPr>
                                  <w:rStyle w:val="Hyperlink"/>
                                  <w:rFonts w:ascii="Nunito" w:hAnsi="Nunito"/>
                                  <w:color w:val="009EC1"/>
                                  <w:shd w:val="clear" w:color="auto" w:fill="FFFFFF"/>
                                </w:rPr>
                                <w:t>Free Training: </w:t>
                              </w:r>
                              <w:r w:rsidRPr="00B16245">
                                <w:rPr>
                                  <w:rStyle w:val="Emphasis"/>
                                  <w:rFonts w:ascii="Nunito" w:hAnsi="Nunito"/>
                                  <w:color w:val="009EC1"/>
                                  <w:shd w:val="clear" w:color="auto" w:fill="FFFFFF"/>
                                </w:rPr>
                                <w:t>Watch Me! Celebrating Milestones and Sharing Concerns</w:t>
                              </w:r>
                            </w:hyperlink>
                          </w:p>
                          <w:p w14:paraId="6914D4B9" w14:textId="5047DA46" w:rsidR="00124CB0" w:rsidRPr="00B16245" w:rsidRDefault="00B16245" w:rsidP="00B16245">
                            <w:pPr>
                              <w:shd w:val="clear" w:color="auto" w:fill="FFFFFF"/>
                            </w:pPr>
                            <w:r w:rsidRPr="00B16245">
                              <w:t xml:space="preserve">has been updated!  </w:t>
                            </w:r>
                            <w:r w:rsidRPr="00B16245">
                              <w:rPr>
                                <w:rFonts w:cstheme="minorHAnsi"/>
                                <w:color w:val="1C1D1F"/>
                                <w:shd w:val="clear" w:color="auto" w:fill="F4FBFC"/>
                              </w:rPr>
                              <w:t xml:space="preserve">This short training is designed for early educators to learn more about child development </w:t>
                            </w:r>
                            <w:r w:rsidR="00AB7C64">
                              <w:rPr>
                                <w:rFonts w:cstheme="minorHAnsi"/>
                                <w:color w:val="1C1D1F"/>
                                <w:shd w:val="clear" w:color="auto" w:fill="F4FBFC"/>
                              </w:rPr>
                              <w:t xml:space="preserve">and their role in family-engaged developmental monitoring and early identification.  The course has 4 (15-minute) segments and participants can earn </w:t>
                            </w:r>
                            <w:r w:rsidRPr="00B16245">
                              <w:rPr>
                                <w:rFonts w:cstheme="minorHAnsi"/>
                                <w:color w:val="1C1D1F"/>
                                <w:shd w:val="clear" w:color="auto" w:fill="F4FBFC"/>
                              </w:rPr>
                              <w:t xml:space="preserve">CEUs.  It’s FREE!   Please share this link with your early care and education partners.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AF05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.4pt;margin-top:9.65pt;width:488pt;height:98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G/NOAIAAH0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" fillcolor="white [3201]" strokeweight=".5pt">
                <v:textbox>
                  <w:txbxContent>
                    <w:p w14:paraId="3F0A35F8" w14:textId="518C25AA" w:rsidR="00124CB0" w:rsidRDefault="00124CB0" w:rsidP="00124CB0">
                      <w:pPr>
                        <w:shd w:val="clear" w:color="auto" w:fill="FFFFFF"/>
                        <w:rPr>
                          <w:b/>
                          <w:bCs/>
                          <w:noProof/>
                          <w:color w:val="222222"/>
                        </w:rPr>
                      </w:pPr>
                      <w:r w:rsidRPr="00CF2656">
                        <w:rPr>
                          <w:b/>
                          <w:bCs/>
                          <w:color w:val="222222"/>
                        </w:rPr>
                        <w:t>Great New Resource!</w:t>
                      </w:r>
                      <w:r w:rsidR="00CF2656" w:rsidRPr="00CF2656">
                        <w:rPr>
                          <w:b/>
                          <w:bCs/>
                          <w:noProof/>
                          <w:color w:val="222222"/>
                        </w:rPr>
                        <w:t xml:space="preserve"> </w:t>
                      </w:r>
                    </w:p>
                    <w:p w14:paraId="7656C39D" w14:textId="77777777" w:rsidR="00B16245" w:rsidRPr="00CF2656" w:rsidRDefault="00B16245" w:rsidP="00124CB0">
                      <w:pPr>
                        <w:shd w:val="clear" w:color="auto" w:fill="FFFFFF"/>
                        <w:rPr>
                          <w:b/>
                          <w:bCs/>
                          <w:color w:val="222222"/>
                        </w:rPr>
                      </w:pPr>
                    </w:p>
                    <w:p w14:paraId="6F79E790" w14:textId="064E48FA" w:rsidR="00124CB0" w:rsidRPr="00B16245" w:rsidRDefault="00B16245" w:rsidP="00124CB0">
                      <w:pPr>
                        <w:shd w:val="clear" w:color="auto" w:fill="FFFFFF"/>
                        <w:rPr>
                          <w:color w:val="222222"/>
                        </w:rPr>
                      </w:pPr>
                      <w:hyperlink r:id="rId9" w:history="1">
                        <w:r w:rsidRPr="00B16245">
                          <w:rPr>
                            <w:rStyle w:val="Hyperlink"/>
                            <w:rFonts w:ascii="Nunito" w:hAnsi="Nunito"/>
                            <w:color w:val="009EC1"/>
                            <w:shd w:val="clear" w:color="auto" w:fill="FFFFFF"/>
                          </w:rPr>
                          <w:t>Free Training: </w:t>
                        </w:r>
                        <w:r w:rsidRPr="00B16245">
                          <w:rPr>
                            <w:rStyle w:val="Emphasis"/>
                            <w:rFonts w:ascii="Nunito" w:hAnsi="Nunito"/>
                            <w:color w:val="009EC1"/>
                            <w:shd w:val="clear" w:color="auto" w:fill="FFFFFF"/>
                          </w:rPr>
                          <w:t>Watch Me! Celebrating Milestones and Sharing Concerns</w:t>
                        </w:r>
                      </w:hyperlink>
                    </w:p>
                    <w:p w14:paraId="6914D4B9" w14:textId="5047DA46" w:rsidR="00124CB0" w:rsidRPr="00B16245" w:rsidRDefault="00B16245" w:rsidP="00B16245">
                      <w:pPr>
                        <w:shd w:val="clear" w:color="auto" w:fill="FFFFFF"/>
                      </w:pPr>
                      <w:r w:rsidRPr="00B16245">
                        <w:t xml:space="preserve">has been updated!  </w:t>
                      </w:r>
                      <w:r w:rsidRPr="00B16245">
                        <w:rPr>
                          <w:rFonts w:cstheme="minorHAnsi"/>
                          <w:color w:val="1C1D1F"/>
                          <w:shd w:val="clear" w:color="auto" w:fill="F4FBFC"/>
                        </w:rPr>
                        <w:t xml:space="preserve">This short training is designed for early educators to learn more about child development </w:t>
                      </w:r>
                      <w:r w:rsidR="00AB7C64">
                        <w:rPr>
                          <w:rFonts w:cstheme="minorHAnsi"/>
                          <w:color w:val="1C1D1F"/>
                          <w:shd w:val="clear" w:color="auto" w:fill="F4FBFC"/>
                        </w:rPr>
                        <w:t xml:space="preserve">and their role in family-engaged developmental monitoring and early identification.  The course has 4 (15-minute) segments and participants can earn </w:t>
                      </w:r>
                      <w:r w:rsidRPr="00B16245">
                        <w:rPr>
                          <w:rFonts w:cstheme="minorHAnsi"/>
                          <w:color w:val="1C1D1F"/>
                          <w:shd w:val="clear" w:color="auto" w:fill="F4FBFC"/>
                        </w:rPr>
                        <w:t xml:space="preserve">CEUs.  It’s FREE!   Please share this link with your early care and education partners.  </w:t>
                      </w:r>
                    </w:p>
                  </w:txbxContent>
                </v:textbox>
              </v:shape>
            </w:pict>
          </mc:Fallback>
        </mc:AlternateContent>
      </w:r>
    </w:p>
    <w:p w14:paraId="58829DCD" w14:textId="29870372" w:rsidR="00124CB0" w:rsidRPr="00124CB0" w:rsidRDefault="00124CB0" w:rsidP="00124CB0">
      <w:pPr>
        <w:shd w:val="clear" w:color="auto" w:fill="FFFFFF"/>
        <w:rPr>
          <w:rFonts w:cstheme="minorHAnsi"/>
          <w:color w:val="222222"/>
        </w:rPr>
      </w:pPr>
    </w:p>
    <w:p w14:paraId="25EC9432" w14:textId="704DA75B" w:rsidR="00124CB0" w:rsidRPr="00077B1B" w:rsidRDefault="00124CB0" w:rsidP="00124CB0">
      <w:pPr>
        <w:shd w:val="clear" w:color="auto" w:fill="FFFFFF"/>
        <w:rPr>
          <w:rFonts w:cstheme="minorHAnsi"/>
          <w:color w:val="222222"/>
          <w:sz w:val="22"/>
          <w:szCs w:val="22"/>
        </w:rPr>
      </w:pPr>
      <w:r>
        <w:rPr>
          <w:rFonts w:cstheme="minorHAnsi"/>
          <w:color w:val="222222"/>
          <w:sz w:val="22"/>
          <w:szCs w:val="22"/>
        </w:rPr>
        <w:br/>
      </w:r>
    </w:p>
    <w:p w14:paraId="7FFE0A04" w14:textId="77777777" w:rsidR="00124CB0" w:rsidRDefault="00124CB0" w:rsidP="00124CB0">
      <w:pPr>
        <w:shd w:val="clear" w:color="auto" w:fill="FFFFFF"/>
        <w:rPr>
          <w:rFonts w:cstheme="minorHAns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2040C114" w14:textId="6F3BEB50" w:rsidR="00851B89" w:rsidRDefault="00851B89" w:rsidP="001542B5">
      <w:pPr>
        <w:rPr>
          <w:rFonts w:cstheme="minorHAnsi"/>
        </w:rPr>
      </w:pPr>
    </w:p>
    <w:p w14:paraId="68BF4E1A" w14:textId="77777777" w:rsidR="00851B89" w:rsidRDefault="00851B89" w:rsidP="00B16EF5">
      <w:pPr>
        <w:jc w:val="center"/>
        <w:rPr>
          <w:rFonts w:cstheme="minorHAnsi"/>
        </w:rPr>
      </w:pPr>
    </w:p>
    <w:p w14:paraId="121D66F3" w14:textId="77777777" w:rsidR="00B16245" w:rsidRDefault="00B16245" w:rsidP="00B16EF5">
      <w:pPr>
        <w:jc w:val="center"/>
        <w:rPr>
          <w:rFonts w:cstheme="minorHAnsi"/>
        </w:rPr>
      </w:pPr>
    </w:p>
    <w:p w14:paraId="08D33C10" w14:textId="77777777" w:rsidR="00B16245" w:rsidRPr="00AB7C64" w:rsidRDefault="00B16245" w:rsidP="00B16245">
      <w:pPr>
        <w:rPr>
          <w:rFonts w:cstheme="minorHAnsi"/>
        </w:rPr>
      </w:pPr>
    </w:p>
    <w:p w14:paraId="78FF3BC9" w14:textId="77777777" w:rsidR="00CF2656" w:rsidRPr="00AB7C64" w:rsidRDefault="001542B5" w:rsidP="00124CB0">
      <w:pPr>
        <w:shd w:val="clear" w:color="auto" w:fill="BDD6EE" w:themeFill="accent5" w:themeFillTint="66"/>
        <w:jc w:val="center"/>
        <w:rPr>
          <w:rFonts w:cstheme="minorHAnsi"/>
        </w:rPr>
      </w:pPr>
      <w:r w:rsidRPr="00AB7C64">
        <w:rPr>
          <w:rFonts w:cstheme="minorHAnsi"/>
        </w:rPr>
        <w:t xml:space="preserve">If you have </w:t>
      </w:r>
      <w:r w:rsidR="00A851AC" w:rsidRPr="00AB7C64">
        <w:rPr>
          <w:rFonts w:cstheme="minorHAnsi"/>
        </w:rPr>
        <w:t xml:space="preserve">any </w:t>
      </w:r>
      <w:r w:rsidRPr="00AB7C64">
        <w:rPr>
          <w:rFonts w:cstheme="minorHAnsi"/>
        </w:rPr>
        <w:t>questions about the</w:t>
      </w:r>
      <w:r w:rsidR="00B16EF5" w:rsidRPr="00AB7C64">
        <w:rPr>
          <w:rFonts w:cstheme="minorHAnsi"/>
        </w:rPr>
        <w:t xml:space="preserve"> CDC’s “</w:t>
      </w:r>
      <w:r w:rsidR="00191689" w:rsidRPr="00AB7C64">
        <w:rPr>
          <w:rFonts w:cstheme="minorHAnsi"/>
        </w:rPr>
        <w:t>Learn the Signs.  Act Early”</w:t>
      </w:r>
      <w:r w:rsidR="00B16EF5" w:rsidRPr="00AB7C64">
        <w:rPr>
          <w:rFonts w:cstheme="minorHAnsi"/>
        </w:rPr>
        <w:t xml:space="preserve"> </w:t>
      </w:r>
      <w:r w:rsidR="00191689" w:rsidRPr="00AB7C64">
        <w:rPr>
          <w:rFonts w:cstheme="minorHAnsi"/>
        </w:rPr>
        <w:t>resources</w:t>
      </w:r>
      <w:r w:rsidRPr="00AB7C64">
        <w:rPr>
          <w:rFonts w:cstheme="minorHAnsi"/>
        </w:rPr>
        <w:t xml:space="preserve">, </w:t>
      </w:r>
    </w:p>
    <w:p w14:paraId="7A0DEB5D" w14:textId="3A6D06EB" w:rsidR="00B16EF5" w:rsidRPr="00AB7C64" w:rsidRDefault="001542B5" w:rsidP="00B16245">
      <w:pPr>
        <w:shd w:val="clear" w:color="auto" w:fill="BDD6EE" w:themeFill="accent5" w:themeFillTint="66"/>
        <w:jc w:val="center"/>
        <w:rPr>
          <w:rFonts w:cstheme="minorHAnsi"/>
        </w:rPr>
      </w:pPr>
      <w:r w:rsidRPr="00AB7C64">
        <w:rPr>
          <w:rFonts w:cstheme="minorHAnsi"/>
        </w:rPr>
        <w:t>please contact</w:t>
      </w:r>
      <w:r w:rsidR="00CF2656" w:rsidRPr="00AB7C64">
        <w:rPr>
          <w:rFonts w:cstheme="minorHAnsi"/>
        </w:rPr>
        <w:t xml:space="preserve"> </w:t>
      </w:r>
      <w:r w:rsidRPr="00AB7C64">
        <w:rPr>
          <w:rFonts w:cstheme="minorHAnsi"/>
        </w:rPr>
        <w:t>Deana Buck,</w:t>
      </w:r>
      <w:r w:rsidR="00124CB0" w:rsidRPr="00AB7C64">
        <w:rPr>
          <w:rFonts w:cstheme="minorHAnsi"/>
        </w:rPr>
        <w:t xml:space="preserve"> </w:t>
      </w:r>
      <w:r w:rsidRPr="00AB7C64">
        <w:rPr>
          <w:rFonts w:cstheme="minorHAnsi"/>
        </w:rPr>
        <w:t>Virginia’s Act Early Ambassador</w:t>
      </w:r>
    </w:p>
    <w:p w14:paraId="6CE6279C" w14:textId="06372863" w:rsidR="001542B5" w:rsidRPr="00AB7C64" w:rsidRDefault="00B16245" w:rsidP="00B16245">
      <w:pPr>
        <w:shd w:val="clear" w:color="auto" w:fill="BDD6EE" w:themeFill="accent5" w:themeFillTint="66"/>
        <w:jc w:val="center"/>
        <w:rPr>
          <w:rFonts w:cstheme="minorHAnsi"/>
        </w:rPr>
      </w:pPr>
      <w:hyperlink r:id="rId10" w:history="1">
        <w:r w:rsidRPr="00AB7C64">
          <w:rPr>
            <w:rStyle w:val="Hyperlink"/>
            <w:rFonts w:cstheme="minorHAnsi"/>
          </w:rPr>
          <w:t>dmbuck@vcu.edu</w:t>
        </w:r>
      </w:hyperlink>
      <w:r w:rsidRPr="00AB7C64">
        <w:rPr>
          <w:rFonts w:cstheme="minorHAnsi"/>
        </w:rPr>
        <w:t xml:space="preserve"> </w:t>
      </w:r>
      <w:proofErr w:type="gramStart"/>
      <w:r w:rsidRPr="00AB7C64">
        <w:rPr>
          <w:rFonts w:cstheme="minorHAnsi"/>
        </w:rPr>
        <w:t xml:space="preserve">- </w:t>
      </w:r>
      <w:r w:rsidR="001542B5" w:rsidRPr="00AB7C64">
        <w:rPr>
          <w:rFonts w:cstheme="minorHAnsi"/>
        </w:rPr>
        <w:t xml:space="preserve"> (</w:t>
      </w:r>
      <w:proofErr w:type="gramEnd"/>
      <w:r w:rsidR="001542B5" w:rsidRPr="00AB7C64">
        <w:rPr>
          <w:rFonts w:cstheme="minorHAnsi"/>
        </w:rPr>
        <w:t>804) 405-</w:t>
      </w:r>
      <w:r w:rsidR="00B16EF5" w:rsidRPr="00AB7C64">
        <w:rPr>
          <w:rFonts w:cstheme="minorHAnsi"/>
        </w:rPr>
        <w:t>9</w:t>
      </w:r>
      <w:r w:rsidR="001542B5" w:rsidRPr="00AB7C64">
        <w:rPr>
          <w:rFonts w:cstheme="minorHAnsi"/>
        </w:rPr>
        <w:t>064</w:t>
      </w:r>
    </w:p>
    <w:sectPr w:rsidR="001542B5" w:rsidRPr="00AB7C64" w:rsidSect="00BD3F75">
      <w:pgSz w:w="12240" w:h="15840"/>
      <w:pgMar w:top="85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721A"/>
    <w:multiLevelType w:val="multilevel"/>
    <w:tmpl w:val="20C4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33F4"/>
    <w:multiLevelType w:val="hybridMultilevel"/>
    <w:tmpl w:val="7668D5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85D39"/>
    <w:multiLevelType w:val="multilevel"/>
    <w:tmpl w:val="1A26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65A23"/>
    <w:multiLevelType w:val="multilevel"/>
    <w:tmpl w:val="548C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73B12"/>
    <w:multiLevelType w:val="hybridMultilevel"/>
    <w:tmpl w:val="DD42E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51D0D"/>
    <w:multiLevelType w:val="multilevel"/>
    <w:tmpl w:val="8780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AA500A"/>
    <w:multiLevelType w:val="hybridMultilevel"/>
    <w:tmpl w:val="6166F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75661"/>
    <w:multiLevelType w:val="hybridMultilevel"/>
    <w:tmpl w:val="221AA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32DE6"/>
    <w:multiLevelType w:val="hybridMultilevel"/>
    <w:tmpl w:val="7EC61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E3DBE"/>
    <w:multiLevelType w:val="hybridMultilevel"/>
    <w:tmpl w:val="BA0A8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E7020"/>
    <w:multiLevelType w:val="hybridMultilevel"/>
    <w:tmpl w:val="C83A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11836"/>
    <w:multiLevelType w:val="hybridMultilevel"/>
    <w:tmpl w:val="71DA33BA"/>
    <w:lvl w:ilvl="0" w:tplc="3CFC060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34118"/>
    <w:multiLevelType w:val="hybridMultilevel"/>
    <w:tmpl w:val="F94A0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046934">
    <w:abstractNumId w:val="11"/>
  </w:num>
  <w:num w:numId="2" w16cid:durableId="916787631">
    <w:abstractNumId w:val="10"/>
  </w:num>
  <w:num w:numId="3" w16cid:durableId="1116487435">
    <w:abstractNumId w:val="8"/>
  </w:num>
  <w:num w:numId="4" w16cid:durableId="1115253371">
    <w:abstractNumId w:val="6"/>
  </w:num>
  <w:num w:numId="5" w16cid:durableId="1695109376">
    <w:abstractNumId w:val="9"/>
  </w:num>
  <w:num w:numId="6" w16cid:durableId="1379626896">
    <w:abstractNumId w:val="4"/>
  </w:num>
  <w:num w:numId="7" w16cid:durableId="617879147">
    <w:abstractNumId w:val="0"/>
  </w:num>
  <w:num w:numId="8" w16cid:durableId="708722186">
    <w:abstractNumId w:val="2"/>
  </w:num>
  <w:num w:numId="9" w16cid:durableId="939024733">
    <w:abstractNumId w:val="5"/>
  </w:num>
  <w:num w:numId="10" w16cid:durableId="1430351846">
    <w:abstractNumId w:val="3"/>
  </w:num>
  <w:num w:numId="11" w16cid:durableId="1250389042">
    <w:abstractNumId w:val="12"/>
  </w:num>
  <w:num w:numId="12" w16cid:durableId="80688549">
    <w:abstractNumId w:val="7"/>
  </w:num>
  <w:num w:numId="13" w16cid:durableId="1398474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BE"/>
    <w:rsid w:val="00077B1B"/>
    <w:rsid w:val="00124CB0"/>
    <w:rsid w:val="001542B5"/>
    <w:rsid w:val="00166D16"/>
    <w:rsid w:val="001672BE"/>
    <w:rsid w:val="00170E87"/>
    <w:rsid w:val="00173DE2"/>
    <w:rsid w:val="00191689"/>
    <w:rsid w:val="001D2B14"/>
    <w:rsid w:val="00276B42"/>
    <w:rsid w:val="00300C5F"/>
    <w:rsid w:val="004A560F"/>
    <w:rsid w:val="0055099C"/>
    <w:rsid w:val="006A3B0C"/>
    <w:rsid w:val="00703C7D"/>
    <w:rsid w:val="00781A15"/>
    <w:rsid w:val="0079338C"/>
    <w:rsid w:val="00793B98"/>
    <w:rsid w:val="00804888"/>
    <w:rsid w:val="008450EF"/>
    <w:rsid w:val="00851B89"/>
    <w:rsid w:val="008C206F"/>
    <w:rsid w:val="0090302B"/>
    <w:rsid w:val="0092014E"/>
    <w:rsid w:val="00930DE9"/>
    <w:rsid w:val="009517D9"/>
    <w:rsid w:val="009740CA"/>
    <w:rsid w:val="00A16860"/>
    <w:rsid w:val="00A851AC"/>
    <w:rsid w:val="00A90609"/>
    <w:rsid w:val="00AB7C64"/>
    <w:rsid w:val="00AF1E25"/>
    <w:rsid w:val="00B16245"/>
    <w:rsid w:val="00B16EF5"/>
    <w:rsid w:val="00B63D3C"/>
    <w:rsid w:val="00BB0356"/>
    <w:rsid w:val="00BD3F75"/>
    <w:rsid w:val="00C153B8"/>
    <w:rsid w:val="00C22676"/>
    <w:rsid w:val="00C50DC6"/>
    <w:rsid w:val="00C77677"/>
    <w:rsid w:val="00CF2656"/>
    <w:rsid w:val="00D12BD0"/>
    <w:rsid w:val="00D2550C"/>
    <w:rsid w:val="00D95D9D"/>
    <w:rsid w:val="00E00785"/>
    <w:rsid w:val="00FA098D"/>
    <w:rsid w:val="00FB168E"/>
    <w:rsid w:val="00FC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BC184"/>
  <w15:chartTrackingRefBased/>
  <w15:docId w15:val="{C91E4CEC-F433-4A43-97C2-CC731470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7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672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72B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672BE"/>
    <w:rPr>
      <w:color w:val="954F72" w:themeColor="followedHyperlink"/>
      <w:u w:val="single"/>
    </w:rPr>
  </w:style>
  <w:style w:type="paragraph" w:customStyle="1" w:styleId="Default">
    <w:name w:val="Default"/>
    <w:rsid w:val="00A851A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sr-only">
    <w:name w:val="sr-only"/>
    <w:basedOn w:val="DefaultParagraphFont"/>
    <w:rsid w:val="00E00785"/>
  </w:style>
  <w:style w:type="character" w:customStyle="1" w:styleId="file-details">
    <w:name w:val="file-details"/>
    <w:basedOn w:val="DefaultParagraphFont"/>
    <w:rsid w:val="00E00785"/>
  </w:style>
  <w:style w:type="table" w:styleId="TableGrid">
    <w:name w:val="Table Grid"/>
    <w:basedOn w:val="TableNormal"/>
    <w:uiPriority w:val="39"/>
    <w:rsid w:val="00804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50DC6"/>
    <w:rPr>
      <w:i/>
      <w:iCs/>
    </w:rPr>
  </w:style>
  <w:style w:type="character" w:customStyle="1" w:styleId="il">
    <w:name w:val="il"/>
    <w:basedOn w:val="DefaultParagraphFont"/>
    <w:rsid w:val="00D12BD0"/>
  </w:style>
  <w:style w:type="paragraph" w:customStyle="1" w:styleId="prefade">
    <w:name w:val="prefade"/>
    <w:basedOn w:val="Normal"/>
    <w:rsid w:val="00077B1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77B1B"/>
    <w:rPr>
      <w:b/>
      <w:bCs/>
    </w:rPr>
  </w:style>
  <w:style w:type="character" w:customStyle="1" w:styleId="sqsrte-text-color--accent">
    <w:name w:val="sqsrte-text-color--accent"/>
    <w:basedOn w:val="DefaultParagraphFont"/>
    <w:rsid w:val="00077B1B"/>
  </w:style>
  <w:style w:type="paragraph" w:customStyle="1" w:styleId="sqsrte-large">
    <w:name w:val="sqsrte-large"/>
    <w:basedOn w:val="Normal"/>
    <w:rsid w:val="00077B1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02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38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4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2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31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6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5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watch-me-training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chmc.cloud-cme.com/course/courseoverview?P=0&amp;EID=6636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mbuck@vcu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watch-me-training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Buck</dc:creator>
  <cp:keywords/>
  <dc:description/>
  <cp:lastModifiedBy>Brager, Anne (DBHDS)</cp:lastModifiedBy>
  <cp:revision>3</cp:revision>
  <cp:lastPrinted>2026-07-30T15:32:00Z</cp:lastPrinted>
  <dcterms:created xsi:type="dcterms:W3CDTF">2026-08-28T21:27:00Z</dcterms:created>
  <dcterms:modified xsi:type="dcterms:W3CDTF">2026-08-28T21:27:00Z</dcterms:modified>
</cp:coreProperties>
</file>