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2637CC" w14:textId="728A0DFF" w:rsidR="00B81CC9" w:rsidRPr="001C11EF" w:rsidRDefault="00373478" w:rsidP="00373478">
      <w:pPr>
        <w:jc w:val="center"/>
        <w:rPr>
          <w:sz w:val="28"/>
          <w:szCs w:val="28"/>
          <w:u w:val="single"/>
        </w:rPr>
      </w:pPr>
      <w:r w:rsidRPr="001C11EF">
        <w:rPr>
          <w:sz w:val="28"/>
          <w:szCs w:val="28"/>
          <w:u w:val="single"/>
        </w:rPr>
        <w:t>Supporting Parents and Families with Social Emotional Learning</w:t>
      </w:r>
    </w:p>
    <w:p w14:paraId="3547D192" w14:textId="1F3F911A" w:rsidR="00373478" w:rsidRPr="001C11EF" w:rsidRDefault="00373478" w:rsidP="00373478">
      <w:pPr>
        <w:rPr>
          <w:sz w:val="28"/>
          <w:szCs w:val="28"/>
          <w:u w:val="single"/>
        </w:rPr>
      </w:pPr>
    </w:p>
    <w:p w14:paraId="64AE5BB9" w14:textId="0DE646F5" w:rsidR="00373478" w:rsidRPr="001C11EF" w:rsidRDefault="00373478" w:rsidP="00373478">
      <w:pPr>
        <w:rPr>
          <w:sz w:val="28"/>
          <w:szCs w:val="28"/>
        </w:rPr>
      </w:pPr>
      <w:r w:rsidRPr="001C11EF">
        <w:rPr>
          <w:sz w:val="28"/>
          <w:szCs w:val="28"/>
        </w:rPr>
        <w:t xml:space="preserve">    Previously we discussed Social Emotional Literacy and how we can support our parents and families within our early intervention </w:t>
      </w:r>
      <w:r w:rsidR="003100A8" w:rsidRPr="001C11EF">
        <w:rPr>
          <w:sz w:val="28"/>
          <w:szCs w:val="28"/>
        </w:rPr>
        <w:t>system, to</w:t>
      </w:r>
      <w:r w:rsidRPr="001C11EF">
        <w:rPr>
          <w:sz w:val="28"/>
          <w:szCs w:val="28"/>
        </w:rPr>
        <w:t xml:space="preserve"> recognize </w:t>
      </w:r>
      <w:r w:rsidR="003100A8" w:rsidRPr="001C11EF">
        <w:rPr>
          <w:sz w:val="28"/>
          <w:szCs w:val="28"/>
        </w:rPr>
        <w:t>the</w:t>
      </w:r>
      <w:r w:rsidRPr="001C11EF">
        <w:rPr>
          <w:sz w:val="28"/>
          <w:szCs w:val="28"/>
        </w:rPr>
        <w:t xml:space="preserve"> importance of social emotional development. </w:t>
      </w:r>
      <w:r w:rsidR="003100A8" w:rsidRPr="001C11EF">
        <w:rPr>
          <w:sz w:val="28"/>
          <w:szCs w:val="28"/>
        </w:rPr>
        <w:t>Over the next few months,</w:t>
      </w:r>
      <w:r w:rsidRPr="001C11EF">
        <w:rPr>
          <w:sz w:val="28"/>
          <w:szCs w:val="28"/>
        </w:rPr>
        <w:t xml:space="preserve"> we will discuss specific strateg</w:t>
      </w:r>
      <w:r w:rsidR="003100A8" w:rsidRPr="001C11EF">
        <w:rPr>
          <w:sz w:val="28"/>
          <w:szCs w:val="28"/>
        </w:rPr>
        <w:t>ies</w:t>
      </w:r>
      <w:r w:rsidRPr="001C11EF">
        <w:rPr>
          <w:sz w:val="28"/>
          <w:szCs w:val="28"/>
        </w:rPr>
        <w:t xml:space="preserve"> to support parents and families as they work on these important skills with their child(ren).</w:t>
      </w:r>
    </w:p>
    <w:p w14:paraId="31E69F62" w14:textId="305AB0A1" w:rsidR="00A44D84" w:rsidRPr="001C11EF" w:rsidRDefault="00373478" w:rsidP="00373478">
      <w:pPr>
        <w:rPr>
          <w:sz w:val="28"/>
          <w:szCs w:val="28"/>
        </w:rPr>
      </w:pPr>
      <w:r w:rsidRPr="001C11EF">
        <w:rPr>
          <w:sz w:val="28"/>
          <w:szCs w:val="28"/>
        </w:rPr>
        <w:t xml:space="preserve">   </w:t>
      </w:r>
      <w:r w:rsidR="00974E30" w:rsidRPr="001C11EF">
        <w:rPr>
          <w:sz w:val="28"/>
          <w:szCs w:val="28"/>
        </w:rPr>
        <w:t xml:space="preserve">As early interventionists one of the </w:t>
      </w:r>
      <w:r w:rsidR="00974E30" w:rsidRPr="001C11EF">
        <w:rPr>
          <w:sz w:val="28"/>
          <w:szCs w:val="28"/>
        </w:rPr>
        <w:t>most significant thing</w:t>
      </w:r>
      <w:r w:rsidR="00974E30" w:rsidRPr="001C11EF">
        <w:rPr>
          <w:sz w:val="28"/>
          <w:szCs w:val="28"/>
        </w:rPr>
        <w:t xml:space="preserve">s that we can impart to parents and family members in the course of our work is that they are their child’s first teacher. Although our content and intervention </w:t>
      </w:r>
      <w:r w:rsidR="003100A8" w:rsidRPr="001C11EF">
        <w:rPr>
          <w:sz w:val="28"/>
          <w:szCs w:val="28"/>
        </w:rPr>
        <w:t>are</w:t>
      </w:r>
      <w:r w:rsidR="00974E30" w:rsidRPr="001C11EF">
        <w:rPr>
          <w:sz w:val="28"/>
          <w:szCs w:val="28"/>
        </w:rPr>
        <w:t xml:space="preserve"> critical in the supporting the child’s progress</w:t>
      </w:r>
      <w:r w:rsidR="003100A8" w:rsidRPr="001C11EF">
        <w:rPr>
          <w:sz w:val="28"/>
          <w:szCs w:val="28"/>
        </w:rPr>
        <w:t>,</w:t>
      </w:r>
      <w:r w:rsidR="00974E30" w:rsidRPr="001C11EF">
        <w:rPr>
          <w:sz w:val="28"/>
          <w:szCs w:val="28"/>
        </w:rPr>
        <w:t xml:space="preserve"> the paren</w:t>
      </w:r>
      <w:r w:rsidR="003100A8" w:rsidRPr="001C11EF">
        <w:rPr>
          <w:sz w:val="28"/>
          <w:szCs w:val="28"/>
        </w:rPr>
        <w:t>t</w:t>
      </w:r>
      <w:r w:rsidR="00974E30" w:rsidRPr="001C11EF">
        <w:rPr>
          <w:sz w:val="28"/>
          <w:szCs w:val="28"/>
        </w:rPr>
        <w:t xml:space="preserve"> is the expert on their child</w:t>
      </w:r>
      <w:r w:rsidR="003100A8" w:rsidRPr="001C11EF">
        <w:rPr>
          <w:sz w:val="28"/>
          <w:szCs w:val="28"/>
        </w:rPr>
        <w:t>,</w:t>
      </w:r>
      <w:r w:rsidR="00974E30" w:rsidRPr="001C11EF">
        <w:rPr>
          <w:sz w:val="28"/>
          <w:szCs w:val="28"/>
        </w:rPr>
        <w:t xml:space="preserve"> </w:t>
      </w:r>
      <w:r w:rsidR="00A44D84" w:rsidRPr="001C11EF">
        <w:rPr>
          <w:sz w:val="28"/>
          <w:szCs w:val="28"/>
        </w:rPr>
        <w:t xml:space="preserve">and they </w:t>
      </w:r>
      <w:r w:rsidR="000C560E" w:rsidRPr="001C11EF">
        <w:rPr>
          <w:sz w:val="28"/>
          <w:szCs w:val="28"/>
        </w:rPr>
        <w:t>can</w:t>
      </w:r>
      <w:r w:rsidR="00974E30" w:rsidRPr="001C11EF">
        <w:rPr>
          <w:sz w:val="28"/>
          <w:szCs w:val="28"/>
        </w:rPr>
        <w:t xml:space="preserve"> embed the interventions into the child’s natural routine</w:t>
      </w:r>
      <w:r w:rsidR="00A44D84" w:rsidRPr="001C11EF">
        <w:rPr>
          <w:sz w:val="28"/>
          <w:szCs w:val="28"/>
        </w:rPr>
        <w:t>,</w:t>
      </w:r>
      <w:r w:rsidR="003100A8" w:rsidRPr="001C11EF">
        <w:rPr>
          <w:sz w:val="28"/>
          <w:szCs w:val="28"/>
        </w:rPr>
        <w:t xml:space="preserve"> to build and reinforce needed social emotional skills</w:t>
      </w:r>
      <w:r w:rsidR="00A44D84" w:rsidRPr="001C11EF">
        <w:rPr>
          <w:sz w:val="28"/>
          <w:szCs w:val="28"/>
        </w:rPr>
        <w:t>.</w:t>
      </w:r>
    </w:p>
    <w:p w14:paraId="5F313847" w14:textId="1C65D67A" w:rsidR="00A44D84" w:rsidRPr="001C11EF" w:rsidRDefault="00A44D84" w:rsidP="00373478">
      <w:pPr>
        <w:rPr>
          <w:sz w:val="28"/>
          <w:szCs w:val="28"/>
        </w:rPr>
      </w:pPr>
      <w:r w:rsidRPr="001C11EF">
        <w:rPr>
          <w:sz w:val="28"/>
          <w:szCs w:val="28"/>
        </w:rPr>
        <w:t xml:space="preserve">One way to encourage and support our families is to give them a roadmap for building strong social emotional skills, a way to breakdown the process so that families can focus on one key element of </w:t>
      </w:r>
      <w:r w:rsidR="001C701E" w:rsidRPr="001C11EF">
        <w:rPr>
          <w:sz w:val="28"/>
          <w:szCs w:val="28"/>
        </w:rPr>
        <w:t>SEL (social emotional learning) at a time. This process can include the ABC’s (Antecedent, Behavior, Consequence). This can be a simple tool to use with families as a reminder of what to focus on when working with building a new skill.</w:t>
      </w:r>
    </w:p>
    <w:p w14:paraId="09E1CAE2" w14:textId="11C1407B" w:rsidR="001C701E" w:rsidRPr="001C11EF" w:rsidRDefault="001C701E" w:rsidP="001C701E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1C11EF">
        <w:rPr>
          <w:sz w:val="28"/>
          <w:szCs w:val="28"/>
        </w:rPr>
        <w:t>Antecedent (something that is a motivator for the child to use the skill you want reinforced).</w:t>
      </w:r>
    </w:p>
    <w:p w14:paraId="3DD35A5E" w14:textId="76B45C61" w:rsidR="001C701E" w:rsidRPr="001C11EF" w:rsidRDefault="001C701E" w:rsidP="001C701E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1C11EF">
        <w:rPr>
          <w:sz w:val="28"/>
          <w:szCs w:val="28"/>
        </w:rPr>
        <w:t>Behavior (what is the goal or opportunity you want the child to work towards).</w:t>
      </w:r>
    </w:p>
    <w:p w14:paraId="0048F585" w14:textId="47884110" w:rsidR="001C701E" w:rsidRPr="001C11EF" w:rsidRDefault="001C701E" w:rsidP="001C701E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1C11EF">
        <w:rPr>
          <w:sz w:val="28"/>
          <w:szCs w:val="28"/>
        </w:rPr>
        <w:t>Consequence (child will receive the motivator and engagement from others).</w:t>
      </w:r>
    </w:p>
    <w:p w14:paraId="5134D90E" w14:textId="7377CA8B" w:rsidR="001C701E" w:rsidRPr="001C11EF" w:rsidRDefault="001C701E" w:rsidP="001C701E">
      <w:pPr>
        <w:pStyle w:val="ListParagraph"/>
        <w:rPr>
          <w:sz w:val="28"/>
          <w:szCs w:val="28"/>
        </w:rPr>
      </w:pPr>
    </w:p>
    <w:p w14:paraId="55A23C3E" w14:textId="7321CA55" w:rsidR="001C701E" w:rsidRDefault="001C701E" w:rsidP="001C701E">
      <w:pPr>
        <w:rPr>
          <w:sz w:val="28"/>
          <w:szCs w:val="28"/>
        </w:rPr>
      </w:pPr>
      <w:r w:rsidRPr="001C11EF">
        <w:rPr>
          <w:sz w:val="28"/>
          <w:szCs w:val="28"/>
        </w:rPr>
        <w:t xml:space="preserve">This system of learning a new skill is also used in the “Incredible Years” so is </w:t>
      </w:r>
      <w:r w:rsidR="001C11EF" w:rsidRPr="001C11EF">
        <w:rPr>
          <w:sz w:val="28"/>
          <w:szCs w:val="28"/>
        </w:rPr>
        <w:t xml:space="preserve">equally applicable to children with ASD. The first skill that can be introduced to families as the basis for SEL (social emotional learning) is Self-awareness. How do we define Self-awareness in terms of social emotional skill development? Self-awareness is defined as (the ability to identify and recognize one’s own emotions and </w:t>
      </w:r>
      <w:r w:rsidR="00EC0F68" w:rsidRPr="001C11EF">
        <w:rPr>
          <w:sz w:val="28"/>
          <w:szCs w:val="28"/>
        </w:rPr>
        <w:t>thoughts</w:t>
      </w:r>
      <w:r w:rsidR="00EC0F68">
        <w:rPr>
          <w:sz w:val="28"/>
          <w:szCs w:val="28"/>
        </w:rPr>
        <w:t xml:space="preserve"> and</w:t>
      </w:r>
      <w:r w:rsidR="001C11EF" w:rsidRPr="001C11EF">
        <w:rPr>
          <w:sz w:val="28"/>
          <w:szCs w:val="28"/>
        </w:rPr>
        <w:t xml:space="preserve"> understand how they impact behavior</w:t>
      </w:r>
      <w:r w:rsidR="00EC0F68" w:rsidRPr="001C11EF">
        <w:rPr>
          <w:sz w:val="28"/>
          <w:szCs w:val="28"/>
        </w:rPr>
        <w:t>).</w:t>
      </w:r>
      <w:r w:rsidR="00EC0F68">
        <w:rPr>
          <w:sz w:val="28"/>
          <w:szCs w:val="28"/>
        </w:rPr>
        <w:t xml:space="preserve"> The following may be </w:t>
      </w:r>
      <w:r w:rsidR="00EC0F68">
        <w:rPr>
          <w:sz w:val="28"/>
          <w:szCs w:val="28"/>
        </w:rPr>
        <w:lastRenderedPageBreak/>
        <w:t>one example of how</w:t>
      </w:r>
      <w:r w:rsidRPr="001C11EF">
        <w:rPr>
          <w:sz w:val="28"/>
          <w:szCs w:val="28"/>
        </w:rPr>
        <w:t xml:space="preserve"> </w:t>
      </w:r>
      <w:r w:rsidR="00EC0F68">
        <w:rPr>
          <w:sz w:val="28"/>
          <w:szCs w:val="28"/>
        </w:rPr>
        <w:t>early intervention practitioners can demonstrate this for the parent using the ABC methodology:</w:t>
      </w:r>
    </w:p>
    <w:p w14:paraId="725C090D" w14:textId="3815C1EB" w:rsidR="00EC0F68" w:rsidRDefault="00EC0F68" w:rsidP="00EC0F68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Antecedent (the Motivator) child receives</w:t>
      </w:r>
      <w:r w:rsidR="000C560E">
        <w:rPr>
          <w:sz w:val="28"/>
          <w:szCs w:val="28"/>
        </w:rPr>
        <w:t xml:space="preserve"> wanted</w:t>
      </w:r>
      <w:r>
        <w:rPr>
          <w:sz w:val="28"/>
          <w:szCs w:val="28"/>
        </w:rPr>
        <w:t xml:space="preserve"> object (snacks, toys, a turn, etc.) that they desire. </w:t>
      </w:r>
    </w:p>
    <w:p w14:paraId="4BC00DE2" w14:textId="37071572" w:rsidR="00EC0F68" w:rsidRDefault="000C560E" w:rsidP="00EC0F68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Behavior (The goal/opportunity </w:t>
      </w:r>
      <w:r w:rsidR="00EC0F68">
        <w:rPr>
          <w:sz w:val="28"/>
          <w:szCs w:val="28"/>
        </w:rPr>
        <w:t xml:space="preserve">Parent wants child to </w:t>
      </w:r>
      <w:r>
        <w:rPr>
          <w:sz w:val="28"/>
          <w:szCs w:val="28"/>
        </w:rPr>
        <w:t>demonstrate/achieve) Parent wants child to describe</w:t>
      </w:r>
      <w:r w:rsidR="00EC0F68">
        <w:rPr>
          <w:sz w:val="28"/>
          <w:szCs w:val="28"/>
        </w:rPr>
        <w:t xml:space="preserve"> what emotion/how they are feeling</w:t>
      </w:r>
      <w:r>
        <w:rPr>
          <w:sz w:val="28"/>
          <w:szCs w:val="28"/>
        </w:rPr>
        <w:t>,</w:t>
      </w:r>
      <w:r w:rsidR="00EC0F68">
        <w:rPr>
          <w:sz w:val="28"/>
          <w:szCs w:val="28"/>
        </w:rPr>
        <w:t xml:space="preserve"> instead of crying to get</w:t>
      </w:r>
      <w:r>
        <w:rPr>
          <w:sz w:val="28"/>
          <w:szCs w:val="28"/>
        </w:rPr>
        <w:t xml:space="preserve"> wanted</w:t>
      </w:r>
      <w:r w:rsidR="00EC0F68">
        <w:rPr>
          <w:sz w:val="28"/>
          <w:szCs w:val="28"/>
        </w:rPr>
        <w:t xml:space="preserve"> objects (snacks, toys, a turn, etc.) that they desire. </w:t>
      </w:r>
    </w:p>
    <w:p w14:paraId="5637999C" w14:textId="61616CE9" w:rsidR="000C560E" w:rsidRDefault="000C560E" w:rsidP="000C560E">
      <w:pPr>
        <w:ind w:left="360"/>
        <w:rPr>
          <w:sz w:val="28"/>
          <w:szCs w:val="28"/>
        </w:rPr>
      </w:pPr>
      <w:r>
        <w:rPr>
          <w:sz w:val="28"/>
          <w:szCs w:val="28"/>
        </w:rPr>
        <w:t>C-</w:t>
      </w:r>
      <w:r w:rsidRPr="000C560E">
        <w:rPr>
          <w:sz w:val="28"/>
          <w:szCs w:val="28"/>
        </w:rPr>
        <w:t>Consequence (</w:t>
      </w:r>
      <w:r w:rsidRPr="000C560E">
        <w:rPr>
          <w:sz w:val="28"/>
          <w:szCs w:val="28"/>
        </w:rPr>
        <w:t>child will receive the motivator and engagement from others)</w:t>
      </w:r>
      <w:r>
        <w:rPr>
          <w:sz w:val="28"/>
          <w:szCs w:val="28"/>
        </w:rPr>
        <w:t xml:space="preserve">, Child will use emotion words to describe how they are feeling to get needs met, i.e. (“I feel </w:t>
      </w:r>
      <w:r w:rsidRPr="000C560E">
        <w:rPr>
          <w:color w:val="C00000"/>
          <w:sz w:val="28"/>
          <w:szCs w:val="28"/>
        </w:rPr>
        <w:t>sad</w:t>
      </w:r>
      <w:r>
        <w:rPr>
          <w:sz w:val="28"/>
          <w:szCs w:val="28"/>
        </w:rPr>
        <w:t xml:space="preserve"> when I cannot have a turn.”) When child meets the desired outcome…using the emotion word, the parent/family gives the child a turn.</w:t>
      </w:r>
    </w:p>
    <w:p w14:paraId="719C19F5" w14:textId="68DAE1B4" w:rsidR="000C560E" w:rsidRPr="000C560E" w:rsidRDefault="000C560E" w:rsidP="000C560E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 Try this method with your families and see how it works for the child and family. This is a clear and concise way to build goals and see change.</w:t>
      </w:r>
    </w:p>
    <w:p w14:paraId="44B22594" w14:textId="2E0CD296" w:rsidR="00EC0F68" w:rsidRPr="00EC0F68" w:rsidRDefault="00EC0F68" w:rsidP="000C560E">
      <w:pPr>
        <w:pStyle w:val="ListParagraph"/>
        <w:rPr>
          <w:sz w:val="28"/>
          <w:szCs w:val="28"/>
        </w:rPr>
      </w:pPr>
    </w:p>
    <w:p w14:paraId="43DA4979" w14:textId="77777777" w:rsidR="00EC0F68" w:rsidRDefault="00EC0F68" w:rsidP="001C701E">
      <w:pPr>
        <w:rPr>
          <w:sz w:val="28"/>
          <w:szCs w:val="28"/>
        </w:rPr>
      </w:pPr>
    </w:p>
    <w:p w14:paraId="3B8BBCE9" w14:textId="77777777" w:rsidR="00EC0F68" w:rsidRPr="001C11EF" w:rsidRDefault="00EC0F68" w:rsidP="001C701E">
      <w:pPr>
        <w:rPr>
          <w:sz w:val="28"/>
          <w:szCs w:val="28"/>
        </w:rPr>
      </w:pPr>
    </w:p>
    <w:p w14:paraId="566FD2C5" w14:textId="77777777" w:rsidR="00A44D84" w:rsidRDefault="00A44D84" w:rsidP="00373478"/>
    <w:p w14:paraId="700FBBAB" w14:textId="6DF02C76" w:rsidR="00373478" w:rsidRPr="00373478" w:rsidRDefault="003100A8" w:rsidP="00373478">
      <w:r>
        <w:t xml:space="preserve"> </w:t>
      </w:r>
    </w:p>
    <w:sectPr w:rsidR="00373478" w:rsidRPr="003734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7B116A"/>
    <w:multiLevelType w:val="hybridMultilevel"/>
    <w:tmpl w:val="43C2C666"/>
    <w:lvl w:ilvl="0" w:tplc="BC7C82BE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BF186D"/>
    <w:multiLevelType w:val="hybridMultilevel"/>
    <w:tmpl w:val="CFA21AFA"/>
    <w:lvl w:ilvl="0" w:tplc="7EE832EC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3478"/>
    <w:rsid w:val="000C560E"/>
    <w:rsid w:val="001C11EF"/>
    <w:rsid w:val="001C701E"/>
    <w:rsid w:val="003100A8"/>
    <w:rsid w:val="00373478"/>
    <w:rsid w:val="00974E30"/>
    <w:rsid w:val="00A44D84"/>
    <w:rsid w:val="00B81CC9"/>
    <w:rsid w:val="00DC5B6E"/>
    <w:rsid w:val="00EC0F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0D4C14"/>
  <w15:chartTrackingRefBased/>
  <w15:docId w15:val="{1BEAF21F-2C1B-477B-AE21-C021BAAB17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C701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2</Pages>
  <Words>438</Words>
  <Characters>2502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VITA</Company>
  <LinksUpToDate>false</LinksUpToDate>
  <CharactersWithSpaces>2935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Walters, Tracy (DBHDS)</dc:creator>
  <cp:keywords/>
  <dc:description/>
  <cp:lastModifiedBy>Walters, Tracy (DBHDS)</cp:lastModifiedBy>
  <cp:revision>1</cp:revision>
  <dcterms:created xsi:type="dcterms:W3CDTF">2023-03-27T14:31:00Z</dcterms:created>
  <dcterms:modified xsi:type="dcterms:W3CDTF">2023-03-27T15:50:00Z</dcterms:modified>
</cp:coreProperties>
</file>