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0"/>
        <w:jc w:val="center"/>
      </w:pPr>
      <w:r>
        <w:drawing>
          <wp:inline distT="0" distB="0" distL="0" distR="0">
            <wp:extent cx="14287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276350"/>
                    </a:xfrm>
                    <a:prstGeom prst="rect">
                      <a:avLst/>
                    </a:prstGeom>
                  </pic:spPr>
                </pic:pic>
              </a:graphicData>
            </a:graphic>
          </wp:inline>
        </w:drawing>
      </w:r>
    </w:p>
    <w:p>
      <w:pPr>
        <w:spacing w:before="100" w:after="200"/>
        <w:jc w:val="center"/>
      </w:pPr>
      <w:r>
        <w:rPr>
          <w:sz w:val="35"/>
          <w:szCs w:val="35"/>
        </w:rPr>
        <w:t xml:space="preserve">FOCS Bill Report</w:t>
      </w:r>
    </w:p>
    <w:p>
      <w:pPr>
        <w:spacing w:before="100" w:after="200"/>
        <w:jc w:val="center"/>
      </w:pPr>
      <w:r>
        <w:rPr>
          <w:sz w:val="28"/>
          <w:szCs w:val="28"/>
        </w:rPr>
        <w:t xml:space="preserve">2/21</w:t>
      </w:r>
    </w:p>
    <w:tbl>
      <w:tblPr>
        <w:tblBorders>
          <w:top w:val="single" w:color="auto" w:sz="4"/>
          <w:left w:val="single" w:color="auto" w:sz="4"/>
          <w:bottom w:val="single" w:color="auto" w:sz="4"/>
          <w:right w:val="single" w:color="auto" w:sz="4"/>
          <w:insideH w:val="single" w:color="auto" w:sz="4"/>
          <w:insideV w:val="single" w:color="auto" w:sz="4"/>
        </w:tblBorders>
      </w:tblPr>
      <w:tblGrid>
        <w:gridCol w:w="1727"/>
        <w:gridCol w:w="1727"/>
        <w:gridCol w:w="2000"/>
        <w:gridCol w:w="1727"/>
        <w:gridCol w:w="1727"/>
      </w:tblGrid>
      <w:tr>
        <w:tc>
          <w:tcPr>
            <w:tcMar>
              <w:top w:type="dxa" w:w="50"/>
              <w:left w:type="dxa" w:w="50"/>
              <w:bottom w:type="dxa" w:w="50"/>
              <w:right w:type="dxa" w:w="50"/>
            </w:tcMar>
          </w:tcPr>
          <w:p>
            <w:r>
              <w:rPr>
                <w:b/>
                <w:bCs/>
                <w:sz w:val="14"/>
                <w:szCs w:val="14"/>
              </w:rPr>
              <w:t xml:space="preserve">Bill</w:t>
            </w:r>
          </w:p>
        </w:tc>
        <w:tc>
          <w:tcPr>
            <w:tcMar>
              <w:top w:type="dxa" w:w="50"/>
              <w:left w:type="dxa" w:w="50"/>
              <w:bottom w:type="dxa" w:w="50"/>
              <w:right w:type="dxa" w:w="50"/>
            </w:tcMar>
          </w:tcPr>
          <w:p>
            <w:r>
              <w:rPr>
                <w:b/>
                <w:bCs/>
                <w:sz w:val="14"/>
                <w:szCs w:val="14"/>
              </w:rPr>
              <w:t xml:space="preserve">Sponsors</w:t>
            </w:r>
          </w:p>
        </w:tc>
        <w:tc>
          <w:tcPr>
            <w:tcMar>
              <w:top w:type="dxa" w:w="50"/>
              <w:left w:type="dxa" w:w="50"/>
              <w:bottom w:type="dxa" w:w="50"/>
              <w:right w:type="dxa" w:w="50"/>
            </w:tcMar>
          </w:tcPr>
          <w:p>
            <w:r>
              <w:rPr>
                <w:b/>
                <w:bCs/>
                <w:sz w:val="14"/>
                <w:szCs w:val="14"/>
              </w:rPr>
              <w:t xml:space="preserve">Title</w:t>
            </w:r>
          </w:p>
        </w:tc>
        <w:tc>
          <w:tcPr>
            <w:tcMar>
              <w:top w:type="dxa" w:w="50"/>
              <w:left w:type="dxa" w:w="50"/>
              <w:bottom w:type="dxa" w:w="50"/>
              <w:right w:type="dxa" w:w="50"/>
            </w:tcMar>
          </w:tcPr>
          <w:p>
            <w:r>
              <w:rPr>
                <w:b/>
                <w:bCs/>
                <w:sz w:val="14"/>
                <w:szCs w:val="14"/>
              </w:rPr>
              <w:t xml:space="preserve">Last Action</w:t>
            </w:r>
          </w:p>
        </w:tc>
        <w:tc>
          <w:tcPr>
            <w:tcMar>
              <w:top w:type="dxa" w:w="50"/>
              <w:left w:type="dxa" w:w="50"/>
              <w:bottom w:type="dxa" w:w="50"/>
              <w:right w:type="dxa" w:w="50"/>
            </w:tcMar>
          </w:tcPr>
          <w:p>
            <w:r>
              <w:rPr>
                <w:b/>
                <w:bCs/>
                <w:sz w:val="14"/>
                <w:szCs w:val="14"/>
              </w:rPr>
              <w:t xml:space="preserve">Latest Version</w:t>
            </w:r>
          </w:p>
        </w:tc>
      </w:tr>
      <w:tr>
        <w:tc>
          <w:tcPr>
            <w:tcMar>
              <w:top w:type="dxa" w:w="50"/>
              <w:left w:type="dxa" w:w="50"/>
              <w:bottom w:type="dxa" w:w="50"/>
              <w:right w:type="dxa" w:w="50"/>
            </w:tcMar>
          </w:tcPr>
          <w:p>
            <w:r>
              <w:rPr>
                <w:sz w:val="14"/>
                <w:szCs w:val="14"/>
              </w:rPr>
              <w:t xml:space="preserve">CT 2025
</w:t>
            </w:r>
          </w:p>
          <w:p>
            <w:hyperlink w:history="1" r:id="rIdbxxf-uqwjgnzmkynesk9t">
              <w:r>
                <w:rPr>
                  <w:sz w:val="14"/>
                  <w:szCs w:val="14"/>
                  <w:rStyle w:val="Hyperlink"/>
                </w:rPr>
                <w:t xml:space="preserve">HB 7051</w:t>
              </w:r>
            </w:hyperlink>
          </w:p>
        </w:tc>
        <w:tc>
          <w:tcPr>
            <w:tcMar>
              <w:top w:type="dxa" w:w="50"/>
              <w:left w:type="dxa" w:w="50"/>
              <w:bottom w:type="dxa" w:w="50"/>
              <w:right w:type="dxa" w:w="50"/>
            </w:tcMar>
          </w:tcPr>
          <w:p>
            <w:r>
              <w:rPr>
                <w:sz w:val="14"/>
                <w:szCs w:val="14"/>
              </w:rPr>
              <w:t xml:space="preserve">Public Safety and Security Committee</w:t>
            </w:r>
          </w:p>
        </w:tc>
        <w:tc>
          <w:tcPr>
            <w:tcMar>
              <w:top w:type="dxa" w:w="50"/>
              <w:left w:type="dxa" w:w="50"/>
              <w:bottom w:type="dxa" w:w="50"/>
              <w:right w:type="dxa" w:w="50"/>
            </w:tcMar>
          </w:tcPr>
          <w:p>
            <w:r>
              <w:rPr>
                <w:sz w:val="14"/>
                <w:szCs w:val="14"/>
              </w:rPr>
              <w:t xml:space="preserve">AN ACT CONCERNING A BLACK BEAR MANAGEMENT PLAN. To require the Commissioners of Energy and Environmental Protection and Emergency Services and Public Protection to develop a black bear management plan to ensure public safety and the protection of property and maintain a sustainable black bear population in the state.</w:t>
            </w:r>
          </w:p>
          <w:p>
            <w:pPr>
              <w:spacing w:after="100" w:before="100"/>
            </w:pPr>
            <w:r>
              <w:rPr>
                <w:b/>
                <w:bCs/>
                <w:sz w:val="14"/>
                <w:szCs w:val="14"/>
              </w:rPr>
              <w:t xml:space="preserve">Public Hearing • </w:t>
            </w:r>
            <w:hyperlink w:history="1" r:id="rId-e5lbptmmtyb7riemtfga">
              <w:r>
                <w:rPr>
                  <w:b/>
                  <w:bCs/>
                  <w:sz w:val="14"/>
                  <w:szCs w:val="14"/>
                  <w:rStyle w:val="Hyperlink"/>
                </w:rPr>
                <w:t xml:space="preserve">Public Safety and Security</w:t>
              </w:r>
            </w:hyperlink>
          </w:p>
          <w:p>
            <w:r>
              <w:rPr>
                <w:sz w:val="14"/>
                <w:szCs w:val="14"/>
              </w:rPr>
              <w:t xml:space="preserve">Feb 27, 2025 11:00am</w:t>
            </w:r>
          </w:p>
          <w:p>
            <w:r>
              <w:rPr>
                <w:sz w:val="14"/>
                <w:szCs w:val="14"/>
              </w:rPr>
              <w:t xml:space="preserve">LOB Zoom and YouTube Live</w:t>
            </w:r>
          </w:p>
        </w:tc>
        <w:tc>
          <w:tcPr>
            <w:tcMar>
              <w:top w:type="dxa" w:w="50"/>
              <w:left w:type="dxa" w:w="50"/>
              <w:bottom w:type="dxa" w:w="50"/>
              <w:right w:type="dxa" w:w="50"/>
            </w:tcMar>
          </w:tcPr>
          <w:p>
            <w:r>
              <w:rPr>
                <w:sz w:val="14"/>
                <w:szCs w:val="14"/>
              </w:rPr>
              <w:t xml:space="preserve">House, Feb 21, 2025: Public Hearing 02/27</w:t>
            </w:r>
          </w:p>
        </w:tc>
        <w:tc>
          <w:tcPr>
            <w:tcMar>
              <w:top w:type="dxa" w:w="50"/>
              <w:left w:type="dxa" w:w="50"/>
              <w:bottom w:type="dxa" w:w="50"/>
              <w:right w:type="dxa" w:w="50"/>
            </w:tcMar>
          </w:tcPr>
          <w:p>
            <w:hyperlink w:history="1" r:id="rIdffov1acyjrom_acken_z0">
              <w:r>
                <w:rPr>
                  <w:sz w:val="14"/>
                  <w:szCs w:val="14"/>
                  <w:rStyle w:val="Hyperlink"/>
                </w:rPr>
                <w:t xml:space="preserve">Raised Bill</w:t>
              </w:r>
            </w:hyperlink>
          </w:p>
        </w:tc>
      </w:tr>
      <w:tr>
        <w:tc>
          <w:tcPr>
            <w:tcMar>
              <w:top w:type="dxa" w:w="50"/>
              <w:left w:type="dxa" w:w="50"/>
              <w:bottom w:type="dxa" w:w="50"/>
              <w:right w:type="dxa" w:w="50"/>
            </w:tcMar>
          </w:tcPr>
          <w:p>
            <w:r>
              <w:rPr>
                <w:sz w:val="14"/>
                <w:szCs w:val="14"/>
              </w:rPr>
              <w:t xml:space="preserve">CT 2025
</w:t>
            </w:r>
          </w:p>
          <w:p>
            <w:hyperlink w:history="1" r:id="rIdhqs3h_qtovesx89ewyp4e">
              <w:r>
                <w:rPr>
                  <w:sz w:val="14"/>
                  <w:szCs w:val="14"/>
                  <w:rStyle w:val="Hyperlink"/>
                </w:rPr>
                <w:t xml:space="preserve">SB 313</w:t>
              </w:r>
            </w:hyperlink>
          </w:p>
        </w:tc>
        <w:tc>
          <w:tcPr>
            <w:tcMar>
              <w:top w:type="dxa" w:w="50"/>
              <w:left w:type="dxa" w:w="50"/>
              <w:bottom w:type="dxa" w:w="50"/>
              <w:right w:type="dxa" w:w="50"/>
            </w:tcMar>
          </w:tcPr>
          <w:p>
            <w:r>
              <w:rPr>
                <w:sz w:val="14"/>
                <w:szCs w:val="14"/>
              </w:rPr>
              <w:t xml:space="preserve">Environment Committee</w:t>
            </w:r>
          </w:p>
          <w:p>
            <w:hyperlink w:history="1" r:id="rIdde8sxrzqfgeyerszlfkuw">
              <w:r>
                <w:rPr>
                  <w:sz w:val="14"/>
                  <w:szCs w:val="14"/>
                  <w:rStyle w:val="Hyperlink"/>
                </w:rPr>
                <w:t xml:space="preserve">Sen. Jeff Gordon</w:t>
              </w:r>
            </w:hyperlink>
          </w:p>
          <w:p>
            <w:hyperlink w:history="1" r:id="rIdc4kvowq2-8l7nh_mjm-nn">
              <w:r>
                <w:rPr>
                  <w:sz w:val="14"/>
                  <w:szCs w:val="14"/>
                  <w:rStyle w:val="Hyperlink"/>
                </w:rPr>
                <w:t xml:space="preserve">Rep. Kurt Vail</w:t>
              </w:r>
            </w:hyperlink>
          </w:p>
        </w:tc>
        <w:tc>
          <w:tcPr>
            <w:tcMar>
              <w:top w:type="dxa" w:w="50"/>
              <w:left w:type="dxa" w:w="50"/>
              <w:bottom w:type="dxa" w:w="50"/>
              <w:right w:type="dxa" w:w="50"/>
            </w:tcMar>
          </w:tcPr>
          <w:p>
            <w:r>
              <w:rPr>
                <w:sz w:val="14"/>
                <w:szCs w:val="14"/>
              </w:rPr>
              <w:t xml:space="preserve">AN ACT ESTABLISHING A SPEED LIMIT FOR LAKE MASHAPAUG IN UNION. To establish a speed limit for Mashapaug Lake.</w:t>
            </w:r>
          </w:p>
        </w:tc>
        <w:tc>
          <w:tcPr>
            <w:tcMar>
              <w:top w:type="dxa" w:w="50"/>
              <w:left w:type="dxa" w:w="50"/>
              <w:bottom w:type="dxa" w:w="50"/>
              <w:right w:type="dxa" w:w="50"/>
            </w:tcMar>
          </w:tcPr>
          <w:p>
            <w:r>
              <w:rPr>
                <w:sz w:val="14"/>
                <w:szCs w:val="14"/>
              </w:rPr>
              <w:t xml:space="preserve">Senate, Feb 19, 2025: Filed with Legislative Commissioners' Office (LCO)</w:t>
            </w:r>
          </w:p>
        </w:tc>
        <w:tc>
          <w:tcPr>
            <w:tcMar>
              <w:top w:type="dxa" w:w="50"/>
              <w:left w:type="dxa" w:w="50"/>
              <w:bottom w:type="dxa" w:w="50"/>
              <w:right w:type="dxa" w:w="50"/>
            </w:tcMar>
          </w:tcPr>
          <w:p>
            <w:hyperlink w:history="1" r:id="rIdu7_joli9q948cl6pza2ol">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c4cdn6qncqhyhje0zumbi">
              <w:r>
                <w:rPr>
                  <w:sz w:val="14"/>
                  <w:szCs w:val="14"/>
                  <w:rStyle w:val="Hyperlink"/>
                </w:rPr>
                <w:t xml:space="preserve">SB 63</w:t>
              </w:r>
            </w:hyperlink>
          </w:p>
        </w:tc>
        <w:tc>
          <w:tcPr>
            <w:tcMar>
              <w:top w:type="dxa" w:w="50"/>
              <w:left w:type="dxa" w:w="50"/>
              <w:bottom w:type="dxa" w:w="50"/>
              <w:right w:type="dxa" w:w="50"/>
            </w:tcMar>
          </w:tcPr>
          <w:p>
            <w:r>
              <w:rPr>
                <w:sz w:val="14"/>
                <w:szCs w:val="14"/>
              </w:rPr>
              <w:t xml:space="preserve">Environment Committee</w:t>
            </w:r>
          </w:p>
          <w:p>
            <w:hyperlink w:history="1" r:id="rIdhxc7o6oa2jxq2myarslyq">
              <w:r>
                <w:rPr>
                  <w:sz w:val="14"/>
                  <w:szCs w:val="14"/>
                  <w:rStyle w:val="Hyperlink"/>
                </w:rPr>
                <w:t xml:space="preserve">Sen. Heather S. Somers</w:t>
              </w:r>
            </w:hyperlink>
          </w:p>
          <w:p>
            <w:hyperlink w:history="1" r:id="rId5l_yacd-mxycg_itrepgi">
              <w:r>
                <w:rPr>
                  <w:sz w:val="14"/>
                  <w:szCs w:val="14"/>
                  <w:rStyle w:val="Hyperlink"/>
                </w:rPr>
                <w:t xml:space="preserve">Rep. Aundre Bumgardner</w:t>
              </w:r>
            </w:hyperlink>
          </w:p>
        </w:tc>
        <w:tc>
          <w:tcPr>
            <w:tcMar>
              <w:top w:type="dxa" w:w="50"/>
              <w:left w:type="dxa" w:w="50"/>
              <w:bottom w:type="dxa" w:w="50"/>
              <w:right w:type="dxa" w:w="50"/>
            </w:tcMar>
          </w:tcPr>
          <w:p>
            <w:r>
              <w:rPr>
                <w:sz w:val="14"/>
                <w:szCs w:val="14"/>
              </w:rPr>
              <w:t xml:space="preserve">AN ACT CONCERNING THE MITIGATION OF EFFECTS ON WILDLIFE AND FISHERIES FROM FUTURE OFFSHORE WIND PROJECTS. To require the Department of Energy and Environmental Protection to adopt regulations regarding the mitigation of future offshore wind project proposals on wildlife and fisheries.</w:t>
            </w:r>
          </w:p>
        </w:tc>
        <w:tc>
          <w:tcPr>
            <w:tcMar>
              <w:top w:type="dxa" w:w="50"/>
              <w:left w:type="dxa" w:w="50"/>
              <w:bottom w:type="dxa" w:w="50"/>
              <w:right w:type="dxa" w:w="50"/>
            </w:tcMar>
          </w:tcPr>
          <w:p>
            <w:r>
              <w:rPr>
                <w:sz w:val="14"/>
                <w:szCs w:val="14"/>
              </w:rPr>
              <w:t xml:space="preserve">Senate, Feb 19, 2025: Filed with Legislative Commissioners' Office (LCO)</w:t>
            </w:r>
          </w:p>
        </w:tc>
        <w:tc>
          <w:tcPr>
            <w:tcMar>
              <w:top w:type="dxa" w:w="50"/>
              <w:left w:type="dxa" w:w="50"/>
              <w:bottom w:type="dxa" w:w="50"/>
              <w:right w:type="dxa" w:w="50"/>
            </w:tcMar>
          </w:tcPr>
          <w:p>
            <w:hyperlink w:history="1" r:id="rIdy6ncfpxkvercunhum1fe4">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9uwhjtkpdbs97xdmyrhtu">
              <w:r>
                <w:rPr>
                  <w:sz w:val="14"/>
                  <w:szCs w:val="14"/>
                  <w:rStyle w:val="Hyperlink"/>
                </w:rPr>
                <w:t xml:space="preserve">HB 5012</w:t>
              </w:r>
            </w:hyperlink>
          </w:p>
        </w:tc>
        <w:tc>
          <w:tcPr>
            <w:tcMar>
              <w:top w:type="dxa" w:w="50"/>
              <w:left w:type="dxa" w:w="50"/>
              <w:bottom w:type="dxa" w:w="50"/>
              <w:right w:type="dxa" w:w="50"/>
            </w:tcMar>
          </w:tcPr>
          <w:p>
            <w:r>
              <w:rPr>
                <w:sz w:val="14"/>
                <w:szCs w:val="14"/>
              </w:rPr>
              <w:t xml:space="preserve">Environment Committee</w:t>
            </w:r>
          </w:p>
          <w:p>
            <w:hyperlink w:history="1" r:id="rIdtpllotpxjupviv2tnpmgf">
              <w:r>
                <w:rPr>
                  <w:sz w:val="14"/>
                  <w:szCs w:val="14"/>
                  <w:rStyle w:val="Hyperlink"/>
                </w:rPr>
                <w:t xml:space="preserve">Rep. Joseph P. Gresko</w:t>
              </w:r>
            </w:hyperlink>
          </w:p>
          <w:p>
            <w:hyperlink w:history="1" r:id="rIdd2_yzlwzocxp-jaa3dbm7">
              <w:r>
                <w:rPr>
                  <w:sz w:val="14"/>
                  <w:szCs w:val="14"/>
                  <w:rStyle w:val="Hyperlink"/>
                </w:rPr>
                <w:t xml:space="preserve">Rep. Nicholas Menapace</w:t>
              </w:r>
            </w:hyperlink>
          </w:p>
        </w:tc>
        <w:tc>
          <w:tcPr>
            <w:tcMar>
              <w:top w:type="dxa" w:w="50"/>
              <w:left w:type="dxa" w:w="50"/>
              <w:bottom w:type="dxa" w:w="50"/>
              <w:right w:type="dxa" w:w="50"/>
            </w:tcMar>
          </w:tcPr>
          <w:p>
            <w:r>
              <w:rPr>
                <w:sz w:val="14"/>
                <w:szCs w:val="14"/>
              </w:rPr>
              <w:t xml:space="preserve">AN ACT PROHIBITING THE PRACTICE OF SHARK FINNING. To prohibit the practice of shark finning.</w:t>
            </w:r>
          </w:p>
        </w:tc>
        <w:tc>
          <w:tcPr>
            <w:tcMar>
              <w:top w:type="dxa" w:w="50"/>
              <w:left w:type="dxa" w:w="50"/>
              <w:bottom w:type="dxa" w:w="50"/>
              <w:right w:type="dxa" w:w="50"/>
            </w:tcMar>
          </w:tcPr>
          <w:p>
            <w:r>
              <w:rPr>
                <w:sz w:val="14"/>
                <w:szCs w:val="14"/>
              </w:rPr>
              <w:t xml:space="preserve">House, Feb 19, 2025: Filed with Legislative Commissioners' Office (LCO)</w:t>
            </w:r>
          </w:p>
        </w:tc>
        <w:tc>
          <w:tcPr>
            <w:tcMar>
              <w:top w:type="dxa" w:w="50"/>
              <w:left w:type="dxa" w:w="50"/>
              <w:bottom w:type="dxa" w:w="50"/>
              <w:right w:type="dxa" w:w="50"/>
            </w:tcMar>
          </w:tcPr>
          <w:p>
            <w:hyperlink w:history="1" r:id="rIdiwpp50ivcibnbzh-6sj-w">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mxi1yuzqpqyccaikhorxk">
              <w:r>
                <w:rPr>
                  <w:sz w:val="14"/>
                  <w:szCs w:val="14"/>
                  <w:rStyle w:val="Hyperlink"/>
                </w:rPr>
                <w:t xml:space="preserve">SB 1282</w:t>
              </w:r>
            </w:hyperlink>
          </w:p>
        </w:tc>
        <w:tc>
          <w:tcPr>
            <w:tcMar>
              <w:top w:type="dxa" w:w="50"/>
              <w:left w:type="dxa" w:w="50"/>
              <w:bottom w:type="dxa" w:w="50"/>
              <w:right w:type="dxa" w:w="50"/>
            </w:tcMar>
          </w:tcPr>
          <w:p>
            <w:r>
              <w:rPr>
                <w:sz w:val="14"/>
                <w:szCs w:val="14"/>
              </w:rPr>
              <w:t xml:space="preserve">Environment Committee</w:t>
            </w:r>
          </w:p>
        </w:tc>
        <w:tc>
          <w:tcPr>
            <w:tcMar>
              <w:top w:type="dxa" w:w="50"/>
              <w:left w:type="dxa" w:w="50"/>
              <w:bottom w:type="dxa" w:w="50"/>
              <w:right w:type="dxa" w:w="50"/>
            </w:tcMar>
          </w:tcPr>
          <w:p>
            <w:r>
              <w:rPr>
                <w:sz w:val="14"/>
                <w:szCs w:val="14"/>
              </w:rPr>
              <w:t xml:space="preserve">AN ACT CONCERNING THE MINIMUM QUARANTINE FOR CERTAIN DOGS AND CATS EXPOSED TO RABIES. To reduce the minimum quarantine time from six to four months for dogs, cats and other animals that have been attacked and that may have been exposed to rabies.</w:t>
            </w:r>
          </w:p>
        </w:tc>
        <w:tc>
          <w:tcPr>
            <w:tcMar>
              <w:top w:type="dxa" w:w="50"/>
              <w:left w:type="dxa" w:w="50"/>
              <w:bottom w:type="dxa" w:w="50"/>
              <w:right w:type="dxa" w:w="50"/>
            </w:tcMar>
          </w:tcPr>
          <w:p>
            <w:r>
              <w:rPr>
                <w:sz w:val="14"/>
                <w:szCs w:val="14"/>
              </w:rPr>
              <w:t xml:space="preserve">Senate, Feb 11, 2025: Public Hearing 02/19</w:t>
            </w:r>
          </w:p>
        </w:tc>
        <w:tc>
          <w:tcPr>
            <w:tcMar>
              <w:top w:type="dxa" w:w="50"/>
              <w:left w:type="dxa" w:w="50"/>
              <w:bottom w:type="dxa" w:w="50"/>
              <w:right w:type="dxa" w:w="50"/>
            </w:tcMar>
          </w:tcPr>
          <w:p>
            <w:hyperlink w:history="1" r:id="rIdsysgb827zait-pcwgjh2y">
              <w:r>
                <w:rPr>
                  <w:sz w:val="14"/>
                  <w:szCs w:val="14"/>
                  <w:rStyle w:val="Hyperlink"/>
                </w:rPr>
                <w:t xml:space="preserve">Raised Bill</w:t>
              </w:r>
            </w:hyperlink>
          </w:p>
        </w:tc>
      </w:tr>
      <w:tr>
        <w:tc>
          <w:tcPr>
            <w:tcMar>
              <w:top w:type="dxa" w:w="50"/>
              <w:left w:type="dxa" w:w="50"/>
              <w:bottom w:type="dxa" w:w="50"/>
              <w:right w:type="dxa" w:w="50"/>
            </w:tcMar>
          </w:tcPr>
          <w:p>
            <w:r>
              <w:rPr>
                <w:sz w:val="14"/>
                <w:szCs w:val="14"/>
              </w:rPr>
              <w:t xml:space="preserve">CT 2025
</w:t>
            </w:r>
          </w:p>
          <w:p>
            <w:hyperlink w:history="1" r:id="rId-arplxtbbyprkemrg0hep">
              <w:r>
                <w:rPr>
                  <w:sz w:val="14"/>
                  <w:szCs w:val="14"/>
                  <w:rStyle w:val="Hyperlink"/>
                </w:rPr>
                <w:t xml:space="preserve">SB 72</w:t>
              </w:r>
            </w:hyperlink>
          </w:p>
        </w:tc>
        <w:tc>
          <w:tcPr>
            <w:tcMar>
              <w:top w:type="dxa" w:w="50"/>
              <w:left w:type="dxa" w:w="50"/>
              <w:bottom w:type="dxa" w:w="50"/>
              <w:right w:type="dxa" w:w="50"/>
            </w:tcMar>
          </w:tcPr>
          <w:p>
            <w:r>
              <w:rPr>
                <w:sz w:val="14"/>
                <w:szCs w:val="14"/>
              </w:rPr>
              <w:t xml:space="preserve">Environment Committee</w:t>
            </w:r>
          </w:p>
          <w:p>
            <w:hyperlink w:history="1" r:id="rIdaxcoijfhlam8pnk-e8sgm">
              <w:r>
                <w:rPr>
                  <w:sz w:val="14"/>
                  <w:szCs w:val="14"/>
                  <w:rStyle w:val="Hyperlink"/>
                </w:rPr>
                <w:t xml:space="preserve">Sen. Stephen G. Harding</w:t>
              </w:r>
            </w:hyperlink>
          </w:p>
        </w:tc>
        <w:tc>
          <w:tcPr>
            <w:tcMar>
              <w:top w:type="dxa" w:w="50"/>
              <w:left w:type="dxa" w:w="50"/>
              <w:bottom w:type="dxa" w:w="50"/>
              <w:right w:type="dxa" w:w="50"/>
            </w:tcMar>
          </w:tcPr>
          <w:p>
            <w:r>
              <w:rPr>
                <w:sz w:val="14"/>
                <w:szCs w:val="14"/>
              </w:rPr>
              <w:t xml:space="preserve">AN ACT REQUIRING LEGISLATIVE APPROVAL OF THE DEPARTMENT OF ENERGY AND ENVIRONMENTAL PROTECTION'S EVICTION OF FARMERS CONDUCTING FARMING ON STATE-OWNED PROPERTY. To protect farmers who permissibly farm on state-owned land.</w:t>
            </w:r>
          </w:p>
        </w:tc>
        <w:tc>
          <w:tcPr>
            <w:tcMar>
              <w:top w:type="dxa" w:w="50"/>
              <w:left w:type="dxa" w:w="50"/>
              <w:bottom w:type="dxa" w:w="50"/>
              <w:right w:type="dxa" w:w="50"/>
            </w:tcMar>
          </w:tcPr>
          <w:p>
            <w:r>
              <w:rPr>
                <w:sz w:val="14"/>
                <w:szCs w:val="14"/>
              </w:rPr>
              <w:t xml:space="preserve">Senate, Feb 11, 2025: Public Hearing 02/19</w:t>
            </w:r>
          </w:p>
        </w:tc>
        <w:tc>
          <w:tcPr>
            <w:tcMar>
              <w:top w:type="dxa" w:w="50"/>
              <w:left w:type="dxa" w:w="50"/>
              <w:bottom w:type="dxa" w:w="50"/>
              <w:right w:type="dxa" w:w="50"/>
            </w:tcMar>
          </w:tcPr>
          <w:p>
            <w:hyperlink w:history="1" r:id="rIdknzizta_ka2w_wau4ioyz">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l6ogrvjmb43jfzjjqxff_">
              <w:r>
                <w:rPr>
                  <w:sz w:val="14"/>
                  <w:szCs w:val="14"/>
                  <w:rStyle w:val="Hyperlink"/>
                </w:rPr>
                <w:t xml:space="preserve">SB 62</w:t>
              </w:r>
            </w:hyperlink>
          </w:p>
        </w:tc>
        <w:tc>
          <w:tcPr>
            <w:tcMar>
              <w:top w:type="dxa" w:w="50"/>
              <w:left w:type="dxa" w:w="50"/>
              <w:bottom w:type="dxa" w:w="50"/>
              <w:right w:type="dxa" w:w="50"/>
            </w:tcMar>
          </w:tcPr>
          <w:p>
            <w:r>
              <w:rPr>
                <w:sz w:val="14"/>
                <w:szCs w:val="14"/>
              </w:rPr>
              <w:t xml:space="preserve">Environment Committee</w:t>
            </w:r>
          </w:p>
          <w:p>
            <w:hyperlink w:history="1" r:id="rIdyhszwsutsuocolh5o9lc5">
              <w:r>
                <w:rPr>
                  <w:sz w:val="14"/>
                  <w:szCs w:val="14"/>
                  <w:rStyle w:val="Hyperlink"/>
                </w:rPr>
                <w:t xml:space="preserve">Sen. Heather S. Somers</w:t>
              </w:r>
            </w:hyperlink>
          </w:p>
        </w:tc>
        <w:tc>
          <w:tcPr>
            <w:tcMar>
              <w:top w:type="dxa" w:w="50"/>
              <w:left w:type="dxa" w:w="50"/>
              <w:bottom w:type="dxa" w:w="50"/>
              <w:right w:type="dxa" w:w="50"/>
            </w:tcMar>
          </w:tcPr>
          <w:p>
            <w:r>
              <w:rPr>
                <w:sz w:val="14"/>
                <w:szCs w:val="14"/>
              </w:rPr>
              <w:t xml:space="preserve">AN ACT CONCERNING THE ISSUANCE OF A NEW PERMIT FOR THE CONSTRUCTION OF A DOCK WHEN THE FORMER PERMIT HAS EXPIRED. To expedite the issuance of a new permit to build a dock when the former permit has expired but there are no changes to the application for such permit.</w:t>
            </w:r>
          </w:p>
        </w:tc>
        <w:tc>
          <w:tcPr>
            <w:tcMar>
              <w:top w:type="dxa" w:w="50"/>
              <w:left w:type="dxa" w:w="50"/>
              <w:bottom w:type="dxa" w:w="50"/>
              <w:right w:type="dxa" w:w="50"/>
            </w:tcMar>
          </w:tcPr>
          <w:p>
            <w:r>
              <w:rPr>
                <w:sz w:val="14"/>
                <w:szCs w:val="14"/>
              </w:rPr>
              <w:t xml:space="preserve">Senate, Feb 11, 2025: Public Hearing 02/19</w:t>
            </w:r>
          </w:p>
        </w:tc>
        <w:tc>
          <w:tcPr>
            <w:tcMar>
              <w:top w:type="dxa" w:w="50"/>
              <w:left w:type="dxa" w:w="50"/>
              <w:bottom w:type="dxa" w:w="50"/>
              <w:right w:type="dxa" w:w="50"/>
            </w:tcMar>
          </w:tcPr>
          <w:p>
            <w:hyperlink w:history="1" r:id="rIdbe8knw0rjpwylxwouhbdv">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lsyzozwdqketk5kvehdyk">
              <w:r>
                <w:rPr>
                  <w:sz w:val="14"/>
                  <w:szCs w:val="14"/>
                  <w:rStyle w:val="Hyperlink"/>
                </w:rPr>
                <w:t xml:space="preserve">SB 73</w:t>
              </w:r>
            </w:hyperlink>
          </w:p>
        </w:tc>
        <w:tc>
          <w:tcPr>
            <w:tcMar>
              <w:top w:type="dxa" w:w="50"/>
              <w:left w:type="dxa" w:w="50"/>
              <w:bottom w:type="dxa" w:w="50"/>
              <w:right w:type="dxa" w:w="50"/>
            </w:tcMar>
          </w:tcPr>
          <w:p>
            <w:hyperlink w:history="1" r:id="rIdqvmkifhiu8nwj163jol2-">
              <w:r>
                <w:rPr>
                  <w:sz w:val="14"/>
                  <w:szCs w:val="14"/>
                  <w:rStyle w:val="Hyperlink"/>
                </w:rPr>
                <w:t xml:space="preserve">Sen. Stephen G. Harding</w:t>
              </w:r>
            </w:hyperlink>
          </w:p>
        </w:tc>
        <w:tc>
          <w:tcPr>
            <w:tcMar>
              <w:top w:type="dxa" w:w="50"/>
              <w:left w:type="dxa" w:w="50"/>
              <w:bottom w:type="dxa" w:w="50"/>
              <w:right w:type="dxa" w:w="50"/>
            </w:tcMar>
          </w:tcPr>
          <w:p>
            <w:r>
              <w:rPr>
                <w:sz w:val="14"/>
                <w:szCs w:val="14"/>
              </w:rPr>
              <w:t xml:space="preserve">AN ACT TRANSFERRING OVERSIGHT OF FARMING ON STATE-OWNED LAND FROM THE DEPARTMENT OF ENERGY AND ENVIRONMENTAL PROTECTION TO THE DEPARTMENT OF AGRICULTURE. To transfer oversight of certain farming activities from the Department of Energy and Environmental Protection to the Department of Agriculture.</w:t>
            </w:r>
          </w:p>
        </w:tc>
        <w:tc>
          <w:tcPr>
            <w:tcMar>
              <w:top w:type="dxa" w:w="50"/>
              <w:left w:type="dxa" w:w="50"/>
              <w:bottom w:type="dxa" w:w="50"/>
              <w:right w:type="dxa" w:w="50"/>
            </w:tcMar>
          </w:tcPr>
          <w:p>
            <w:r>
              <w:rPr>
                <w:sz w:val="14"/>
                <w:szCs w:val="14"/>
              </w:rPr>
              <w:t xml:space="preserve">Senate, Feb 10, 2025: Vote to Draft (ENV)</w:t>
            </w:r>
          </w:p>
        </w:tc>
        <w:tc>
          <w:tcPr>
            <w:tcMar>
              <w:top w:type="dxa" w:w="50"/>
              <w:left w:type="dxa" w:w="50"/>
              <w:bottom w:type="dxa" w:w="50"/>
              <w:right w:type="dxa" w:w="50"/>
            </w:tcMar>
          </w:tcPr>
          <w:p>
            <w:hyperlink w:history="1" r:id="rIdodupxinmac93jnrt_sj32">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oqxcdgonhzutx3cn_1iuh">
              <w:r>
                <w:rPr>
                  <w:sz w:val="14"/>
                  <w:szCs w:val="14"/>
                  <w:rStyle w:val="Hyperlink"/>
                </w:rPr>
                <w:t xml:space="preserve">HB 6280</w:t>
              </w:r>
            </w:hyperlink>
          </w:p>
        </w:tc>
        <w:tc>
          <w:tcPr>
            <w:tcMar>
              <w:top w:type="dxa" w:w="50"/>
              <w:left w:type="dxa" w:w="50"/>
              <w:bottom w:type="dxa" w:w="50"/>
              <w:right w:type="dxa" w:w="50"/>
            </w:tcMar>
          </w:tcPr>
          <w:p>
            <w:hyperlink w:history="1" r:id="rIdme2poive4vp1zirp5dssp">
              <w:r>
                <w:rPr>
                  <w:sz w:val="14"/>
                  <w:szCs w:val="14"/>
                  <w:rStyle w:val="Hyperlink"/>
                </w:rPr>
                <w:t xml:space="preserve">Rep. Steven Winter</w:t>
              </w:r>
            </w:hyperlink>
          </w:p>
          <w:p>
            <w:hyperlink w:history="1" r:id="rIddwmonxsabg79nleqorrp-">
              <w:r>
                <w:rPr>
                  <w:sz w:val="14"/>
                  <w:szCs w:val="14"/>
                  <w:rStyle w:val="Hyperlink"/>
                </w:rPr>
                <w:t xml:space="preserve">Rep. Mary M. Mushinsky</w:t>
              </w:r>
            </w:hyperlink>
          </w:p>
          <w:p>
            <w:hyperlink w:history="1" r:id="rIdochtkrmatdv4lr8jcejoc">
              <w:r>
                <w:rPr>
                  <w:sz w:val="14"/>
                  <w:szCs w:val="14"/>
                  <w:rStyle w:val="Hyperlink"/>
                </w:rPr>
                <w:t xml:space="preserve">Rep. Michael "MJ" Shannon</w:t>
              </w:r>
            </w:hyperlink>
          </w:p>
        </w:tc>
        <w:tc>
          <w:tcPr>
            <w:tcMar>
              <w:top w:type="dxa" w:w="50"/>
              <w:left w:type="dxa" w:w="50"/>
              <w:bottom w:type="dxa" w:w="50"/>
              <w:right w:type="dxa" w:w="50"/>
            </w:tcMar>
          </w:tcPr>
          <w:p>
            <w:r>
              <w:rPr>
                <w:sz w:val="14"/>
                <w:szCs w:val="14"/>
              </w:rPr>
              <w:t xml:space="preserve">AN ACT CONCERNING THE ESTABLISHMENT OF A CLIMATE CHANGE SUPERFUND. To fund climate mitigation, resiliency and adaptation projects.</w:t>
            </w:r>
          </w:p>
        </w:tc>
        <w:tc>
          <w:tcPr>
            <w:tcMar>
              <w:top w:type="dxa" w:w="50"/>
              <w:left w:type="dxa" w:w="50"/>
              <w:bottom w:type="dxa" w:w="50"/>
              <w:right w:type="dxa" w:w="50"/>
            </w:tcMar>
          </w:tcPr>
          <w:p>
            <w:r>
              <w:rPr>
                <w:sz w:val="14"/>
                <w:szCs w:val="14"/>
              </w:rPr>
              <w:t xml:space="preserve">House, Feb 10, 2025: Vote to Draft (ENV)</w:t>
            </w:r>
          </w:p>
        </w:tc>
        <w:tc>
          <w:tcPr>
            <w:tcMar>
              <w:top w:type="dxa" w:w="50"/>
              <w:left w:type="dxa" w:w="50"/>
              <w:bottom w:type="dxa" w:w="50"/>
              <w:right w:type="dxa" w:w="50"/>
            </w:tcMar>
          </w:tcPr>
          <w:p>
            <w:hyperlink w:history="1" r:id="rIde5x8-kh1q4nhzs954ag46">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cnnpcwcg99lcobxr46nhh">
              <w:r>
                <w:rPr>
                  <w:sz w:val="14"/>
                  <w:szCs w:val="14"/>
                  <w:rStyle w:val="Hyperlink"/>
                </w:rPr>
                <w:t xml:space="preserve">HB 6249</w:t>
              </w:r>
            </w:hyperlink>
          </w:p>
        </w:tc>
        <w:tc>
          <w:tcPr>
            <w:tcMar>
              <w:top w:type="dxa" w:w="50"/>
              <w:left w:type="dxa" w:w="50"/>
              <w:bottom w:type="dxa" w:w="50"/>
              <w:right w:type="dxa" w:w="50"/>
            </w:tcMar>
          </w:tcPr>
          <w:p>
            <w:hyperlink w:history="1" r:id="rIdk-zislk6fy2tpdqiixyp3">
              <w:r>
                <w:rPr>
                  <w:sz w:val="14"/>
                  <w:szCs w:val="14"/>
                  <w:rStyle w:val="Hyperlink"/>
                </w:rPr>
                <w:t xml:space="preserve">Rep. Jason Rojas</w:t>
              </w:r>
            </w:hyperlink>
          </w:p>
        </w:tc>
        <w:tc>
          <w:tcPr>
            <w:tcMar>
              <w:top w:type="dxa" w:w="50"/>
              <w:left w:type="dxa" w:w="50"/>
              <w:bottom w:type="dxa" w:w="50"/>
              <w:right w:type="dxa" w:w="50"/>
            </w:tcMar>
          </w:tcPr>
          <w:p>
            <w:r>
              <w:rPr>
                <w:sz w:val="14"/>
                <w:szCs w:val="14"/>
              </w:rPr>
              <w:t xml:space="preserve">AN ACT LIMITING APPEALS UNDER THE CONNECTICUT ENVIRONMENTAL PROTECTION ACT. To limit who can take an appeal under CEPA.</w:t>
            </w:r>
          </w:p>
        </w:tc>
        <w:tc>
          <w:tcPr>
            <w:tcMar>
              <w:top w:type="dxa" w:w="50"/>
              <w:left w:type="dxa" w:w="50"/>
              <w:bottom w:type="dxa" w:w="50"/>
              <w:right w:type="dxa" w:w="50"/>
            </w:tcMar>
          </w:tcPr>
          <w:p>
            <w:r>
              <w:rPr>
                <w:sz w:val="14"/>
                <w:szCs w:val="14"/>
              </w:rPr>
              <w:t xml:space="preserve">House, Feb 10, 2025: Vote to Draft (ENV)</w:t>
            </w:r>
          </w:p>
        </w:tc>
        <w:tc>
          <w:tcPr>
            <w:tcMar>
              <w:top w:type="dxa" w:w="50"/>
              <w:left w:type="dxa" w:w="50"/>
              <w:bottom w:type="dxa" w:w="50"/>
              <w:right w:type="dxa" w:w="50"/>
            </w:tcMar>
          </w:tcPr>
          <w:p>
            <w:hyperlink w:history="1" r:id="rIdbfftldrn0kn_tvh8uzvg4">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yjv7aupd76av1cwbwitx7">
              <w:r>
                <w:rPr>
                  <w:sz w:val="14"/>
                  <w:szCs w:val="14"/>
                  <w:rStyle w:val="Hyperlink"/>
                </w:rPr>
                <w:t xml:space="preserve">HB 5134</w:t>
              </w:r>
            </w:hyperlink>
          </w:p>
        </w:tc>
        <w:tc>
          <w:tcPr>
            <w:tcMar>
              <w:top w:type="dxa" w:w="50"/>
              <w:left w:type="dxa" w:w="50"/>
              <w:bottom w:type="dxa" w:w="50"/>
              <w:right w:type="dxa" w:w="50"/>
            </w:tcMar>
          </w:tcPr>
          <w:p>
            <w:hyperlink w:history="1" r:id="rIdmgv4citnlak_2gpoownxe">
              <w:r>
                <w:rPr>
                  <w:sz w:val="14"/>
                  <w:szCs w:val="14"/>
                  <w:rStyle w:val="Hyperlink"/>
                </w:rPr>
                <w:t xml:space="preserve">Rep. Dave W. Yaccarino</w:t>
              </w:r>
            </w:hyperlink>
          </w:p>
        </w:tc>
        <w:tc>
          <w:tcPr>
            <w:tcMar>
              <w:top w:type="dxa" w:w="50"/>
              <w:left w:type="dxa" w:w="50"/>
              <w:bottom w:type="dxa" w:w="50"/>
              <w:right w:type="dxa" w:w="50"/>
            </w:tcMar>
          </w:tcPr>
          <w:p>
            <w:r>
              <w:rPr>
                <w:sz w:val="14"/>
                <w:szCs w:val="14"/>
              </w:rPr>
              <w:t xml:space="preserve">AN ACT CONCERNING THE COMMISSIONER OF AGRICULTURE'S RESPONSIBILITIES FOR RABBIT PROCESSING IN THE STATE. To provide a way for rabbits to be processed in the state for consumption by consumers and retail food establishments.</w:t>
            </w:r>
          </w:p>
        </w:tc>
        <w:tc>
          <w:tcPr>
            <w:tcMar>
              <w:top w:type="dxa" w:w="50"/>
              <w:left w:type="dxa" w:w="50"/>
              <w:bottom w:type="dxa" w:w="50"/>
              <w:right w:type="dxa" w:w="50"/>
            </w:tcMar>
          </w:tcPr>
          <w:p>
            <w:r>
              <w:rPr>
                <w:sz w:val="14"/>
                <w:szCs w:val="14"/>
              </w:rPr>
              <w:t xml:space="preserve">House, Feb 10, 2025: Vote to Draft (ENV)</w:t>
            </w:r>
          </w:p>
        </w:tc>
        <w:tc>
          <w:tcPr>
            <w:tcMar>
              <w:top w:type="dxa" w:w="50"/>
              <w:left w:type="dxa" w:w="50"/>
              <w:bottom w:type="dxa" w:w="50"/>
              <w:right w:type="dxa" w:w="50"/>
            </w:tcMar>
          </w:tcPr>
          <w:p>
            <w:hyperlink w:history="1" r:id="rIdufzvs-ot9w7ge4sltv5ns">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wp6fo866eygmqhgg07j6i">
              <w:r>
                <w:rPr>
                  <w:sz w:val="14"/>
                  <w:szCs w:val="14"/>
                  <w:rStyle w:val="Hyperlink"/>
                </w:rPr>
                <w:t xml:space="preserve">SJ 36</w:t>
              </w:r>
            </w:hyperlink>
          </w:p>
        </w:tc>
        <w:tc>
          <w:tcPr>
            <w:tcMar>
              <w:top w:type="dxa" w:w="50"/>
              <w:left w:type="dxa" w:w="50"/>
              <w:bottom w:type="dxa" w:w="50"/>
              <w:right w:type="dxa" w:w="50"/>
            </w:tcMar>
          </w:tcPr>
          <w:p>
            <w:r>
              <w:rPr>
                <w:sz w:val="14"/>
                <w:szCs w:val="14"/>
              </w:rPr>
              <w:t xml:space="preserve">Government Administration and Elections Committee</w:t>
            </w:r>
          </w:p>
          <w:p>
            <w:hyperlink w:history="1" r:id="rIdvlb8g2zjmijkvvxogmgkh">
              <w:r>
                <w:rPr>
                  <w:sz w:val="14"/>
                  <w:szCs w:val="14"/>
                  <w:rStyle w:val="Hyperlink"/>
                </w:rPr>
                <w:t xml:space="preserve">Rep. Mary M. Mushinsky</w:t>
              </w:r>
            </w:hyperlink>
          </w:p>
          <w:p>
            <w:hyperlink w:history="1" r:id="rId5apoihb1bc_rxze0chhkw">
              <w:r>
                <w:rPr>
                  <w:sz w:val="14"/>
                  <w:szCs w:val="14"/>
                  <w:rStyle w:val="Hyperlink"/>
                </w:rPr>
                <w:t xml:space="preserve">Rep. Nick Gauthier</w:t>
              </w:r>
            </w:hyperlink>
          </w:p>
        </w:tc>
        <w:tc>
          <w:tcPr>
            <w:tcMar>
              <w:top w:type="dxa" w:w="50"/>
              <w:left w:type="dxa" w:w="50"/>
              <w:bottom w:type="dxa" w:w="50"/>
              <w:right w:type="dxa" w:w="50"/>
            </w:tcMar>
          </w:tcPr>
          <w:p>
            <w:r>
              <w:rPr>
                <w:sz w:val="14"/>
                <w:szCs w:val="14"/>
              </w:rPr>
              <w:t xml:space="preserve">RESOLUTION PROPOSING A STATE CONSTITUTIONAL AMENDMENT CONCERNING ENVIRONMENTAL RIGHTS.</w:t>
            </w:r>
          </w:p>
        </w:tc>
        <w:tc>
          <w:tcPr>
            <w:tcMar>
              <w:top w:type="dxa" w:w="50"/>
              <w:left w:type="dxa" w:w="50"/>
              <w:bottom w:type="dxa" w:w="50"/>
              <w:right w:type="dxa" w:w="50"/>
            </w:tcMar>
          </w:tcPr>
          <w:p>
            <w:r>
              <w:rPr>
                <w:sz w:val="14"/>
                <w:szCs w:val="14"/>
              </w:rPr>
              <w:t xml:space="preserve">Senate, Feb 3, 2025: Public Hearing 02/07</w:t>
            </w:r>
          </w:p>
        </w:tc>
        <w:tc>
          <w:tcPr>
            <w:tcMar>
              <w:top w:type="dxa" w:w="50"/>
              <w:left w:type="dxa" w:w="50"/>
              <w:bottom w:type="dxa" w:w="50"/>
              <w:right w:type="dxa" w:w="50"/>
            </w:tcMar>
          </w:tcPr>
          <w:p>
            <w:hyperlink w:history="1" r:id="rIdieocmpvdoch49dng2_wqh">
              <w:r>
                <w:rPr>
                  <w:sz w:val="14"/>
                  <w:szCs w:val="14"/>
                  <w:rStyle w:val="Hyperlink"/>
                </w:rPr>
                <w:t xml:space="preserve">Senate Constitutional Resolution</w:t>
              </w:r>
            </w:hyperlink>
          </w:p>
        </w:tc>
      </w:tr>
      <w:tr>
        <w:tc>
          <w:tcPr>
            <w:tcMar>
              <w:top w:type="dxa" w:w="50"/>
              <w:left w:type="dxa" w:w="50"/>
              <w:bottom w:type="dxa" w:w="50"/>
              <w:right w:type="dxa" w:w="50"/>
            </w:tcMar>
          </w:tcPr>
          <w:p>
            <w:r>
              <w:rPr>
                <w:sz w:val="14"/>
                <w:szCs w:val="14"/>
              </w:rPr>
              <w:t xml:space="preserve">CT 2025
</w:t>
            </w:r>
          </w:p>
          <w:p>
            <w:hyperlink w:history="1" r:id="rId9tjwx4jeqtlilgkpagcpn">
              <w:r>
                <w:rPr>
                  <w:sz w:val="14"/>
                  <w:szCs w:val="14"/>
                  <w:rStyle w:val="Hyperlink"/>
                </w:rPr>
                <w:t xml:space="preserve">SB 59</w:t>
              </w:r>
            </w:hyperlink>
          </w:p>
        </w:tc>
        <w:tc>
          <w:tcPr>
            <w:tcMar>
              <w:top w:type="dxa" w:w="50"/>
              <w:left w:type="dxa" w:w="50"/>
              <w:bottom w:type="dxa" w:w="50"/>
              <w:right w:type="dxa" w:w="50"/>
            </w:tcMar>
          </w:tcPr>
          <w:p>
            <w:r>
              <w:rPr>
                <w:sz w:val="14"/>
                <w:szCs w:val="14"/>
              </w:rPr>
              <w:t xml:space="preserve">Environment Committee</w:t>
            </w:r>
          </w:p>
          <w:p>
            <w:hyperlink w:history="1" r:id="rIdnz4yrjnrahl0_a9eby0oo">
              <w:r>
                <w:rPr>
                  <w:sz w:val="14"/>
                  <w:szCs w:val="14"/>
                  <w:rStyle w:val="Hyperlink"/>
                </w:rPr>
                <w:t xml:space="preserve">Sen. Heather S. Somers</w:t>
              </w:r>
            </w:hyperlink>
          </w:p>
          <w:p>
            <w:hyperlink w:history="1" r:id="rIdsnbjtlwbklvhucbj_p_sk">
              <w:r>
                <w:rPr>
                  <w:sz w:val="14"/>
                  <w:szCs w:val="14"/>
                  <w:rStyle w:val="Hyperlink"/>
                </w:rPr>
                <w:t xml:space="preserve">Rep. Tom O'Dea</w:t>
              </w:r>
            </w:hyperlink>
          </w:p>
        </w:tc>
        <w:tc>
          <w:tcPr>
            <w:tcMar>
              <w:top w:type="dxa" w:w="50"/>
              <w:left w:type="dxa" w:w="50"/>
              <w:bottom w:type="dxa" w:w="50"/>
              <w:right w:type="dxa" w:w="50"/>
            </w:tcMar>
          </w:tcPr>
          <w:p>
            <w:r>
              <w:rPr>
                <w:sz w:val="14"/>
                <w:szCs w:val="14"/>
              </w:rPr>
              <w:t xml:space="preserve">AN ACT REQUIRING A PLAN FOR BENEFICIAL USE DREDGING. To improve navigation in Connecticut's waterways and increase and improve coastal wetland habitat and water quality.</w:t>
            </w:r>
          </w:p>
        </w:tc>
        <w:tc>
          <w:tcPr>
            <w:tcMar>
              <w:top w:type="dxa" w:w="50"/>
              <w:left w:type="dxa" w:w="50"/>
              <w:bottom w:type="dxa" w:w="50"/>
              <w:right w:type="dxa" w:w="50"/>
            </w:tcMar>
          </w:tcPr>
          <w:p>
            <w:r>
              <w:rPr>
                <w:sz w:val="14"/>
                <w:szCs w:val="14"/>
              </w:rPr>
              <w:t xml:space="preserve">Senate, Jan 27, 2025: Public Hearing 01/31</w:t>
            </w:r>
          </w:p>
        </w:tc>
        <w:tc>
          <w:tcPr>
            <w:tcMar>
              <w:top w:type="dxa" w:w="50"/>
              <w:left w:type="dxa" w:w="50"/>
              <w:bottom w:type="dxa" w:w="50"/>
              <w:right w:type="dxa" w:w="50"/>
            </w:tcMar>
          </w:tcPr>
          <w:p>
            <w:hyperlink w:history="1" r:id="rIdxtfrgslq7f9bkbkcds4ya">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rlv-e5wlpeesaxiolalu4">
              <w:r>
                <w:rPr>
                  <w:sz w:val="14"/>
                  <w:szCs w:val="14"/>
                  <w:rStyle w:val="Hyperlink"/>
                </w:rPr>
                <w:t xml:space="preserve">SB 55</w:t>
              </w:r>
            </w:hyperlink>
          </w:p>
        </w:tc>
        <w:tc>
          <w:tcPr>
            <w:tcMar>
              <w:top w:type="dxa" w:w="50"/>
              <w:left w:type="dxa" w:w="50"/>
              <w:bottom w:type="dxa" w:w="50"/>
              <w:right w:type="dxa" w:w="50"/>
            </w:tcMar>
          </w:tcPr>
          <w:p>
            <w:r>
              <w:rPr>
                <w:sz w:val="14"/>
                <w:szCs w:val="14"/>
              </w:rPr>
              <w:t xml:space="preserve">Environment Committee</w:t>
            </w:r>
          </w:p>
          <w:p>
            <w:hyperlink w:history="1" r:id="rIdg5jbegjeywv1_alcrxqou">
              <w:r>
                <w:rPr>
                  <w:sz w:val="14"/>
                  <w:szCs w:val="14"/>
                  <w:rStyle w:val="Hyperlink"/>
                </w:rPr>
                <w:t xml:space="preserve">Sen. Heather S. Somers</w:t>
              </w:r>
            </w:hyperlink>
          </w:p>
          <w:p>
            <w:hyperlink w:history="1" r:id="rIdrusyadp4nb6zujjn5_ynp">
              <w:r>
                <w:rPr>
                  <w:sz w:val="14"/>
                  <w:szCs w:val="14"/>
                  <w:rStyle w:val="Hyperlink"/>
                </w:rPr>
                <w:t xml:space="preserve">Rep. Greg S. Howard</w:t>
              </w:r>
            </w:hyperlink>
          </w:p>
        </w:tc>
        <w:tc>
          <w:tcPr>
            <w:tcMar>
              <w:top w:type="dxa" w:w="50"/>
              <w:left w:type="dxa" w:w="50"/>
              <w:bottom w:type="dxa" w:w="50"/>
              <w:right w:type="dxa" w:w="50"/>
            </w:tcMar>
          </w:tcPr>
          <w:p>
            <w:r>
              <w:rPr>
                <w:sz w:val="14"/>
                <w:szCs w:val="14"/>
              </w:rPr>
              <w:t xml:space="preserve">AN ACT REQUIRING THE INCREASING OF THE BOATING SPEED LIMIT ON WYASSUP LAKE IN NORTH STONINGTON DURING THE SUMMER MONTHS. To increase the boating speed limit on Wyassup Lake in North Stonington during the summer months.</w:t>
            </w:r>
          </w:p>
        </w:tc>
        <w:tc>
          <w:tcPr>
            <w:tcMar>
              <w:top w:type="dxa" w:w="50"/>
              <w:left w:type="dxa" w:w="50"/>
              <w:bottom w:type="dxa" w:w="50"/>
              <w:right w:type="dxa" w:w="50"/>
            </w:tcMar>
          </w:tcPr>
          <w:p>
            <w:r>
              <w:rPr>
                <w:sz w:val="14"/>
                <w:szCs w:val="14"/>
              </w:rPr>
              <w:t xml:space="preserve">Senate, Jan 27, 2025: Public Hearing 01/31</w:t>
            </w:r>
          </w:p>
        </w:tc>
        <w:tc>
          <w:tcPr>
            <w:tcMar>
              <w:top w:type="dxa" w:w="50"/>
              <w:left w:type="dxa" w:w="50"/>
              <w:bottom w:type="dxa" w:w="50"/>
              <w:right w:type="dxa" w:w="50"/>
            </w:tcMar>
          </w:tcPr>
          <w:p>
            <w:hyperlink w:history="1" r:id="rIdebnj_n481n7qeg4dikeer">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0afgghmcqj4qmqmkv0hb3">
              <w:r>
                <w:rPr>
                  <w:sz w:val="14"/>
                  <w:szCs w:val="14"/>
                  <w:rStyle w:val="Hyperlink"/>
                </w:rPr>
                <w:t xml:space="preserve">HB 5013</w:t>
              </w:r>
            </w:hyperlink>
          </w:p>
        </w:tc>
        <w:tc>
          <w:tcPr>
            <w:tcMar>
              <w:top w:type="dxa" w:w="50"/>
              <w:left w:type="dxa" w:w="50"/>
              <w:bottom w:type="dxa" w:w="50"/>
              <w:right w:type="dxa" w:w="50"/>
            </w:tcMar>
          </w:tcPr>
          <w:p>
            <w:r>
              <w:rPr>
                <w:sz w:val="14"/>
                <w:szCs w:val="14"/>
              </w:rPr>
              <w:t xml:space="preserve">Environment Committee</w:t>
            </w:r>
          </w:p>
          <w:p>
            <w:hyperlink w:history="1" r:id="rId-2ipa71ab6h4zl2zejwsy">
              <w:r>
                <w:rPr>
                  <w:sz w:val="14"/>
                  <w:szCs w:val="14"/>
                  <w:rStyle w:val="Hyperlink"/>
                </w:rPr>
                <w:t xml:space="preserve">Rep. Joseph P. Gresko</w:t>
              </w:r>
            </w:hyperlink>
          </w:p>
          <w:p>
            <w:hyperlink w:history="1" r:id="rIds1w52qky9pyrfcdcrsw4h">
              <w:r>
                <w:rPr>
                  <w:sz w:val="14"/>
                  <w:szCs w:val="14"/>
                  <w:rStyle w:val="Hyperlink"/>
                </w:rPr>
                <w:t xml:space="preserve">Rep. Aundre Bumgardner</w:t>
              </w:r>
            </w:hyperlink>
          </w:p>
        </w:tc>
        <w:tc>
          <w:tcPr>
            <w:tcMar>
              <w:top w:type="dxa" w:w="50"/>
              <w:left w:type="dxa" w:w="50"/>
              <w:bottom w:type="dxa" w:w="50"/>
              <w:right w:type="dxa" w:w="50"/>
            </w:tcMar>
          </w:tcPr>
          <w:p>
            <w:r>
              <w:rPr>
                <w:sz w:val="14"/>
                <w:szCs w:val="14"/>
              </w:rPr>
              <w:t xml:space="preserve">AN ACT ADDING CERTAIN PLANTS TO THE INVASIVE PLANTS LIST. To prohibit the sale, use and distribution of certain invasive plants in the state.</w:t>
            </w:r>
          </w:p>
        </w:tc>
        <w:tc>
          <w:tcPr>
            <w:tcMar>
              <w:top w:type="dxa" w:w="50"/>
              <w:left w:type="dxa" w:w="50"/>
              <w:bottom w:type="dxa" w:w="50"/>
              <w:right w:type="dxa" w:w="50"/>
            </w:tcMar>
          </w:tcPr>
          <w:p>
            <w:r>
              <w:rPr>
                <w:sz w:val="14"/>
                <w:szCs w:val="14"/>
              </w:rPr>
              <w:t xml:space="preserve">House, Jan 27, 2025: Public Hearing 01/31</w:t>
            </w:r>
          </w:p>
        </w:tc>
        <w:tc>
          <w:tcPr>
            <w:tcMar>
              <w:top w:type="dxa" w:w="50"/>
              <w:left w:type="dxa" w:w="50"/>
              <w:bottom w:type="dxa" w:w="50"/>
              <w:right w:type="dxa" w:w="50"/>
            </w:tcMar>
          </w:tcPr>
          <w:p>
            <w:hyperlink w:history="1" r:id="rIdldz_yw3l8kam7xpmtoye3">
              <w:r>
                <w:rPr>
                  <w:sz w:val="14"/>
                  <w:szCs w:val="14"/>
                  <w:rStyle w:val="Hyperlink"/>
                </w:rPr>
                <w:t xml:space="preserve">Committee Bill</w:t>
              </w:r>
            </w:hyperlink>
          </w:p>
        </w:tc>
      </w:tr>
      <w:tr>
        <w:tc>
          <w:tcPr>
            <w:tcMar>
              <w:top w:type="dxa" w:w="50"/>
              <w:left w:type="dxa" w:w="50"/>
              <w:bottom w:type="dxa" w:w="50"/>
              <w:right w:type="dxa" w:w="50"/>
            </w:tcMar>
          </w:tcPr>
          <w:p>
            <w:r>
              <w:rPr>
                <w:sz w:val="14"/>
                <w:szCs w:val="14"/>
              </w:rPr>
              <w:t xml:space="preserve">CT 2025
</w:t>
            </w:r>
          </w:p>
          <w:p>
            <w:hyperlink w:history="1" r:id="rIdxladvow3jc76ejqzqkwor">
              <w:r>
                <w:rPr>
                  <w:sz w:val="14"/>
                  <w:szCs w:val="14"/>
                  <w:rStyle w:val="Hyperlink"/>
                </w:rPr>
                <w:t xml:space="preserve">SB 1116</w:t>
              </w:r>
            </w:hyperlink>
          </w:p>
        </w:tc>
        <w:tc>
          <w:tcPr>
            <w:tcMar>
              <w:top w:type="dxa" w:w="50"/>
              <w:left w:type="dxa" w:w="50"/>
              <w:bottom w:type="dxa" w:w="50"/>
              <w:right w:type="dxa" w:w="50"/>
            </w:tcMar>
          </w:tcPr>
          <w:p>
            <w:hyperlink w:history="1" r:id="rIdmhsebeo0x8tlvt1fazgbc">
              <w:r>
                <w:rPr>
                  <w:sz w:val="14"/>
                  <w:szCs w:val="14"/>
                  <w:rStyle w:val="Hyperlink"/>
                </w:rPr>
                <w:t xml:space="preserve">Sen. Rick Lopes</w:t>
              </w:r>
            </w:hyperlink>
          </w:p>
          <w:p>
            <w:hyperlink w:history="1" r:id="rIdbrylkbtdd45lyc1yveytx">
              <w:r>
                <w:rPr>
                  <w:sz w:val="14"/>
                  <w:szCs w:val="14"/>
                  <w:rStyle w:val="Hyperlink"/>
                </w:rPr>
                <w:t xml:space="preserve">Rep. Josh Elliott</w:t>
              </w:r>
            </w:hyperlink>
          </w:p>
          <w:p>
            <w:hyperlink w:history="1" r:id="rIdzmvm5ebfnyrlomnqx8k1u">
              <w:r>
                <w:rPr>
                  <w:sz w:val="14"/>
                  <w:szCs w:val="14"/>
                  <w:rStyle w:val="Hyperlink"/>
                </w:rPr>
                <w:t xml:space="preserve">Sen. Martin M. Looney</w:t>
              </w:r>
            </w:hyperlink>
          </w:p>
        </w:tc>
        <w:tc>
          <w:tcPr>
            <w:tcMar>
              <w:top w:type="dxa" w:w="50"/>
              <w:left w:type="dxa" w:w="50"/>
              <w:bottom w:type="dxa" w:w="50"/>
              <w:right w:type="dxa" w:w="50"/>
            </w:tcMar>
          </w:tcPr>
          <w:p>
            <w:r>
              <w:rPr>
                <w:sz w:val="14"/>
                <w:szCs w:val="14"/>
              </w:rPr>
              <w:t xml:space="preserve">AN ACT PROVIDING FUNDING FOR THE MAINTENANCE OF CERTAIN TRAILS BY THE DEPARTMENT OF ENERGY AND ENVIRONMENTAL PROTECTION. To fund the maintenance of certain trails by the Department of Energy and Environmental Protection.</w:t>
            </w:r>
          </w:p>
        </w:tc>
        <w:tc>
          <w:tcPr>
            <w:tcMar>
              <w:top w:type="dxa" w:w="50"/>
              <w:left w:type="dxa" w:w="50"/>
              <w:bottom w:type="dxa" w:w="50"/>
              <w:right w:type="dxa" w:w="50"/>
            </w:tcMar>
          </w:tcPr>
          <w:p>
            <w:r>
              <w:rPr>
                <w:sz w:val="14"/>
                <w:szCs w:val="14"/>
              </w:rPr>
              <w:t xml:space="preserve">Senate, Jan 23, 2025: Referred to Joint Committee on Environment</w:t>
            </w:r>
          </w:p>
        </w:tc>
        <w:tc>
          <w:tcPr>
            <w:tcMar>
              <w:top w:type="dxa" w:w="50"/>
              <w:left w:type="dxa" w:w="50"/>
              <w:bottom w:type="dxa" w:w="50"/>
              <w:right w:type="dxa" w:w="50"/>
            </w:tcMar>
          </w:tcPr>
          <w:p>
            <w:hyperlink w:history="1" r:id="rIdhdmy5i52u28xijyyyhqeu">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vfnxqrd0ak6qccopwf_3l">
              <w:r>
                <w:rPr>
                  <w:sz w:val="14"/>
                  <w:szCs w:val="14"/>
                  <w:rStyle w:val="Hyperlink"/>
                </w:rPr>
                <w:t xml:space="preserve">HB 6285</w:t>
              </w:r>
            </w:hyperlink>
          </w:p>
        </w:tc>
        <w:tc>
          <w:tcPr>
            <w:tcMar>
              <w:top w:type="dxa" w:w="50"/>
              <w:left w:type="dxa" w:w="50"/>
              <w:bottom w:type="dxa" w:w="50"/>
              <w:right w:type="dxa" w:w="50"/>
            </w:tcMar>
          </w:tcPr>
          <w:p>
            <w:hyperlink w:history="1" r:id="rIddvxndn1qu9kbdbl4hqbz4">
              <w:r>
                <w:rPr>
                  <w:sz w:val="14"/>
                  <w:szCs w:val="14"/>
                  <w:rStyle w:val="Hyperlink"/>
                </w:rPr>
                <w:t xml:space="preserve">Rep. Cara Christine Pavalock-D'Amato</w:t>
              </w:r>
            </w:hyperlink>
          </w:p>
        </w:tc>
        <w:tc>
          <w:tcPr>
            <w:tcMar>
              <w:top w:type="dxa" w:w="50"/>
              <w:left w:type="dxa" w:w="50"/>
              <w:bottom w:type="dxa" w:w="50"/>
              <w:right w:type="dxa" w:w="50"/>
            </w:tcMar>
          </w:tcPr>
          <w:p>
            <w:r>
              <w:rPr>
                <w:sz w:val="14"/>
                <w:szCs w:val="14"/>
              </w:rPr>
              <w:t xml:space="preserve">AN ACT AUTHORIZING A LIMITED BLACK BEAR HUNTING SEASON. To manage the black bear population and protect the residents of the state.</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h2omwzdxgg9shiynxdmwu">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pr-swzdkwxdypyai2-adn">
              <w:r>
                <w:rPr>
                  <w:sz w:val="14"/>
                  <w:szCs w:val="14"/>
                  <w:rStyle w:val="Hyperlink"/>
                </w:rPr>
                <w:t xml:space="preserve">HB 6284</w:t>
              </w:r>
            </w:hyperlink>
          </w:p>
        </w:tc>
        <w:tc>
          <w:tcPr>
            <w:tcMar>
              <w:top w:type="dxa" w:w="50"/>
              <w:left w:type="dxa" w:w="50"/>
              <w:bottom w:type="dxa" w:w="50"/>
              <w:right w:type="dxa" w:w="50"/>
            </w:tcMar>
          </w:tcPr>
          <w:p>
            <w:hyperlink w:history="1" r:id="rIdg2znmca4smpqgsnb6x6ac">
              <w:r>
                <w:rPr>
                  <w:sz w:val="14"/>
                  <w:szCs w:val="14"/>
                  <w:rStyle w:val="Hyperlink"/>
                </w:rPr>
                <w:t xml:space="preserve">Rep. Cara Christine Pavalock-D'Amato</w:t>
              </w:r>
            </w:hyperlink>
          </w:p>
          <w:p>
            <w:hyperlink w:history="1" r:id="rIdprwg7w6h7kqfefb30yo3e">
              <w:r>
                <w:rPr>
                  <w:sz w:val="14"/>
                  <w:szCs w:val="14"/>
                  <w:rStyle w:val="Hyperlink"/>
                </w:rPr>
                <w:t xml:space="preserve">Rep. Devin R. Carney</w:t>
              </w:r>
            </w:hyperlink>
          </w:p>
          <w:p>
            <w:hyperlink w:history="1" r:id="rIdnhaasxjpk8pglm_3dmhcf">
              <w:r>
                <w:rPr>
                  <w:sz w:val="14"/>
                  <w:szCs w:val="14"/>
                  <w:rStyle w:val="Hyperlink"/>
                </w:rPr>
                <w:t xml:space="preserve">Rep. Sarah Keitt</w:t>
              </w:r>
            </w:hyperlink>
          </w:p>
        </w:tc>
        <w:tc>
          <w:tcPr>
            <w:tcMar>
              <w:top w:type="dxa" w:w="50"/>
              <w:left w:type="dxa" w:w="50"/>
              <w:bottom w:type="dxa" w:w="50"/>
              <w:right w:type="dxa" w:w="50"/>
            </w:tcMar>
          </w:tcPr>
          <w:p>
            <w:r>
              <w:rPr>
                <w:sz w:val="14"/>
                <w:szCs w:val="14"/>
              </w:rPr>
              <w:t xml:space="preserve">AN ACT PROHIBITING THE USE OF DOGS FOR THE TESTING OF CONSUMER PRODUCTS NOT INTENDED FOR DOGS. To prohibit the use of dogs for the testing of consumer products.</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mepx9cfs1fyqdqo9wdc6w">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pixsgxzhwua8bp-2jqvh_">
              <w:r>
                <w:rPr>
                  <w:sz w:val="14"/>
                  <w:szCs w:val="14"/>
                  <w:rStyle w:val="Hyperlink"/>
                </w:rPr>
                <w:t xml:space="preserve">HB 6274</w:t>
              </w:r>
            </w:hyperlink>
          </w:p>
        </w:tc>
        <w:tc>
          <w:tcPr>
            <w:tcMar>
              <w:top w:type="dxa" w:w="50"/>
              <w:left w:type="dxa" w:w="50"/>
              <w:bottom w:type="dxa" w:w="50"/>
              <w:right w:type="dxa" w:w="50"/>
            </w:tcMar>
          </w:tcPr>
          <w:p>
            <w:hyperlink w:history="1" r:id="rIdnp29wievw6su1081rpt1x">
              <w:r>
                <w:rPr>
                  <w:sz w:val="14"/>
                  <w:szCs w:val="14"/>
                  <w:rStyle w:val="Hyperlink"/>
                </w:rPr>
                <w:t xml:space="preserve">Rep. Devin R. Carney</w:t>
              </w:r>
            </w:hyperlink>
          </w:p>
          <w:p>
            <w:hyperlink w:history="1" r:id="rId0zsjkglsddt5x2_y5avga">
              <w:r>
                <w:rPr>
                  <w:sz w:val="14"/>
                  <w:szCs w:val="14"/>
                  <w:rStyle w:val="Hyperlink"/>
                </w:rPr>
                <w:t xml:space="preserve">Rep. Kerry S. Wood</w:t>
              </w:r>
            </w:hyperlink>
          </w:p>
        </w:tc>
        <w:tc>
          <w:tcPr>
            <w:tcMar>
              <w:top w:type="dxa" w:w="50"/>
              <w:left w:type="dxa" w:w="50"/>
              <w:bottom w:type="dxa" w:w="50"/>
              <w:right w:type="dxa" w:w="50"/>
            </w:tcMar>
          </w:tcPr>
          <w:p>
            <w:r>
              <w:rPr>
                <w:sz w:val="14"/>
                <w:szCs w:val="14"/>
              </w:rPr>
              <w:t xml:space="preserve">AN ACT PROHIBITING THE USE OF STEEL-JAW LEGHOLD TRAPS ON BODIES OF WATER. To prohibit the use of steel-jaw leghold traps on bodies of water.</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woyujpbo6apdiepnvzojq">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quzwqi_r67vibjlbaqmz2">
              <w:r>
                <w:rPr>
                  <w:sz w:val="14"/>
                  <w:szCs w:val="14"/>
                  <w:rStyle w:val="Hyperlink"/>
                </w:rPr>
                <w:t xml:space="preserve">HB 6264</w:t>
              </w:r>
            </w:hyperlink>
          </w:p>
        </w:tc>
        <w:tc>
          <w:tcPr>
            <w:tcMar>
              <w:top w:type="dxa" w:w="50"/>
              <w:left w:type="dxa" w:w="50"/>
              <w:bottom w:type="dxa" w:w="50"/>
              <w:right w:type="dxa" w:w="50"/>
            </w:tcMar>
          </w:tcPr>
          <w:p>
            <w:hyperlink w:history="1" r:id="rIdds4hmgqzvu4b_je1wgoit">
              <w:r>
                <w:rPr>
                  <w:sz w:val="14"/>
                  <w:szCs w:val="14"/>
                  <w:rStyle w:val="Hyperlink"/>
                </w:rPr>
                <w:t xml:space="preserve">Rep. Nicholas Menapace</w:t>
              </w:r>
            </w:hyperlink>
          </w:p>
          <w:p>
            <w:hyperlink w:history="1" r:id="rIdio6gcjng_wbj65lu8sdkf">
              <w:r>
                <w:rPr>
                  <w:sz w:val="14"/>
                  <w:szCs w:val="14"/>
                  <w:rStyle w:val="Hyperlink"/>
                </w:rPr>
                <w:t xml:space="preserve">Rep. Kevin Ryan</w:t>
              </w:r>
            </w:hyperlink>
          </w:p>
          <w:p>
            <w:hyperlink w:history="1" r:id="rIdbv1trkyhqdw2vq3nuda8i">
              <w:r>
                <w:rPr>
                  <w:sz w:val="14"/>
                  <w:szCs w:val="14"/>
                  <w:rStyle w:val="Hyperlink"/>
                </w:rPr>
                <w:t xml:space="preserve">Rep. Nick Gauthier</w:t>
              </w:r>
            </w:hyperlink>
          </w:p>
        </w:tc>
        <w:tc>
          <w:tcPr>
            <w:tcMar>
              <w:top w:type="dxa" w:w="50"/>
              <w:left w:type="dxa" w:w="50"/>
              <w:bottom w:type="dxa" w:w="50"/>
              <w:right w:type="dxa" w:w="50"/>
            </w:tcMar>
          </w:tcPr>
          <w:p>
            <w:r>
              <w:rPr>
                <w:sz w:val="14"/>
                <w:szCs w:val="14"/>
              </w:rPr>
              <w:t xml:space="preserve">AN ACT CONCERNING THE INCORPORATION OF NATIVE PLANT SPECIES AND POLLINATOR HABITATS ON STATE PROPERTY. To promote ecological health and biodiversity and support pollinators.</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zra2it0z-4fpp_p69ulry">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wgo_32_klxaoszbhoc-fi">
              <w:r>
                <w:rPr>
                  <w:sz w:val="14"/>
                  <w:szCs w:val="14"/>
                  <w:rStyle w:val="Hyperlink"/>
                </w:rPr>
                <w:t xml:space="preserve">HB 6261</w:t>
              </w:r>
            </w:hyperlink>
          </w:p>
        </w:tc>
        <w:tc>
          <w:tcPr>
            <w:tcMar>
              <w:top w:type="dxa" w:w="50"/>
              <w:left w:type="dxa" w:w="50"/>
              <w:bottom w:type="dxa" w:w="50"/>
              <w:right w:type="dxa" w:w="50"/>
            </w:tcMar>
          </w:tcPr>
          <w:p>
            <w:hyperlink w:history="1" r:id="rIdpdffhaamjgzxvqqobllys">
              <w:r>
                <w:rPr>
                  <w:sz w:val="14"/>
                  <w:szCs w:val="14"/>
                  <w:rStyle w:val="Hyperlink"/>
                </w:rPr>
                <w:t xml:space="preserve">Rep. Melissa Osborne</w:t>
              </w:r>
            </w:hyperlink>
          </w:p>
        </w:tc>
        <w:tc>
          <w:tcPr>
            <w:tcMar>
              <w:top w:type="dxa" w:w="50"/>
              <w:left w:type="dxa" w:w="50"/>
              <w:bottom w:type="dxa" w:w="50"/>
              <w:right w:type="dxa" w:w="50"/>
            </w:tcMar>
          </w:tcPr>
          <w:p>
            <w:r>
              <w:rPr>
                <w:sz w:val="14"/>
                <w:szCs w:val="14"/>
              </w:rPr>
              <w:t xml:space="preserve">AN ACT CONCERNING OLD-GROWTH FORESTS IN THE STATE. To define "mature and old-growth forests" in the state so such forests can be inventoried for the purposes of being able to plan prospectively to protect this environmentally crucial component of the ecosystem.</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4lycmgjnuhzxv3nwwr1in">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ssix9kjhqya3nqhxx2dds">
              <w:r>
                <w:rPr>
                  <w:sz w:val="14"/>
                  <w:szCs w:val="14"/>
                  <w:rStyle w:val="Hyperlink"/>
                </w:rPr>
                <w:t xml:space="preserve">HB 6260</w:t>
              </w:r>
            </w:hyperlink>
          </w:p>
        </w:tc>
        <w:tc>
          <w:tcPr>
            <w:tcMar>
              <w:top w:type="dxa" w:w="50"/>
              <w:left w:type="dxa" w:w="50"/>
              <w:bottom w:type="dxa" w:w="50"/>
              <w:right w:type="dxa" w:w="50"/>
            </w:tcMar>
          </w:tcPr>
          <w:p>
            <w:hyperlink w:history="1" r:id="rIdadmk_z94hoyk3yzj-pwoa">
              <w:r>
                <w:rPr>
                  <w:sz w:val="14"/>
                  <w:szCs w:val="14"/>
                  <w:rStyle w:val="Hyperlink"/>
                </w:rPr>
                <w:t xml:space="preserve">Rep. Melissa Osborne</w:t>
              </w:r>
            </w:hyperlink>
          </w:p>
        </w:tc>
        <w:tc>
          <w:tcPr>
            <w:tcMar>
              <w:top w:type="dxa" w:w="50"/>
              <w:left w:type="dxa" w:w="50"/>
              <w:bottom w:type="dxa" w:w="50"/>
              <w:right w:type="dxa" w:w="50"/>
            </w:tcMar>
          </w:tcPr>
          <w:p>
            <w:r>
              <w:rPr>
                <w:sz w:val="14"/>
                <w:szCs w:val="14"/>
              </w:rPr>
              <w:t xml:space="preserve">AN ACT CONCERNING THE INTENTIONAL FEEDING OF DANGEROUS WILDLIFE, LIMITING THE USE OF BIRD FEEDERS AND PROHIBITING THE IMPROPER STORAGE OF FOOD, GARBAGE AND WILDLIFE ATTRACTANTS. To reduce wildlife to human habituation and the frequency and likelihood of negative human interactions with wildlife.</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mvedr1gy3uodu0kecsgdo">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wo_fq6v0vaoxprc492xcd">
              <w:r>
                <w:rPr>
                  <w:sz w:val="14"/>
                  <w:szCs w:val="14"/>
                  <w:rStyle w:val="Hyperlink"/>
                </w:rPr>
                <w:t xml:space="preserve">HB 6253</w:t>
              </w:r>
            </w:hyperlink>
          </w:p>
        </w:tc>
        <w:tc>
          <w:tcPr>
            <w:tcMar>
              <w:top w:type="dxa" w:w="50"/>
              <w:left w:type="dxa" w:w="50"/>
              <w:bottom w:type="dxa" w:w="50"/>
              <w:right w:type="dxa" w:w="50"/>
            </w:tcMar>
          </w:tcPr>
          <w:p>
            <w:hyperlink w:history="1" r:id="rIdnd9dvcofh1ccne0fe0_y1">
              <w:r>
                <w:rPr>
                  <w:sz w:val="14"/>
                  <w:szCs w:val="14"/>
                  <w:rStyle w:val="Hyperlink"/>
                </w:rPr>
                <w:t xml:space="preserve">Rep. Anthony L. Nolan</w:t>
              </w:r>
            </w:hyperlink>
          </w:p>
        </w:tc>
        <w:tc>
          <w:tcPr>
            <w:tcMar>
              <w:top w:type="dxa" w:w="50"/>
              <w:left w:type="dxa" w:w="50"/>
              <w:bottom w:type="dxa" w:w="50"/>
              <w:right w:type="dxa" w:w="50"/>
            </w:tcMar>
          </w:tcPr>
          <w:p>
            <w:r>
              <w:rPr>
                <w:sz w:val="14"/>
                <w:szCs w:val="14"/>
              </w:rPr>
              <w:t xml:space="preserve">AN ACT EXEMPTING SENIOR CITIZENS FROM FISHING LICENSE FEES. To enhance recreational opportunities for senior citizens.</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a-ccjpsjwnhj5xzv4s1h7">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f6z0hakmxqsvjst577hdq">
              <w:r>
                <w:rPr>
                  <w:sz w:val="14"/>
                  <w:szCs w:val="14"/>
                  <w:rStyle w:val="Hyperlink"/>
                </w:rPr>
                <w:t xml:space="preserve">HB 6244</w:t>
              </w:r>
            </w:hyperlink>
          </w:p>
        </w:tc>
        <w:tc>
          <w:tcPr>
            <w:tcMar>
              <w:top w:type="dxa" w:w="50"/>
              <w:left w:type="dxa" w:w="50"/>
              <w:bottom w:type="dxa" w:w="50"/>
              <w:right w:type="dxa" w:w="50"/>
            </w:tcMar>
          </w:tcPr>
          <w:p>
            <w:hyperlink w:history="1" r:id="rIdjhcwdjiadxvkk9qeud6lo">
              <w:r>
                <w:rPr>
                  <w:sz w:val="14"/>
                  <w:szCs w:val="14"/>
                  <w:rStyle w:val="Hyperlink"/>
                </w:rPr>
                <w:t xml:space="preserve">Rep. Geraldo C. Reyes</w:t>
              </w:r>
            </w:hyperlink>
          </w:p>
        </w:tc>
        <w:tc>
          <w:tcPr>
            <w:tcMar>
              <w:top w:type="dxa" w:w="50"/>
              <w:left w:type="dxa" w:w="50"/>
              <w:bottom w:type="dxa" w:w="50"/>
              <w:right w:type="dxa" w:w="50"/>
            </w:tcMar>
          </w:tcPr>
          <w:p>
            <w:r>
              <w:rPr>
                <w:sz w:val="14"/>
                <w:szCs w:val="14"/>
              </w:rPr>
              <w:t xml:space="preserve">AN ACT CONCERNING PUBLIC ACCESS TO WATERFRONT AREAS. To provide for public access to waterways.</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n_h4f5qglhouhnwntnf2l">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u0-2szpcma-rwpxshfdbc">
              <w:r>
                <w:rPr>
                  <w:sz w:val="14"/>
                  <w:szCs w:val="14"/>
                  <w:rStyle w:val="Hyperlink"/>
                </w:rPr>
                <w:t xml:space="preserve">HB 6243</w:t>
              </w:r>
            </w:hyperlink>
          </w:p>
        </w:tc>
        <w:tc>
          <w:tcPr>
            <w:tcMar>
              <w:top w:type="dxa" w:w="50"/>
              <w:left w:type="dxa" w:w="50"/>
              <w:bottom w:type="dxa" w:w="50"/>
              <w:right w:type="dxa" w:w="50"/>
            </w:tcMar>
          </w:tcPr>
          <w:p>
            <w:hyperlink w:history="1" r:id="rIdl6wqhivdraa-rt19mmgha">
              <w:r>
                <w:rPr>
                  <w:sz w:val="14"/>
                  <w:szCs w:val="14"/>
                  <w:rStyle w:val="Hyperlink"/>
                </w:rPr>
                <w:t xml:space="preserve">Rep. Kurt Vail</w:t>
              </w:r>
            </w:hyperlink>
          </w:p>
        </w:tc>
        <w:tc>
          <w:tcPr>
            <w:tcMar>
              <w:top w:type="dxa" w:w="50"/>
              <w:left w:type="dxa" w:w="50"/>
              <w:bottom w:type="dxa" w:w="50"/>
              <w:right w:type="dxa" w:w="50"/>
            </w:tcMar>
          </w:tcPr>
          <w:p>
            <w:r>
              <w:rPr>
                <w:sz w:val="14"/>
                <w:szCs w:val="14"/>
              </w:rPr>
              <w:t xml:space="preserve">AN ACT ESTABLISHING A SPEED LIMIT FOR PERSONAL WATERCRAFTS AND MOTORBOATS ON LAKE MASHAPAUG IN THE TOWN OF UNION. To establish a speed limit for Lake Mashapaug.</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22a69n2fvatxcevvzsjqp">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ubyhdm6npyz7w5di2l5iz">
              <w:r>
                <w:rPr>
                  <w:sz w:val="14"/>
                  <w:szCs w:val="14"/>
                  <w:rStyle w:val="Hyperlink"/>
                </w:rPr>
                <w:t xml:space="preserve">HB 6239</w:t>
              </w:r>
            </w:hyperlink>
          </w:p>
        </w:tc>
        <w:tc>
          <w:tcPr>
            <w:tcMar>
              <w:top w:type="dxa" w:w="50"/>
              <w:left w:type="dxa" w:w="50"/>
              <w:bottom w:type="dxa" w:w="50"/>
              <w:right w:type="dxa" w:w="50"/>
            </w:tcMar>
          </w:tcPr>
          <w:p>
            <w:hyperlink w:history="1" r:id="rIdaozbyaxavdy04rogmmjq8">
              <w:r>
                <w:rPr>
                  <w:sz w:val="14"/>
                  <w:szCs w:val="14"/>
                  <w:rStyle w:val="Hyperlink"/>
                </w:rPr>
                <w:t xml:space="preserve">Rep. Tracy Marra</w:t>
              </w:r>
            </w:hyperlink>
          </w:p>
        </w:tc>
        <w:tc>
          <w:tcPr>
            <w:tcMar>
              <w:top w:type="dxa" w:w="50"/>
              <w:left w:type="dxa" w:w="50"/>
              <w:bottom w:type="dxa" w:w="50"/>
              <w:right w:type="dxa" w:w="50"/>
            </w:tcMar>
          </w:tcPr>
          <w:p>
            <w:r>
              <w:rPr>
                <w:sz w:val="14"/>
                <w:szCs w:val="14"/>
              </w:rPr>
              <w:t xml:space="preserve">AN ACT CONCERNING BOW AND ARROW HUNTING PRACTICES IN DEER AND TURKEY MANAGEMENT ZONE 11. To provide safe bow and arrow hunting practices and deer population control in deer and turkey management zones.</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odkucpf6u08t_8igjpwy2">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lg3baax9d8o1kvorvrt9g">
              <w:r>
                <w:rPr>
                  <w:sz w:val="14"/>
                  <w:szCs w:val="14"/>
                  <w:rStyle w:val="Hyperlink"/>
                </w:rPr>
                <w:t xml:space="preserve">HB 6234</w:t>
              </w:r>
            </w:hyperlink>
          </w:p>
        </w:tc>
        <w:tc>
          <w:tcPr>
            <w:tcMar>
              <w:top w:type="dxa" w:w="50"/>
              <w:left w:type="dxa" w:w="50"/>
              <w:bottom w:type="dxa" w:w="50"/>
              <w:right w:type="dxa" w:w="50"/>
            </w:tcMar>
          </w:tcPr>
          <w:p>
            <w:hyperlink w:history="1" r:id="rIdfnvcsjwdr4zm88c8bcupl">
              <w:r>
                <w:rPr>
                  <w:sz w:val="14"/>
                  <w:szCs w:val="14"/>
                  <w:rStyle w:val="Hyperlink"/>
                </w:rPr>
                <w:t xml:space="preserve">Rep. Karen Reddington-Hughes</w:t>
              </w:r>
            </w:hyperlink>
          </w:p>
          <w:p>
            <w:hyperlink w:history="1" r:id="rId0xgbwrmnoa7i_2wcchsl5">
              <w:r>
                <w:rPr>
                  <w:sz w:val="14"/>
                  <w:szCs w:val="14"/>
                  <w:rStyle w:val="Hyperlink"/>
                </w:rPr>
                <w:t xml:space="preserve">Rep. Mark W. Anderson</w:t>
              </w:r>
            </w:hyperlink>
          </w:p>
        </w:tc>
        <w:tc>
          <w:tcPr>
            <w:tcMar>
              <w:top w:type="dxa" w:w="50"/>
              <w:left w:type="dxa" w:w="50"/>
              <w:bottom w:type="dxa" w:w="50"/>
              <w:right w:type="dxa" w:w="50"/>
            </w:tcMar>
          </w:tcPr>
          <w:p>
            <w:r>
              <w:rPr>
                <w:sz w:val="14"/>
                <w:szCs w:val="14"/>
              </w:rPr>
              <w:t xml:space="preserve">AN ACT CONCERNING BLACK BEAR CONSERVATION AND THE REDUCTION OF PERSON TO BEAR CONFLICTS AND PREDATION OF WHITE-TAILED DEER BY BLACK BEARS. To provide for protections from black bear predation of white-tailed deer fawns and reduce human-bear conflicts through certain conservation measures.</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tmqua2shwf6wng-qmrx0m">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gvnotw4ohmcusumyzvbgj">
              <w:r>
                <w:rPr>
                  <w:sz w:val="14"/>
                  <w:szCs w:val="14"/>
                  <w:rStyle w:val="Hyperlink"/>
                </w:rPr>
                <w:t xml:space="preserve">HB 6227</w:t>
              </w:r>
            </w:hyperlink>
          </w:p>
        </w:tc>
        <w:tc>
          <w:tcPr>
            <w:tcMar>
              <w:top w:type="dxa" w:w="50"/>
              <w:left w:type="dxa" w:w="50"/>
              <w:bottom w:type="dxa" w:w="50"/>
              <w:right w:type="dxa" w:w="50"/>
            </w:tcMar>
          </w:tcPr>
          <w:p>
            <w:hyperlink w:history="1" r:id="rIdodopuztgirkixkzkwhy9d">
              <w:r>
                <w:rPr>
                  <w:sz w:val="14"/>
                  <w:szCs w:val="14"/>
                  <w:rStyle w:val="Hyperlink"/>
                </w:rPr>
                <w:t xml:space="preserve">Rep. Patrick S. Boyd</w:t>
              </w:r>
            </w:hyperlink>
          </w:p>
          <w:p>
            <w:hyperlink w:history="1" r:id="rIdidwtt8luzzegkxhqug8e1">
              <w:r>
                <w:rPr>
                  <w:sz w:val="14"/>
                  <w:szCs w:val="14"/>
                  <w:rStyle w:val="Hyperlink"/>
                </w:rPr>
                <w:t xml:space="preserve">Rep. Anne Dauphinais</w:t>
              </w:r>
            </w:hyperlink>
          </w:p>
        </w:tc>
        <w:tc>
          <w:tcPr>
            <w:tcMar>
              <w:top w:type="dxa" w:w="50"/>
              <w:left w:type="dxa" w:w="50"/>
              <w:bottom w:type="dxa" w:w="50"/>
              <w:right w:type="dxa" w:w="50"/>
            </w:tcMar>
          </w:tcPr>
          <w:p>
            <w:r>
              <w:rPr>
                <w:sz w:val="14"/>
                <w:szCs w:val="14"/>
              </w:rPr>
              <w:t xml:space="preserve">AN ACT AUTHORIZING SUNDAY HUNTING. To authorize Sunday hunting in the state.</w:t>
            </w:r>
          </w:p>
        </w:tc>
        <w:tc>
          <w:tcPr>
            <w:tcMar>
              <w:top w:type="dxa" w:w="50"/>
              <w:left w:type="dxa" w:w="50"/>
              <w:bottom w:type="dxa" w:w="50"/>
              <w:right w:type="dxa" w:w="50"/>
            </w:tcMar>
          </w:tcPr>
          <w:p>
            <w:r>
              <w:rPr>
                <w:sz w:val="14"/>
                <w:szCs w:val="14"/>
              </w:rPr>
              <w:t xml:space="preserve">House, Jan 23, 2025: Referred to Joint Committee on Environment</w:t>
            </w:r>
          </w:p>
        </w:tc>
        <w:tc>
          <w:tcPr>
            <w:tcMar>
              <w:top w:type="dxa" w:w="50"/>
              <w:left w:type="dxa" w:w="50"/>
              <w:bottom w:type="dxa" w:w="50"/>
              <w:right w:type="dxa" w:w="50"/>
            </w:tcMar>
          </w:tcPr>
          <w:p>
            <w:hyperlink w:history="1" r:id="rIdsiqvqv9w9oojyinc5d2zq">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zbot9o9kyqghg-cmilsyq">
              <w:r>
                <w:rPr>
                  <w:sz w:val="14"/>
                  <w:szCs w:val="14"/>
                  <w:rStyle w:val="Hyperlink"/>
                </w:rPr>
                <w:t xml:space="preserve">HJ 14</w:t>
              </w:r>
            </w:hyperlink>
          </w:p>
        </w:tc>
        <w:tc>
          <w:tcPr>
            <w:tcMar>
              <w:top w:type="dxa" w:w="50"/>
              <w:left w:type="dxa" w:w="50"/>
              <w:bottom w:type="dxa" w:w="50"/>
              <w:right w:type="dxa" w:w="50"/>
            </w:tcMar>
          </w:tcPr>
          <w:p>
            <w:hyperlink w:history="1" r:id="rId5gaamh90rg3dqcxob7okt">
              <w:r>
                <w:rPr>
                  <w:sz w:val="14"/>
                  <w:szCs w:val="14"/>
                  <w:rStyle w:val="Hyperlink"/>
                </w:rPr>
                <w:t xml:space="preserve">Rep. Jason Doucette</w:t>
              </w:r>
            </w:hyperlink>
          </w:p>
          <w:p>
            <w:hyperlink w:history="1" r:id="rIdbeyxuj55dt4ifyv1vom2p">
              <w:r>
                <w:rPr>
                  <w:sz w:val="14"/>
                  <w:szCs w:val="14"/>
                  <w:rStyle w:val="Hyperlink"/>
                </w:rPr>
                <w:t xml:space="preserve">Rep. Nick Gauthier</w:t>
              </w:r>
            </w:hyperlink>
          </w:p>
        </w:tc>
        <w:tc>
          <w:tcPr>
            <w:tcMar>
              <w:top w:type="dxa" w:w="50"/>
              <w:left w:type="dxa" w:w="50"/>
              <w:bottom w:type="dxa" w:w="50"/>
              <w:right w:type="dxa" w:w="50"/>
            </w:tcMar>
          </w:tcPr>
          <w:p>
            <w:r>
              <w:rPr>
                <w:sz w:val="14"/>
                <w:szCs w:val="14"/>
              </w:rPr>
              <w:t xml:space="preserve">RESOLUTION PROPOSING AN AMENDMENT TO THE STATE CONSTITUTION CONCERNING AN INDIVIDUAL RIGHT TO CLEAN AND HEALTHY AIR, WATER, SOIL, ECOSYSTEMS AND ENVIRONMENT AND A SAFE AND STABLE CLIMATE. To propose an amendment to the State Constitution to provide each person with an individual right to clean and healthy air, water, soil, ecosystems and environment and a safe and stable climate for the benefit of public health, safety and the general welfare.</w:t>
            </w:r>
          </w:p>
        </w:tc>
        <w:tc>
          <w:tcPr>
            <w:tcMar>
              <w:top w:type="dxa" w:w="50"/>
              <w:left w:type="dxa" w:w="50"/>
              <w:bottom w:type="dxa" w:w="50"/>
              <w:right w:type="dxa" w:w="50"/>
            </w:tcMar>
          </w:tcPr>
          <w:p>
            <w:r>
              <w:rPr>
                <w:sz w:val="14"/>
                <w:szCs w:val="14"/>
              </w:rPr>
              <w:t xml:space="preserve">House, Jan 22, 2025: Referred to Joint Committee on Environment</w:t>
            </w:r>
          </w:p>
        </w:tc>
        <w:tc>
          <w:tcPr>
            <w:tcMar>
              <w:top w:type="dxa" w:w="50"/>
              <w:left w:type="dxa" w:w="50"/>
              <w:bottom w:type="dxa" w:w="50"/>
              <w:right w:type="dxa" w:w="50"/>
            </w:tcMar>
          </w:tcPr>
          <w:p>
            <w:hyperlink w:history="1" r:id="rIdt-ctzqim7osnl_44_mbga">
              <w:r>
                <w:rPr>
                  <w:sz w:val="14"/>
                  <w:szCs w:val="14"/>
                  <w:rStyle w:val="Hyperlink"/>
                </w:rPr>
                <w:t xml:space="preserve">Proposed House Joint Resolution</w:t>
              </w:r>
            </w:hyperlink>
          </w:p>
        </w:tc>
      </w:tr>
      <w:tr>
        <w:tc>
          <w:tcPr>
            <w:tcMar>
              <w:top w:type="dxa" w:w="50"/>
              <w:left w:type="dxa" w:w="50"/>
              <w:bottom w:type="dxa" w:w="50"/>
              <w:right w:type="dxa" w:w="50"/>
            </w:tcMar>
          </w:tcPr>
          <w:p>
            <w:r>
              <w:rPr>
                <w:sz w:val="14"/>
                <w:szCs w:val="14"/>
              </w:rPr>
              <w:t xml:space="preserve">CT 2025
</w:t>
            </w:r>
          </w:p>
          <w:p>
            <w:hyperlink w:history="1" r:id="rId4_qei7ezlgyplfy7gzgs3">
              <w:r>
                <w:rPr>
                  <w:sz w:val="14"/>
                  <w:szCs w:val="14"/>
                  <w:rStyle w:val="Hyperlink"/>
                </w:rPr>
                <w:t xml:space="preserve">HB 6153</w:t>
              </w:r>
            </w:hyperlink>
          </w:p>
        </w:tc>
        <w:tc>
          <w:tcPr>
            <w:tcMar>
              <w:top w:type="dxa" w:w="50"/>
              <w:left w:type="dxa" w:w="50"/>
              <w:bottom w:type="dxa" w:w="50"/>
              <w:right w:type="dxa" w:w="50"/>
            </w:tcMar>
          </w:tcPr>
          <w:p>
            <w:hyperlink w:history="1" r:id="rId9u5clc0br5bvybw5ehmro">
              <w:r>
                <w:rPr>
                  <w:sz w:val="14"/>
                  <w:szCs w:val="14"/>
                  <w:rStyle w:val="Hyperlink"/>
                </w:rPr>
                <w:t xml:space="preserve">Rep. Kerry S. Wood</w:t>
              </w:r>
            </w:hyperlink>
          </w:p>
          <w:p>
            <w:hyperlink w:history="1" r:id="rIdduzf63qy1nivxo3bifpw7">
              <w:r>
                <w:rPr>
                  <w:sz w:val="14"/>
                  <w:szCs w:val="14"/>
                  <w:rStyle w:val="Hyperlink"/>
                </w:rPr>
                <w:t xml:space="preserve">Rep. Cara Christine Pavalock-D'Amato</w:t>
              </w:r>
            </w:hyperlink>
          </w:p>
        </w:tc>
        <w:tc>
          <w:tcPr>
            <w:tcMar>
              <w:top w:type="dxa" w:w="50"/>
              <w:left w:type="dxa" w:w="50"/>
              <w:bottom w:type="dxa" w:w="50"/>
              <w:right w:type="dxa" w:w="50"/>
            </w:tcMar>
          </w:tcPr>
          <w:p>
            <w:r>
              <w:rPr>
                <w:sz w:val="14"/>
                <w:szCs w:val="14"/>
              </w:rPr>
              <w:t xml:space="preserve">AN ACT CONCERNING ANIMAL ABUSE. To increase the penalty for a first offense of starvation of, violence against or death of an animal and performing medical procedures or experimentation without a veterinarian license.</w:t>
            </w:r>
          </w:p>
        </w:tc>
        <w:tc>
          <w:tcPr>
            <w:tcMar>
              <w:top w:type="dxa" w:w="50"/>
              <w:left w:type="dxa" w:w="50"/>
              <w:bottom w:type="dxa" w:w="50"/>
              <w:right w:type="dxa" w:w="50"/>
            </w:tcMar>
          </w:tcPr>
          <w:p>
            <w:r>
              <w:rPr>
                <w:sz w:val="14"/>
                <w:szCs w:val="14"/>
              </w:rPr>
              <w:t xml:space="preserve">House, Jan 22, 2025: Referred to Joint Committee on Judiciary</w:t>
            </w:r>
          </w:p>
        </w:tc>
        <w:tc>
          <w:tcPr>
            <w:tcMar>
              <w:top w:type="dxa" w:w="50"/>
              <w:left w:type="dxa" w:w="50"/>
              <w:bottom w:type="dxa" w:w="50"/>
              <w:right w:type="dxa" w:w="50"/>
            </w:tcMar>
          </w:tcPr>
          <w:p>
            <w:hyperlink w:history="1" r:id="rIditc7k4owqaffrt3i_xwab">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tmpric4dw2jtk-awuqq8h">
              <w:r>
                <w:rPr>
                  <w:sz w:val="14"/>
                  <w:szCs w:val="14"/>
                  <w:rStyle w:val="Hyperlink"/>
                </w:rPr>
                <w:t xml:space="preserve">HB 5974</w:t>
              </w:r>
            </w:hyperlink>
          </w:p>
        </w:tc>
        <w:tc>
          <w:tcPr>
            <w:tcMar>
              <w:top w:type="dxa" w:w="50"/>
              <w:left w:type="dxa" w:w="50"/>
              <w:bottom w:type="dxa" w:w="50"/>
              <w:right w:type="dxa" w:w="50"/>
            </w:tcMar>
          </w:tcPr>
          <w:p>
            <w:hyperlink w:history="1" r:id="rIdbbs0k-h-slbpdwc3asaw8">
              <w:r>
                <w:rPr>
                  <w:sz w:val="14"/>
                  <w:szCs w:val="14"/>
                  <w:rStyle w:val="Hyperlink"/>
                </w:rPr>
                <w:t xml:space="preserve">Rep. Amy Morrin Bello</w:t>
              </w:r>
            </w:hyperlink>
          </w:p>
          <w:p>
            <w:hyperlink w:history="1" r:id="rIdjrzkc2cxdkr7xxb_unpxj">
              <w:r>
                <w:rPr>
                  <w:sz w:val="14"/>
                  <w:szCs w:val="14"/>
                  <w:rStyle w:val="Hyperlink"/>
                </w:rPr>
                <w:t xml:space="preserve">Rep. Kerry S. Wood</w:t>
              </w:r>
            </w:hyperlink>
          </w:p>
        </w:tc>
        <w:tc>
          <w:tcPr>
            <w:tcMar>
              <w:top w:type="dxa" w:w="50"/>
              <w:left w:type="dxa" w:w="50"/>
              <w:bottom w:type="dxa" w:w="50"/>
              <w:right w:type="dxa" w:w="50"/>
            </w:tcMar>
          </w:tcPr>
          <w:p>
            <w:r>
              <w:rPr>
                <w:sz w:val="14"/>
                <w:szCs w:val="14"/>
              </w:rPr>
              <w:t xml:space="preserve">AN ACT PROHIBITING THE USE OF LEGHOLD AND BODY-GRIPPING TRAPS. To ban leghold and body-gripping traps in Connecticut.</w:t>
            </w:r>
          </w:p>
        </w:tc>
        <w:tc>
          <w:tcPr>
            <w:tcMar>
              <w:top w:type="dxa" w:w="50"/>
              <w:left w:type="dxa" w:w="50"/>
              <w:bottom w:type="dxa" w:w="50"/>
              <w:right w:type="dxa" w:w="50"/>
            </w:tcMar>
          </w:tcPr>
          <w:p>
            <w:r>
              <w:rPr>
                <w:sz w:val="14"/>
                <w:szCs w:val="14"/>
              </w:rPr>
              <w:t xml:space="preserve">House, Jan 22, 2025: Referred to Joint Committee on Environment</w:t>
            </w:r>
          </w:p>
        </w:tc>
        <w:tc>
          <w:tcPr>
            <w:tcMar>
              <w:top w:type="dxa" w:w="50"/>
              <w:left w:type="dxa" w:w="50"/>
              <w:bottom w:type="dxa" w:w="50"/>
              <w:right w:type="dxa" w:w="50"/>
            </w:tcMar>
          </w:tcPr>
          <w:p>
            <w:hyperlink w:history="1" r:id="rIdrajn-bcbcf8pc5sq-fgow">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ifhitlylide54ojhbfgwx">
              <w:r>
                <w:rPr>
                  <w:sz w:val="14"/>
                  <w:szCs w:val="14"/>
                  <w:rStyle w:val="Hyperlink"/>
                </w:rPr>
                <w:t xml:space="preserve">HB 5912</w:t>
              </w:r>
            </w:hyperlink>
          </w:p>
        </w:tc>
        <w:tc>
          <w:tcPr>
            <w:tcMar>
              <w:top w:type="dxa" w:w="50"/>
              <w:left w:type="dxa" w:w="50"/>
              <w:bottom w:type="dxa" w:w="50"/>
              <w:right w:type="dxa" w:w="50"/>
            </w:tcMar>
          </w:tcPr>
          <w:p>
            <w:hyperlink w:history="1" r:id="rIdavaqxbhvfafnz87wko6ev">
              <w:r>
                <w:rPr>
                  <w:sz w:val="14"/>
                  <w:szCs w:val="14"/>
                  <w:rStyle w:val="Hyperlink"/>
                </w:rPr>
                <w:t xml:space="preserve">Rep. Doug Dubitsky</w:t>
              </w:r>
            </w:hyperlink>
          </w:p>
        </w:tc>
        <w:tc>
          <w:tcPr>
            <w:tcMar>
              <w:top w:type="dxa" w:w="50"/>
              <w:left w:type="dxa" w:w="50"/>
              <w:bottom w:type="dxa" w:w="50"/>
              <w:right w:type="dxa" w:w="50"/>
            </w:tcMar>
          </w:tcPr>
          <w:p>
            <w:r>
              <w:rPr>
                <w:sz w:val="14"/>
                <w:szCs w:val="14"/>
              </w:rPr>
              <w:t xml:space="preserve">AN ACT AUTHORIZING THE USE OF FIREARMS FITTED WITH SOUND SUPPRESSORS BY HUNTERS. To authorize the use of gun sound suppressors by hunters.</w:t>
            </w:r>
          </w:p>
        </w:tc>
        <w:tc>
          <w:tcPr>
            <w:tcMar>
              <w:top w:type="dxa" w:w="50"/>
              <w:left w:type="dxa" w:w="50"/>
              <w:bottom w:type="dxa" w:w="50"/>
              <w:right w:type="dxa" w:w="50"/>
            </w:tcMar>
          </w:tcPr>
          <w:p>
            <w:r>
              <w:rPr>
                <w:sz w:val="14"/>
                <w:szCs w:val="14"/>
              </w:rPr>
              <w:t xml:space="preserve">House, Jan 22, 2025: Referred to Joint Committee on Environment</w:t>
            </w:r>
          </w:p>
        </w:tc>
        <w:tc>
          <w:tcPr>
            <w:tcMar>
              <w:top w:type="dxa" w:w="50"/>
              <w:left w:type="dxa" w:w="50"/>
              <w:bottom w:type="dxa" w:w="50"/>
              <w:right w:type="dxa" w:w="50"/>
            </w:tcMar>
          </w:tcPr>
          <w:p>
            <w:hyperlink w:history="1" r:id="rIdblht7ti8nt6oum20rthn0">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wxjiobykgol3tb0luejs5">
              <w:r>
                <w:rPr>
                  <w:sz w:val="14"/>
                  <w:szCs w:val="14"/>
                  <w:rStyle w:val="Hyperlink"/>
                </w:rPr>
                <w:t xml:space="preserve">HB 5910</w:t>
              </w:r>
            </w:hyperlink>
          </w:p>
        </w:tc>
        <w:tc>
          <w:tcPr>
            <w:tcMar>
              <w:top w:type="dxa" w:w="50"/>
              <w:left w:type="dxa" w:w="50"/>
              <w:bottom w:type="dxa" w:w="50"/>
              <w:right w:type="dxa" w:w="50"/>
            </w:tcMar>
          </w:tcPr>
          <w:p>
            <w:hyperlink w:history="1" r:id="rIdormzlakhpcbzpxjqjn3xu">
              <w:r>
                <w:rPr>
                  <w:sz w:val="14"/>
                  <w:szCs w:val="14"/>
                  <w:rStyle w:val="Hyperlink"/>
                </w:rPr>
                <w:t xml:space="preserve">Rep. Doug Dubitsky</w:t>
              </w:r>
            </w:hyperlink>
          </w:p>
          <w:p>
            <w:hyperlink w:history="1" r:id="rIdya_5enyxvyooagmylbtki">
              <w:r>
                <w:rPr>
                  <w:sz w:val="14"/>
                  <w:szCs w:val="14"/>
                  <w:rStyle w:val="Hyperlink"/>
                </w:rPr>
                <w:t xml:space="preserve">Rep. Donna Veach</w:t>
              </w:r>
            </w:hyperlink>
          </w:p>
          <w:p>
            <w:hyperlink w:history="1" r:id="rIddk6pidin5ln-gverg8-b0">
              <w:r>
                <w:rPr>
                  <w:sz w:val="14"/>
                  <w:szCs w:val="14"/>
                  <w:rStyle w:val="Hyperlink"/>
                </w:rPr>
                <w:t xml:space="preserve">Rep. Craig C. Fishbein</w:t>
              </w:r>
            </w:hyperlink>
          </w:p>
        </w:tc>
        <w:tc>
          <w:tcPr>
            <w:tcMar>
              <w:top w:type="dxa" w:w="50"/>
              <w:left w:type="dxa" w:w="50"/>
              <w:bottom w:type="dxa" w:w="50"/>
              <w:right w:type="dxa" w:w="50"/>
            </w:tcMar>
          </w:tcPr>
          <w:p>
            <w:r>
              <w:rPr>
                <w:sz w:val="14"/>
                <w:szCs w:val="14"/>
              </w:rPr>
              <w:t xml:space="preserve">AN ACT AUTHORIZING THE HUNTING OF ANIMALS BY FIREARM ON PRIVATE PROPERTY ON ALL DAYS OF THE WEEK DURING THE LEGAL HUNTING SEASON FOR SUCH ANIMAL. To allow the hunting of all animals on private property on all days of the week, including Sundays, during the legal hunting season for such animal.</w:t>
            </w:r>
          </w:p>
        </w:tc>
        <w:tc>
          <w:tcPr>
            <w:tcMar>
              <w:top w:type="dxa" w:w="50"/>
              <w:left w:type="dxa" w:w="50"/>
              <w:bottom w:type="dxa" w:w="50"/>
              <w:right w:type="dxa" w:w="50"/>
            </w:tcMar>
          </w:tcPr>
          <w:p>
            <w:r>
              <w:rPr>
                <w:sz w:val="14"/>
                <w:szCs w:val="14"/>
              </w:rPr>
              <w:t xml:space="preserve">House, Jan 22, 2025: Referred to Joint Committee on Environment</w:t>
            </w:r>
          </w:p>
        </w:tc>
        <w:tc>
          <w:tcPr>
            <w:tcMar>
              <w:top w:type="dxa" w:w="50"/>
              <w:left w:type="dxa" w:w="50"/>
              <w:bottom w:type="dxa" w:w="50"/>
              <w:right w:type="dxa" w:w="50"/>
            </w:tcMar>
          </w:tcPr>
          <w:p>
            <w:hyperlink w:history="1" r:id="rId8wslmid4ilu36u7vksnu1">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fwdsw8cwdqkygmcguwjzy">
              <w:r>
                <w:rPr>
                  <w:sz w:val="14"/>
                  <w:szCs w:val="14"/>
                  <w:rStyle w:val="Hyperlink"/>
                </w:rPr>
                <w:t xml:space="preserve">HB 5902</w:t>
              </w:r>
            </w:hyperlink>
          </w:p>
        </w:tc>
        <w:tc>
          <w:tcPr>
            <w:tcMar>
              <w:top w:type="dxa" w:w="50"/>
              <w:left w:type="dxa" w:w="50"/>
              <w:bottom w:type="dxa" w:w="50"/>
              <w:right w:type="dxa" w:w="50"/>
            </w:tcMar>
          </w:tcPr>
          <w:p>
            <w:hyperlink w:history="1" r:id="rIdcuneoezg0aauojstohdov">
              <w:r>
                <w:rPr>
                  <w:sz w:val="14"/>
                  <w:szCs w:val="14"/>
                  <w:rStyle w:val="Hyperlink"/>
                </w:rPr>
                <w:t xml:space="preserve">Rep. Kerry S. Wood</w:t>
              </w:r>
            </w:hyperlink>
          </w:p>
        </w:tc>
        <w:tc>
          <w:tcPr>
            <w:tcMar>
              <w:top w:type="dxa" w:w="50"/>
              <w:left w:type="dxa" w:w="50"/>
              <w:bottom w:type="dxa" w:w="50"/>
              <w:right w:type="dxa" w:w="50"/>
            </w:tcMar>
          </w:tcPr>
          <w:p>
            <w:r>
              <w:rPr>
                <w:sz w:val="14"/>
                <w:szCs w:val="14"/>
              </w:rPr>
              <w:t xml:space="preserve">AN ACT CONCERNING THE BREEDING OF ANIMALS IN THE STATE. To regulate animal breeding in the state through the Department of Agriculture.</w:t>
            </w:r>
          </w:p>
        </w:tc>
        <w:tc>
          <w:tcPr>
            <w:tcMar>
              <w:top w:type="dxa" w:w="50"/>
              <w:left w:type="dxa" w:w="50"/>
              <w:bottom w:type="dxa" w:w="50"/>
              <w:right w:type="dxa" w:w="50"/>
            </w:tcMar>
          </w:tcPr>
          <w:p>
            <w:r>
              <w:rPr>
                <w:sz w:val="14"/>
                <w:szCs w:val="14"/>
              </w:rPr>
              <w:t xml:space="preserve">House, Jan 22, 2025: Referred to Joint Committee on Environment</w:t>
            </w:r>
          </w:p>
        </w:tc>
        <w:tc>
          <w:tcPr>
            <w:tcMar>
              <w:top w:type="dxa" w:w="50"/>
              <w:left w:type="dxa" w:w="50"/>
              <w:bottom w:type="dxa" w:w="50"/>
              <w:right w:type="dxa" w:w="50"/>
            </w:tcMar>
          </w:tcPr>
          <w:p>
            <w:hyperlink w:history="1" r:id="rIdsnhe80yob-ahye6mk_efe">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hpagj_6dmme1n4versvg0">
              <w:r>
                <w:rPr>
                  <w:sz w:val="14"/>
                  <w:szCs w:val="14"/>
                  <w:rStyle w:val="Hyperlink"/>
                </w:rPr>
                <w:t xml:space="preserve">HB 5901</w:t>
              </w:r>
            </w:hyperlink>
          </w:p>
        </w:tc>
        <w:tc>
          <w:tcPr>
            <w:tcMar>
              <w:top w:type="dxa" w:w="50"/>
              <w:left w:type="dxa" w:w="50"/>
              <w:bottom w:type="dxa" w:w="50"/>
              <w:right w:type="dxa" w:w="50"/>
            </w:tcMar>
          </w:tcPr>
          <w:p>
            <w:hyperlink w:history="1" r:id="rIdoubuybu_pdyh29vrcjolp">
              <w:r>
                <w:rPr>
                  <w:sz w:val="14"/>
                  <w:szCs w:val="14"/>
                  <w:rStyle w:val="Hyperlink"/>
                </w:rPr>
                <w:t xml:space="preserve">Rep. Kerry S. Wood</w:t>
              </w:r>
            </w:hyperlink>
          </w:p>
        </w:tc>
        <w:tc>
          <w:tcPr>
            <w:tcMar>
              <w:top w:type="dxa" w:w="50"/>
              <w:left w:type="dxa" w:w="50"/>
              <w:bottom w:type="dxa" w:w="50"/>
              <w:right w:type="dxa" w:w="50"/>
            </w:tcMar>
          </w:tcPr>
          <w:p>
            <w:r>
              <w:rPr>
                <w:sz w:val="14"/>
                <w:szCs w:val="14"/>
              </w:rPr>
              <w:t xml:space="preserve">AN ACT CONCERNING THE CLASSIFICATION OF BEAVER AND THE PROTECTION OF BEAVER AND THEIR HABITAT. To provide protections for beaver and beaver habitat in the state .</w:t>
            </w:r>
          </w:p>
        </w:tc>
        <w:tc>
          <w:tcPr>
            <w:tcMar>
              <w:top w:type="dxa" w:w="50"/>
              <w:left w:type="dxa" w:w="50"/>
              <w:bottom w:type="dxa" w:w="50"/>
              <w:right w:type="dxa" w:w="50"/>
            </w:tcMar>
          </w:tcPr>
          <w:p>
            <w:r>
              <w:rPr>
                <w:sz w:val="14"/>
                <w:szCs w:val="14"/>
              </w:rPr>
              <w:t xml:space="preserve">House, Jan 22, 2025: Referred to Joint Committee on Environment</w:t>
            </w:r>
          </w:p>
        </w:tc>
        <w:tc>
          <w:tcPr>
            <w:tcMar>
              <w:top w:type="dxa" w:w="50"/>
              <w:left w:type="dxa" w:w="50"/>
              <w:bottom w:type="dxa" w:w="50"/>
              <w:right w:type="dxa" w:w="50"/>
            </w:tcMar>
          </w:tcPr>
          <w:p>
            <w:hyperlink w:history="1" r:id="rIdw_h195kjgatfbqpz2gpgy">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tey6lcfc6vxzzbk-mb-ij">
              <w:r>
                <w:rPr>
                  <w:sz w:val="14"/>
                  <w:szCs w:val="14"/>
                  <w:rStyle w:val="Hyperlink"/>
                </w:rPr>
                <w:t xml:space="preserve">HB 5676</w:t>
              </w:r>
            </w:hyperlink>
          </w:p>
        </w:tc>
        <w:tc>
          <w:tcPr>
            <w:tcMar>
              <w:top w:type="dxa" w:w="50"/>
              <w:left w:type="dxa" w:w="50"/>
              <w:bottom w:type="dxa" w:w="50"/>
              <w:right w:type="dxa" w:w="50"/>
            </w:tcMar>
          </w:tcPr>
          <w:p>
            <w:hyperlink w:history="1" r:id="rIdzmxtgjdscqfogwzni7ecs">
              <w:r>
                <w:rPr>
                  <w:sz w:val="14"/>
                  <w:szCs w:val="14"/>
                  <w:rStyle w:val="Hyperlink"/>
                </w:rPr>
                <w:t xml:space="preserve">Rep. Mark W. Anderson</w:t>
              </w:r>
            </w:hyperlink>
          </w:p>
        </w:tc>
        <w:tc>
          <w:tcPr>
            <w:tcMar>
              <w:top w:type="dxa" w:w="50"/>
              <w:left w:type="dxa" w:w="50"/>
              <w:bottom w:type="dxa" w:w="50"/>
              <w:right w:type="dxa" w:w="50"/>
            </w:tcMar>
          </w:tcPr>
          <w:p>
            <w:r>
              <w:rPr>
                <w:sz w:val="14"/>
                <w:szCs w:val="14"/>
              </w:rPr>
              <w:t xml:space="preserve">AN ACT CONCERNING A REPORT ON THE STATE'S POTENTIAL MANAGEMENT OF THE COLEBROOK RIVER LAKE. To redesignate the water levels for the state's potential management of the Colebrook River Lake.</w:t>
            </w:r>
          </w:p>
        </w:tc>
        <w:tc>
          <w:tcPr>
            <w:tcMar>
              <w:top w:type="dxa" w:w="50"/>
              <w:left w:type="dxa" w:w="50"/>
              <w:bottom w:type="dxa" w:w="50"/>
              <w:right w:type="dxa" w:w="50"/>
            </w:tcMar>
          </w:tcPr>
          <w:p>
            <w:r>
              <w:rPr>
                <w:sz w:val="14"/>
                <w:szCs w:val="14"/>
              </w:rPr>
              <w:t xml:space="preserve">House, Jan 21, 2025: Referred to Joint Committee on Environment</w:t>
            </w:r>
          </w:p>
        </w:tc>
        <w:tc>
          <w:tcPr>
            <w:tcMar>
              <w:top w:type="dxa" w:w="50"/>
              <w:left w:type="dxa" w:w="50"/>
              <w:bottom w:type="dxa" w:w="50"/>
              <w:right w:type="dxa" w:w="50"/>
            </w:tcMar>
          </w:tcPr>
          <w:p>
            <w:hyperlink w:history="1" r:id="rIdre9ewvjfr7ajj4mlc_gzf">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iz0_oyvl3nct8spmw1-ej">
              <w:r>
                <w:rPr>
                  <w:sz w:val="14"/>
                  <w:szCs w:val="14"/>
                  <w:rStyle w:val="Hyperlink"/>
                </w:rPr>
                <w:t xml:space="preserve">HB 5675</w:t>
              </w:r>
            </w:hyperlink>
          </w:p>
        </w:tc>
        <w:tc>
          <w:tcPr>
            <w:tcMar>
              <w:top w:type="dxa" w:w="50"/>
              <w:left w:type="dxa" w:w="50"/>
              <w:bottom w:type="dxa" w:w="50"/>
              <w:right w:type="dxa" w:w="50"/>
            </w:tcMar>
          </w:tcPr>
          <w:p>
            <w:hyperlink w:history="1" r:id="rIdf1kxjnysigpxrsa9_8dzv">
              <w:r>
                <w:rPr>
                  <w:sz w:val="14"/>
                  <w:szCs w:val="14"/>
                  <w:rStyle w:val="Hyperlink"/>
                </w:rPr>
                <w:t xml:space="preserve">Rep. Mark W. Anderson</w:t>
              </w:r>
            </w:hyperlink>
          </w:p>
          <w:p>
            <w:hyperlink w:history="1" r:id="rIdgmyei2bzvh_d6kntzruzc">
              <w:r>
                <w:rPr>
                  <w:sz w:val="14"/>
                  <w:szCs w:val="14"/>
                  <w:rStyle w:val="Hyperlink"/>
                </w:rPr>
                <w:t xml:space="preserve">Rep. Craig C. Fishbein</w:t>
              </w:r>
            </w:hyperlink>
          </w:p>
          <w:p>
            <w:hyperlink w:history="1" r:id="rId-sxzg2f4imj2bxjhxmw0u">
              <w:r>
                <w:rPr>
                  <w:sz w:val="14"/>
                  <w:szCs w:val="14"/>
                  <w:rStyle w:val="Hyperlink"/>
                </w:rPr>
                <w:t xml:space="preserve">Rep. Anne Dauphinais</w:t>
              </w:r>
            </w:hyperlink>
          </w:p>
        </w:tc>
        <w:tc>
          <w:tcPr>
            <w:tcMar>
              <w:top w:type="dxa" w:w="50"/>
              <w:left w:type="dxa" w:w="50"/>
              <w:bottom w:type="dxa" w:w="50"/>
              <w:right w:type="dxa" w:w="50"/>
            </w:tcMar>
          </w:tcPr>
          <w:p>
            <w:r>
              <w:rPr>
                <w:sz w:val="14"/>
                <w:szCs w:val="14"/>
              </w:rPr>
              <w:t xml:space="preserve">AN ACT CONCERNING THE ELIMINATION OF THE RESTRICTION ON CARRYING HANDGUNS IN STATE PARKS AND FORESTS FOR SELF-DEFENSE. To authorize the carrying of handguns in state parks and forests for purposes of self-defense.</w:t>
            </w:r>
          </w:p>
        </w:tc>
        <w:tc>
          <w:tcPr>
            <w:tcMar>
              <w:top w:type="dxa" w:w="50"/>
              <w:left w:type="dxa" w:w="50"/>
              <w:bottom w:type="dxa" w:w="50"/>
              <w:right w:type="dxa" w:w="50"/>
            </w:tcMar>
          </w:tcPr>
          <w:p>
            <w:r>
              <w:rPr>
                <w:sz w:val="14"/>
                <w:szCs w:val="14"/>
              </w:rPr>
              <w:t xml:space="preserve">House, Jan 21, 2025: Referred to Joint Committee on Environment</w:t>
            </w:r>
          </w:p>
        </w:tc>
        <w:tc>
          <w:tcPr>
            <w:tcMar>
              <w:top w:type="dxa" w:w="50"/>
              <w:left w:type="dxa" w:w="50"/>
              <w:bottom w:type="dxa" w:w="50"/>
              <w:right w:type="dxa" w:w="50"/>
            </w:tcMar>
          </w:tcPr>
          <w:p>
            <w:hyperlink w:history="1" r:id="rIdedtejfll7wbxxopmzobig">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wcn_o8qtcffp-1w3s_0cs">
              <w:r>
                <w:rPr>
                  <w:sz w:val="14"/>
                  <w:szCs w:val="14"/>
                  <w:rStyle w:val="Hyperlink"/>
                </w:rPr>
                <w:t xml:space="preserve">HB 5671</w:t>
              </w:r>
            </w:hyperlink>
          </w:p>
        </w:tc>
        <w:tc>
          <w:tcPr>
            <w:tcMar>
              <w:top w:type="dxa" w:w="50"/>
              <w:left w:type="dxa" w:w="50"/>
              <w:bottom w:type="dxa" w:w="50"/>
              <w:right w:type="dxa" w:w="50"/>
            </w:tcMar>
          </w:tcPr>
          <w:p>
            <w:hyperlink w:history="1" r:id="rIdqbk-rdzw8mgwhbmlqxizw">
              <w:r>
                <w:rPr>
                  <w:sz w:val="14"/>
                  <w:szCs w:val="14"/>
                  <w:rStyle w:val="Hyperlink"/>
                </w:rPr>
                <w:t xml:space="preserve">Rep. Karen Reddington-Hughes</w:t>
              </w:r>
            </w:hyperlink>
          </w:p>
          <w:p>
            <w:hyperlink w:history="1" r:id="rId1-qoxo186zzmq7ugdjzxt">
              <w:r>
                <w:rPr>
                  <w:sz w:val="14"/>
                  <w:szCs w:val="14"/>
                  <w:rStyle w:val="Hyperlink"/>
                </w:rPr>
                <w:t xml:space="preserve">Rep. Anne Dauphinais</w:t>
              </w:r>
            </w:hyperlink>
          </w:p>
          <w:p>
            <w:hyperlink w:history="1" r:id="rIdapnunolwo-bz__zyuulfu">
              <w:r>
                <w:rPr>
                  <w:sz w:val="14"/>
                  <w:szCs w:val="14"/>
                  <w:rStyle w:val="Hyperlink"/>
                </w:rPr>
                <w:t xml:space="preserve">Sen. Eric C. Berthel</w:t>
              </w:r>
            </w:hyperlink>
          </w:p>
        </w:tc>
        <w:tc>
          <w:tcPr>
            <w:tcMar>
              <w:top w:type="dxa" w:w="50"/>
              <w:left w:type="dxa" w:w="50"/>
              <w:bottom w:type="dxa" w:w="50"/>
              <w:right w:type="dxa" w:w="50"/>
            </w:tcMar>
          </w:tcPr>
          <w:p>
            <w:r>
              <w:rPr>
                <w:sz w:val="14"/>
                <w:szCs w:val="14"/>
              </w:rPr>
              <w:t xml:space="preserve">AN ACT CONCERNING A LIMITED BLACK BEAR HUNTING SEASON. To manage the black bear population and protect residents of the state.</w:t>
            </w:r>
          </w:p>
        </w:tc>
        <w:tc>
          <w:tcPr>
            <w:tcMar>
              <w:top w:type="dxa" w:w="50"/>
              <w:left w:type="dxa" w:w="50"/>
              <w:bottom w:type="dxa" w:w="50"/>
              <w:right w:type="dxa" w:w="50"/>
            </w:tcMar>
          </w:tcPr>
          <w:p>
            <w:r>
              <w:rPr>
                <w:sz w:val="14"/>
                <w:szCs w:val="14"/>
              </w:rPr>
              <w:t xml:space="preserve">House, Jan 21, 2025: Referred to Joint Committee on Environment</w:t>
            </w:r>
          </w:p>
        </w:tc>
        <w:tc>
          <w:tcPr>
            <w:tcMar>
              <w:top w:type="dxa" w:w="50"/>
              <w:left w:type="dxa" w:w="50"/>
              <w:bottom w:type="dxa" w:w="50"/>
              <w:right w:type="dxa" w:w="50"/>
            </w:tcMar>
          </w:tcPr>
          <w:p>
            <w:hyperlink w:history="1" r:id="rIdxxlgzeybplxmn15evdujb">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uxfy9dbey4p8wowml78xw">
              <w:r>
                <w:rPr>
                  <w:sz w:val="14"/>
                  <w:szCs w:val="14"/>
                  <w:rStyle w:val="Hyperlink"/>
                </w:rPr>
                <w:t xml:space="preserve">SB 734</w:t>
              </w:r>
            </w:hyperlink>
          </w:p>
        </w:tc>
        <w:tc>
          <w:tcPr>
            <w:tcMar>
              <w:top w:type="dxa" w:w="50"/>
              <w:left w:type="dxa" w:w="50"/>
              <w:bottom w:type="dxa" w:w="50"/>
              <w:right w:type="dxa" w:w="50"/>
            </w:tcMar>
          </w:tcPr>
          <w:p>
            <w:hyperlink w:history="1" r:id="rIdjfwxhrebl7wzx8vrvcdxd">
              <w:r>
                <w:rPr>
                  <w:sz w:val="14"/>
                  <w:szCs w:val="14"/>
                  <w:rStyle w:val="Hyperlink"/>
                </w:rPr>
                <w:t xml:space="preserve">Sen. Martha Marx</w:t>
              </w:r>
            </w:hyperlink>
          </w:p>
          <w:p>
            <w:hyperlink w:history="1" r:id="rIdvxwivkyfxpucoo53ljpsz">
              <w:r>
                <w:rPr>
                  <w:sz w:val="14"/>
                  <w:szCs w:val="14"/>
                  <w:rStyle w:val="Hyperlink"/>
                </w:rPr>
                <w:t xml:space="preserve">Rep. Nicholas Menapace</w:t>
              </w:r>
            </w:hyperlink>
          </w:p>
          <w:p>
            <w:hyperlink w:history="1" r:id="rIdqcusnzfxddaxpbvmz8vdi">
              <w:r>
                <w:rPr>
                  <w:sz w:val="14"/>
                  <w:szCs w:val="14"/>
                  <w:rStyle w:val="Hyperlink"/>
                </w:rPr>
                <w:t xml:space="preserve">Rep. Amy Morrin Bello</w:t>
              </w:r>
            </w:hyperlink>
          </w:p>
        </w:tc>
        <w:tc>
          <w:tcPr>
            <w:tcMar>
              <w:top w:type="dxa" w:w="50"/>
              <w:left w:type="dxa" w:w="50"/>
              <w:bottom w:type="dxa" w:w="50"/>
              <w:right w:type="dxa" w:w="50"/>
            </w:tcMar>
          </w:tcPr>
          <w:p>
            <w:r>
              <w:rPr>
                <w:sz w:val="14"/>
                <w:szCs w:val="14"/>
              </w:rPr>
              <w:t xml:space="preserve">AN ACT PROHIBITING THE USE OF STEEL JAW LEG HOLD AND BODY CRUSHING TRAPS. To protect pets and children from accidental harm caused by steel jaw leg hold and body crushing traps.</w:t>
            </w:r>
          </w:p>
        </w:tc>
        <w:tc>
          <w:tcPr>
            <w:tcMar>
              <w:top w:type="dxa" w:w="50"/>
              <w:left w:type="dxa" w:w="50"/>
              <w:bottom w:type="dxa" w:w="50"/>
              <w:right w:type="dxa" w:w="50"/>
            </w:tcMar>
          </w:tcPr>
          <w:p>
            <w:r>
              <w:rPr>
                <w:sz w:val="14"/>
                <w:szCs w:val="14"/>
              </w:rPr>
              <w:t xml:space="preserve">Senate, Jan 17, 2025: Referred to Joint Committee on Environment</w:t>
            </w:r>
          </w:p>
        </w:tc>
        <w:tc>
          <w:tcPr>
            <w:tcMar>
              <w:top w:type="dxa" w:w="50"/>
              <w:left w:type="dxa" w:w="50"/>
              <w:bottom w:type="dxa" w:w="50"/>
              <w:right w:type="dxa" w:w="50"/>
            </w:tcMar>
          </w:tcPr>
          <w:p>
            <w:hyperlink w:history="1" r:id="rIdecphuzfwnkqzicv_umpla">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4kykdbkgnot4jrs_yb-tu">
              <w:r>
                <w:rPr>
                  <w:sz w:val="14"/>
                  <w:szCs w:val="14"/>
                  <w:rStyle w:val="Hyperlink"/>
                </w:rPr>
                <w:t xml:space="preserve">HB 5462</w:t>
              </w:r>
            </w:hyperlink>
          </w:p>
        </w:tc>
        <w:tc>
          <w:tcPr>
            <w:tcMar>
              <w:top w:type="dxa" w:w="50"/>
              <w:left w:type="dxa" w:w="50"/>
              <w:bottom w:type="dxa" w:w="50"/>
              <w:right w:type="dxa" w:w="50"/>
            </w:tcMar>
          </w:tcPr>
          <w:p>
            <w:hyperlink w:history="1" r:id="rIdywrrjyt_wqaquplxf_vyj">
              <w:r>
                <w:rPr>
                  <w:sz w:val="14"/>
                  <w:szCs w:val="14"/>
                  <w:rStyle w:val="Hyperlink"/>
                </w:rPr>
                <w:t xml:space="preserve">Rep. Steve Weir</w:t>
              </w:r>
            </w:hyperlink>
          </w:p>
        </w:tc>
        <w:tc>
          <w:tcPr>
            <w:tcMar>
              <w:top w:type="dxa" w:w="50"/>
              <w:left w:type="dxa" w:w="50"/>
              <w:bottom w:type="dxa" w:w="50"/>
              <w:right w:type="dxa" w:w="50"/>
            </w:tcMar>
          </w:tcPr>
          <w:p>
            <w:r>
              <w:rPr>
                <w:sz w:val="14"/>
                <w:szCs w:val="14"/>
              </w:rPr>
              <w:t xml:space="preserve">AN ACT CONCERNING THE REGISTRATION FEE FOR PONTOON BOATS. To charge a fair registration fee for pontoon boats.</w:t>
            </w:r>
          </w:p>
        </w:tc>
        <w:tc>
          <w:tcPr>
            <w:tcMar>
              <w:top w:type="dxa" w:w="50"/>
              <w:left w:type="dxa" w:w="50"/>
              <w:bottom w:type="dxa" w:w="50"/>
              <w:right w:type="dxa" w:w="50"/>
            </w:tcMar>
          </w:tcPr>
          <w:p>
            <w:r>
              <w:rPr>
                <w:sz w:val="14"/>
                <w:szCs w:val="14"/>
              </w:rPr>
              <w:t xml:space="preserve">House, Jan 17, 2025: Referred to Joint Committee on Transportation</w:t>
            </w:r>
          </w:p>
        </w:tc>
        <w:tc>
          <w:tcPr>
            <w:tcMar>
              <w:top w:type="dxa" w:w="50"/>
              <w:left w:type="dxa" w:w="50"/>
              <w:bottom w:type="dxa" w:w="50"/>
              <w:right w:type="dxa" w:w="50"/>
            </w:tcMar>
          </w:tcPr>
          <w:p>
            <w:hyperlink w:history="1" r:id="rIdtdbqucsaxaagxzf55hd_m">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3_ypc0pagptc0oyb9h78b">
              <w:r>
                <w:rPr>
                  <w:sz w:val="14"/>
                  <w:szCs w:val="14"/>
                  <w:rStyle w:val="Hyperlink"/>
                </w:rPr>
                <w:t xml:space="preserve">SB 645</w:t>
              </w:r>
            </w:hyperlink>
          </w:p>
        </w:tc>
        <w:tc>
          <w:tcPr>
            <w:tcMar>
              <w:top w:type="dxa" w:w="50"/>
              <w:left w:type="dxa" w:w="50"/>
              <w:bottom w:type="dxa" w:w="50"/>
              <w:right w:type="dxa" w:w="50"/>
            </w:tcMar>
          </w:tcPr>
          <w:p>
            <w:hyperlink w:history="1" r:id="rIdvngatlvjwlgbqxdvmxs0x">
              <w:r>
                <w:rPr>
                  <w:sz w:val="14"/>
                  <w:szCs w:val="14"/>
                  <w:rStyle w:val="Hyperlink"/>
                </w:rPr>
                <w:t xml:space="preserve">Sen. Rob Sampson</w:t>
              </w:r>
            </w:hyperlink>
          </w:p>
        </w:tc>
        <w:tc>
          <w:tcPr>
            <w:tcMar>
              <w:top w:type="dxa" w:w="50"/>
              <w:left w:type="dxa" w:w="50"/>
              <w:bottom w:type="dxa" w:w="50"/>
              <w:right w:type="dxa" w:w="50"/>
            </w:tcMar>
          </w:tcPr>
          <w:p>
            <w:r>
              <w:rPr>
                <w:sz w:val="14"/>
                <w:szCs w:val="14"/>
              </w:rPr>
              <w:t xml:space="preserve">AN ACT PROVIDING FOR THE USE OF ATV AND DIRT BIKE REGISTRATION FEES TO FUND ALL-TERRAIN VEHICLE TRAILS ON STATE-OWNED PROPERTY. To provide for the creation of all-terrain vehicle trails on state property.</w:t>
            </w:r>
          </w:p>
        </w:tc>
        <w:tc>
          <w:tcPr>
            <w:tcMar>
              <w:top w:type="dxa" w:w="50"/>
              <w:left w:type="dxa" w:w="50"/>
              <w:bottom w:type="dxa" w:w="50"/>
              <w:right w:type="dxa" w:w="50"/>
            </w:tcMar>
          </w:tcPr>
          <w:p>
            <w:r>
              <w:rPr>
                <w:sz w:val="14"/>
                <w:szCs w:val="14"/>
              </w:rPr>
              <w:t xml:space="preserve">Senate, Jan 16, 2025: Referred to Joint Committee on Environment</w:t>
            </w:r>
          </w:p>
        </w:tc>
        <w:tc>
          <w:tcPr>
            <w:tcMar>
              <w:top w:type="dxa" w:w="50"/>
              <w:left w:type="dxa" w:w="50"/>
              <w:bottom w:type="dxa" w:w="50"/>
              <w:right w:type="dxa" w:w="50"/>
            </w:tcMar>
          </w:tcPr>
          <w:p>
            <w:hyperlink w:history="1" r:id="rIdvmjsqlc0oqhu_6ia-cdi3">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hmkwh42a3rgslj3zgfzsm">
              <w:r>
                <w:rPr>
                  <w:sz w:val="14"/>
                  <w:szCs w:val="14"/>
                  <w:rStyle w:val="Hyperlink"/>
                </w:rPr>
                <w:t xml:space="preserve">SB 644</w:t>
              </w:r>
            </w:hyperlink>
          </w:p>
        </w:tc>
        <w:tc>
          <w:tcPr>
            <w:tcMar>
              <w:top w:type="dxa" w:w="50"/>
              <w:left w:type="dxa" w:w="50"/>
              <w:bottom w:type="dxa" w:w="50"/>
              <w:right w:type="dxa" w:w="50"/>
            </w:tcMar>
          </w:tcPr>
          <w:p>
            <w:hyperlink w:history="1" r:id="rId92e5na5_5rgfsc_brbtx8">
              <w:r>
                <w:rPr>
                  <w:sz w:val="14"/>
                  <w:szCs w:val="14"/>
                  <w:rStyle w:val="Hyperlink"/>
                </w:rPr>
                <w:t xml:space="preserve">Sen. Rob Sampson</w:t>
              </w:r>
            </w:hyperlink>
          </w:p>
        </w:tc>
        <w:tc>
          <w:tcPr>
            <w:tcMar>
              <w:top w:type="dxa" w:w="50"/>
              <w:left w:type="dxa" w:w="50"/>
              <w:bottom w:type="dxa" w:w="50"/>
              <w:right w:type="dxa" w:w="50"/>
            </w:tcMar>
          </w:tcPr>
          <w:p>
            <w:r>
              <w:rPr>
                <w:sz w:val="14"/>
                <w:szCs w:val="14"/>
              </w:rPr>
              <w:t xml:space="preserve">AN ACT ELIMINATING CERTAIN FACTORS IN DOG LICENSING FEES. To eliminate the higher dog licensing fee for unspayed or unneutered dogs.</w:t>
            </w:r>
          </w:p>
        </w:tc>
        <w:tc>
          <w:tcPr>
            <w:tcMar>
              <w:top w:type="dxa" w:w="50"/>
              <w:left w:type="dxa" w:w="50"/>
              <w:bottom w:type="dxa" w:w="50"/>
              <w:right w:type="dxa" w:w="50"/>
            </w:tcMar>
          </w:tcPr>
          <w:p>
            <w:r>
              <w:rPr>
                <w:sz w:val="14"/>
                <w:szCs w:val="14"/>
              </w:rPr>
              <w:t xml:space="preserve">Senate, Jan 16, 2025: Referred to Joint Committee on Environment</w:t>
            </w:r>
          </w:p>
        </w:tc>
        <w:tc>
          <w:tcPr>
            <w:tcMar>
              <w:top w:type="dxa" w:w="50"/>
              <w:left w:type="dxa" w:w="50"/>
              <w:bottom w:type="dxa" w:w="50"/>
              <w:right w:type="dxa" w:w="50"/>
            </w:tcMar>
          </w:tcPr>
          <w:p>
            <w:hyperlink w:history="1" r:id="rIdlivs93mwqyy5jw025s3uc">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lbjrje3_dpppbdfp2nww1">
              <w:r>
                <w:rPr>
                  <w:sz w:val="14"/>
                  <w:szCs w:val="14"/>
                  <w:rStyle w:val="Hyperlink"/>
                </w:rPr>
                <w:t xml:space="preserve">HB 5315</w:t>
              </w:r>
            </w:hyperlink>
          </w:p>
        </w:tc>
        <w:tc>
          <w:tcPr>
            <w:tcMar>
              <w:top w:type="dxa" w:w="50"/>
              <w:left w:type="dxa" w:w="50"/>
              <w:bottom w:type="dxa" w:w="50"/>
              <w:right w:type="dxa" w:w="50"/>
            </w:tcMar>
          </w:tcPr>
          <w:p>
            <w:hyperlink w:history="1" r:id="rId2gja8bfyikovygf-dhdnw">
              <w:r>
                <w:rPr>
                  <w:sz w:val="14"/>
                  <w:szCs w:val="14"/>
                  <w:rStyle w:val="Hyperlink"/>
                </w:rPr>
                <w:t xml:space="preserve">Rep. Karen Reddington-Hughes</w:t>
              </w:r>
            </w:hyperlink>
          </w:p>
          <w:p>
            <w:hyperlink w:history="1" r:id="rIdbkt61oxl7xqy9azoar-3b">
              <w:r>
                <w:rPr>
                  <w:sz w:val="14"/>
                  <w:szCs w:val="14"/>
                  <w:rStyle w:val="Hyperlink"/>
                </w:rPr>
                <w:t xml:space="preserve">Rep. Mark W. Anderson</w:t>
              </w:r>
            </w:hyperlink>
          </w:p>
          <w:p>
            <w:hyperlink w:history="1" r:id="rIdi9hozkfzz8kgjdqbeasis">
              <w:r>
                <w:rPr>
                  <w:sz w:val="14"/>
                  <w:szCs w:val="14"/>
                  <w:rStyle w:val="Hyperlink"/>
                </w:rPr>
                <w:t xml:space="preserve">Rep. Anne Dauphinais</w:t>
              </w:r>
            </w:hyperlink>
          </w:p>
        </w:tc>
        <w:tc>
          <w:tcPr>
            <w:tcMar>
              <w:top w:type="dxa" w:w="50"/>
              <w:left w:type="dxa" w:w="50"/>
              <w:bottom w:type="dxa" w:w="50"/>
              <w:right w:type="dxa" w:w="50"/>
            </w:tcMar>
          </w:tcPr>
          <w:p>
            <w:r>
              <w:rPr>
                <w:sz w:val="14"/>
                <w:szCs w:val="14"/>
              </w:rPr>
              <w:t xml:space="preserve">AN ACT CONCERNING THE REGULATION AND CONTROL OF THE BLACK BEAR POPULATION IN THE STATE. To establish a bear management framework intended to ensure a healthy bear population, minimize conflicts between bears and humans and allow for limited regulated hunting of black bear.</w:t>
            </w:r>
          </w:p>
        </w:tc>
        <w:tc>
          <w:tcPr>
            <w:tcMar>
              <w:top w:type="dxa" w:w="50"/>
              <w:left w:type="dxa" w:w="50"/>
              <w:bottom w:type="dxa" w:w="50"/>
              <w:right w:type="dxa" w:w="50"/>
            </w:tcMar>
          </w:tcPr>
          <w:p>
            <w:r>
              <w:rPr>
                <w:sz w:val="14"/>
                <w:szCs w:val="14"/>
              </w:rPr>
              <w:t xml:space="preserve">House, Jan 16, 2025: Referred to Joint Committee on Environment</w:t>
            </w:r>
          </w:p>
        </w:tc>
        <w:tc>
          <w:tcPr>
            <w:tcMar>
              <w:top w:type="dxa" w:w="50"/>
              <w:left w:type="dxa" w:w="50"/>
              <w:bottom w:type="dxa" w:w="50"/>
              <w:right w:type="dxa" w:w="50"/>
            </w:tcMar>
          </w:tcPr>
          <w:p>
            <w:hyperlink w:history="1" r:id="rIdukovzbxbeaw4r8apiauvb">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eispslc2yek7yzgyaumer">
              <w:r>
                <w:rPr>
                  <w:sz w:val="14"/>
                  <w:szCs w:val="14"/>
                  <w:rStyle w:val="Hyperlink"/>
                </w:rPr>
                <w:t xml:space="preserve">HB 5263</w:t>
              </w:r>
            </w:hyperlink>
          </w:p>
        </w:tc>
        <w:tc>
          <w:tcPr>
            <w:tcMar>
              <w:top w:type="dxa" w:w="50"/>
              <w:left w:type="dxa" w:w="50"/>
              <w:bottom w:type="dxa" w:w="50"/>
              <w:right w:type="dxa" w:w="50"/>
            </w:tcMar>
          </w:tcPr>
          <w:p>
            <w:hyperlink w:history="1" r:id="rIdlcoftealex2nz0slrux8m">
              <w:r>
                <w:rPr>
                  <w:sz w:val="14"/>
                  <w:szCs w:val="14"/>
                  <w:rStyle w:val="Hyperlink"/>
                </w:rPr>
                <w:t xml:space="preserve">Rep. David Rutigliano</w:t>
              </w:r>
            </w:hyperlink>
          </w:p>
          <w:p>
            <w:hyperlink w:history="1" r:id="rIdmh1hqfkfd-vazbpagj2lo">
              <w:r>
                <w:rPr>
                  <w:sz w:val="14"/>
                  <w:szCs w:val="14"/>
                  <w:rStyle w:val="Hyperlink"/>
                </w:rPr>
                <w:t xml:space="preserve">Rep. Craig C. Fishbein</w:t>
              </w:r>
            </w:hyperlink>
          </w:p>
          <w:p>
            <w:hyperlink w:history="1" r:id="rIdm_zb0buftdqdtnp0jwrcr">
              <w:r>
                <w:rPr>
                  <w:sz w:val="14"/>
                  <w:szCs w:val="14"/>
                  <w:rStyle w:val="Hyperlink"/>
                </w:rPr>
                <w:t xml:space="preserve">Rep. Anne Dauphinais</w:t>
              </w:r>
            </w:hyperlink>
          </w:p>
        </w:tc>
        <w:tc>
          <w:tcPr>
            <w:tcMar>
              <w:top w:type="dxa" w:w="50"/>
              <w:left w:type="dxa" w:w="50"/>
              <w:bottom w:type="dxa" w:w="50"/>
              <w:right w:type="dxa" w:w="50"/>
            </w:tcMar>
          </w:tcPr>
          <w:p>
            <w:r>
              <w:rPr>
                <w:sz w:val="14"/>
                <w:szCs w:val="14"/>
              </w:rPr>
              <w:t xml:space="preserve">AN ACT EXEMPTING SENIOR CITIZENS FROM FISHING LICENSE FEES. To exempt senior citizens from fishing license fees.</w:t>
            </w:r>
          </w:p>
        </w:tc>
        <w:tc>
          <w:tcPr>
            <w:tcMar>
              <w:top w:type="dxa" w:w="50"/>
              <w:left w:type="dxa" w:w="50"/>
              <w:bottom w:type="dxa" w:w="50"/>
              <w:right w:type="dxa" w:w="50"/>
            </w:tcMar>
          </w:tcPr>
          <w:p>
            <w:r>
              <w:rPr>
                <w:sz w:val="14"/>
                <w:szCs w:val="14"/>
              </w:rPr>
              <w:t xml:space="preserve">House, Jan 15, 2025: Referred to Joint Committee on Environment</w:t>
            </w:r>
          </w:p>
        </w:tc>
        <w:tc>
          <w:tcPr>
            <w:tcMar>
              <w:top w:type="dxa" w:w="50"/>
              <w:left w:type="dxa" w:w="50"/>
              <w:bottom w:type="dxa" w:w="50"/>
              <w:right w:type="dxa" w:w="50"/>
            </w:tcMar>
          </w:tcPr>
          <w:p>
            <w:hyperlink w:history="1" r:id="rIdatbu1drsveyurm0kcsacd">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futzamnm0anoxncfsnlza">
              <w:r>
                <w:rPr>
                  <w:sz w:val="14"/>
                  <w:szCs w:val="14"/>
                  <w:rStyle w:val="Hyperlink"/>
                </w:rPr>
                <w:t xml:space="preserve">HB 5261</w:t>
              </w:r>
            </w:hyperlink>
          </w:p>
        </w:tc>
        <w:tc>
          <w:tcPr>
            <w:tcMar>
              <w:top w:type="dxa" w:w="50"/>
              <w:left w:type="dxa" w:w="50"/>
              <w:bottom w:type="dxa" w:w="50"/>
              <w:right w:type="dxa" w:w="50"/>
            </w:tcMar>
          </w:tcPr>
          <w:p>
            <w:hyperlink w:history="1" r:id="rIdmqwazw6p8tzqljugnuid2">
              <w:r>
                <w:rPr>
                  <w:sz w:val="14"/>
                  <w:szCs w:val="14"/>
                  <w:rStyle w:val="Hyperlink"/>
                </w:rPr>
                <w:t xml:space="preserve">Rep. Arnold Jensen</w:t>
              </w:r>
            </w:hyperlink>
          </w:p>
        </w:tc>
        <w:tc>
          <w:tcPr>
            <w:tcMar>
              <w:top w:type="dxa" w:w="50"/>
              <w:left w:type="dxa" w:w="50"/>
              <w:bottom w:type="dxa" w:w="50"/>
              <w:right w:type="dxa" w:w="50"/>
            </w:tcMar>
          </w:tcPr>
          <w:p>
            <w:r>
              <w:rPr>
                <w:sz w:val="14"/>
                <w:szCs w:val="14"/>
              </w:rPr>
              <w:t xml:space="preserve">AN ACT AUTHORIZING A LIMITED BLACK BEAR HUNTING SEASON. To manage the black bear population in the state and protect residents.</w:t>
            </w:r>
          </w:p>
        </w:tc>
        <w:tc>
          <w:tcPr>
            <w:tcMar>
              <w:top w:type="dxa" w:w="50"/>
              <w:left w:type="dxa" w:w="50"/>
              <w:bottom w:type="dxa" w:w="50"/>
              <w:right w:type="dxa" w:w="50"/>
            </w:tcMar>
          </w:tcPr>
          <w:p>
            <w:r>
              <w:rPr>
                <w:sz w:val="14"/>
                <w:szCs w:val="14"/>
              </w:rPr>
              <w:t xml:space="preserve">House, Jan 15, 2025: Referred to Joint Committee on Environment</w:t>
            </w:r>
          </w:p>
        </w:tc>
        <w:tc>
          <w:tcPr>
            <w:tcMar>
              <w:top w:type="dxa" w:w="50"/>
              <w:left w:type="dxa" w:w="50"/>
              <w:bottom w:type="dxa" w:w="50"/>
              <w:right w:type="dxa" w:w="50"/>
            </w:tcMar>
          </w:tcPr>
          <w:p>
            <w:hyperlink w:history="1" r:id="rId6swkqp0ouihs6hlmarv7p">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51humkqkb0_piwzet7yk6">
              <w:r>
                <w:rPr>
                  <w:sz w:val="14"/>
                  <w:szCs w:val="14"/>
                  <w:rStyle w:val="Hyperlink"/>
                </w:rPr>
                <w:t xml:space="preserve">HB 5259</w:t>
              </w:r>
            </w:hyperlink>
          </w:p>
        </w:tc>
        <w:tc>
          <w:tcPr>
            <w:tcMar>
              <w:top w:type="dxa" w:w="50"/>
              <w:left w:type="dxa" w:w="50"/>
              <w:bottom w:type="dxa" w:w="50"/>
              <w:right w:type="dxa" w:w="50"/>
            </w:tcMar>
          </w:tcPr>
          <w:p>
            <w:hyperlink w:history="1" r:id="rId0roc5nka0v4005osfekwf">
              <w:r>
                <w:rPr>
                  <w:sz w:val="14"/>
                  <w:szCs w:val="14"/>
                  <w:rStyle w:val="Hyperlink"/>
                </w:rPr>
                <w:t xml:space="preserve">Rep. Mitch Bolinsky</w:t>
              </w:r>
            </w:hyperlink>
          </w:p>
        </w:tc>
        <w:tc>
          <w:tcPr>
            <w:tcMar>
              <w:top w:type="dxa" w:w="50"/>
              <w:left w:type="dxa" w:w="50"/>
              <w:bottom w:type="dxa" w:w="50"/>
              <w:right w:type="dxa" w:w="50"/>
            </w:tcMar>
          </w:tcPr>
          <w:p>
            <w:r>
              <w:rPr>
                <w:sz w:val="14"/>
                <w:szCs w:val="14"/>
              </w:rPr>
              <w:t xml:space="preserve">AN ACT REQUIRING AN AUDIT OF THE EFFICACY OF INVESTIGATIONS AND ENFORCEMENT ACTIONS RELATED TO SUSPICIOUS DEATHS AND SERIOUS INJURIES THAT OCCUR ON THE WATERWAYS OF THE STATE. To enhance boating safety and investigations of serious boating accidents that may have been attributable to operator impairment.</w:t>
            </w:r>
          </w:p>
        </w:tc>
        <w:tc>
          <w:tcPr>
            <w:tcMar>
              <w:top w:type="dxa" w:w="50"/>
              <w:left w:type="dxa" w:w="50"/>
              <w:bottom w:type="dxa" w:w="50"/>
              <w:right w:type="dxa" w:w="50"/>
            </w:tcMar>
          </w:tcPr>
          <w:p>
            <w:r>
              <w:rPr>
                <w:sz w:val="14"/>
                <w:szCs w:val="14"/>
              </w:rPr>
              <w:t xml:space="preserve">House, Jan 15, 2025: Referred to Joint Committee on Environment</w:t>
            </w:r>
          </w:p>
        </w:tc>
        <w:tc>
          <w:tcPr>
            <w:tcMar>
              <w:top w:type="dxa" w:w="50"/>
              <w:left w:type="dxa" w:w="50"/>
              <w:bottom w:type="dxa" w:w="50"/>
              <w:right w:type="dxa" w:w="50"/>
            </w:tcMar>
          </w:tcPr>
          <w:p>
            <w:hyperlink w:history="1" r:id="rIdu-ku_bzhpcl7oaywrjumu">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jrsgn39gx9c0zsutgw0pe">
              <w:r>
                <w:rPr>
                  <w:sz w:val="14"/>
                  <w:szCs w:val="14"/>
                  <w:rStyle w:val="Hyperlink"/>
                </w:rPr>
                <w:t xml:space="preserve">SB 557</w:t>
              </w:r>
            </w:hyperlink>
          </w:p>
        </w:tc>
        <w:tc>
          <w:tcPr>
            <w:tcMar>
              <w:top w:type="dxa" w:w="50"/>
              <w:left w:type="dxa" w:w="50"/>
              <w:bottom w:type="dxa" w:w="50"/>
              <w:right w:type="dxa" w:w="50"/>
            </w:tcMar>
          </w:tcPr>
          <w:p>
            <w:hyperlink w:history="1" r:id="rIdaey8s2hrktyda2fjqhkxk">
              <w:r>
                <w:rPr>
                  <w:sz w:val="14"/>
                  <w:szCs w:val="14"/>
                  <w:rStyle w:val="Hyperlink"/>
                </w:rPr>
                <w:t xml:space="preserve">Sen. Norman Needleman</w:t>
              </w:r>
            </w:hyperlink>
          </w:p>
        </w:tc>
        <w:tc>
          <w:tcPr>
            <w:tcMar>
              <w:top w:type="dxa" w:w="50"/>
              <w:left w:type="dxa" w:w="50"/>
              <w:bottom w:type="dxa" w:w="50"/>
              <w:right w:type="dxa" w:w="50"/>
            </w:tcMar>
          </w:tcPr>
          <w:p>
            <w:r>
              <w:rPr>
                <w:sz w:val="14"/>
                <w:szCs w:val="14"/>
              </w:rPr>
              <w:t xml:space="preserve">AN ACT CONCERNING THE APPROVAL OF MUNICIPAL PLANS OF CONSERVATION AND DEVELOPMENT. To require approval of municipal plans of conservation and development by municipal legislative bodies prior to adoption.</w:t>
            </w:r>
          </w:p>
        </w:tc>
        <w:tc>
          <w:tcPr>
            <w:tcMar>
              <w:top w:type="dxa" w:w="50"/>
              <w:left w:type="dxa" w:w="50"/>
              <w:bottom w:type="dxa" w:w="50"/>
              <w:right w:type="dxa" w:w="50"/>
            </w:tcMar>
          </w:tcPr>
          <w:p>
            <w:r>
              <w:rPr>
                <w:sz w:val="14"/>
                <w:szCs w:val="14"/>
              </w:rPr>
              <w:t xml:space="preserve">Senate, Jan 14, 2025: Referred to Joint Committee on Planning and Development</w:t>
            </w:r>
          </w:p>
        </w:tc>
        <w:tc>
          <w:tcPr>
            <w:tcMar>
              <w:top w:type="dxa" w:w="50"/>
              <w:left w:type="dxa" w:w="50"/>
              <w:bottom w:type="dxa" w:w="50"/>
              <w:right w:type="dxa" w:w="50"/>
            </w:tcMar>
          </w:tcPr>
          <w:p>
            <w:hyperlink w:history="1" r:id="rIdi78gayh0aglushiffx0rt">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g1bfl8r6bhawy6cfbxyui">
              <w:r>
                <w:rPr>
                  <w:sz w:val="14"/>
                  <w:szCs w:val="14"/>
                  <w:rStyle w:val="Hyperlink"/>
                </w:rPr>
                <w:t xml:space="preserve">HB 5210</w:t>
              </w:r>
            </w:hyperlink>
          </w:p>
        </w:tc>
        <w:tc>
          <w:tcPr>
            <w:tcMar>
              <w:top w:type="dxa" w:w="50"/>
              <w:left w:type="dxa" w:w="50"/>
              <w:bottom w:type="dxa" w:w="50"/>
              <w:right w:type="dxa" w:w="50"/>
            </w:tcMar>
          </w:tcPr>
          <w:p>
            <w:hyperlink w:history="1" r:id="rIdtneydhvooa-xbip3vlzf5">
              <w:r>
                <w:rPr>
                  <w:sz w:val="14"/>
                  <w:szCs w:val="14"/>
                  <w:rStyle w:val="Hyperlink"/>
                </w:rPr>
                <w:t xml:space="preserve">Rep. Craig C. Fishbein</w:t>
              </w:r>
            </w:hyperlink>
          </w:p>
          <w:p>
            <w:hyperlink w:history="1" r:id="rIduspcjvkw0i47fdiilg37r">
              <w:r>
                <w:rPr>
                  <w:sz w:val="14"/>
                  <w:szCs w:val="14"/>
                  <w:rStyle w:val="Hyperlink"/>
                </w:rPr>
                <w:t xml:space="preserve">Rep. Anne Dauphinais</w:t>
              </w:r>
            </w:hyperlink>
          </w:p>
          <w:p>
            <w:hyperlink w:history="1" r:id="rIddcu85ghij0uls_wnj5kza">
              <w:r>
                <w:rPr>
                  <w:sz w:val="14"/>
                  <w:szCs w:val="14"/>
                  <w:rStyle w:val="Hyperlink"/>
                </w:rPr>
                <w:t xml:space="preserve">Rep. Gale L. Mastrofrancesco</w:t>
              </w:r>
            </w:hyperlink>
          </w:p>
        </w:tc>
        <w:tc>
          <w:tcPr>
            <w:tcMar>
              <w:top w:type="dxa" w:w="50"/>
              <w:left w:type="dxa" w:w="50"/>
              <w:bottom w:type="dxa" w:w="50"/>
              <w:right w:type="dxa" w:w="50"/>
            </w:tcMar>
          </w:tcPr>
          <w:p>
            <w:r>
              <w:rPr>
                <w:sz w:val="14"/>
                <w:szCs w:val="14"/>
              </w:rPr>
              <w:t xml:space="preserve">AN ACT CONCERNING THE SALE OF AMMUNITION AT GUN CLUBS AND FIREARM RANGES. To allow a gun club or firearm range to sell ammunition for use at such club or range to any person without requiring such person to hold a valid ammunition certificate.</w:t>
            </w:r>
          </w:p>
        </w:tc>
        <w:tc>
          <w:tcPr>
            <w:tcMar>
              <w:top w:type="dxa" w:w="50"/>
              <w:left w:type="dxa" w:w="50"/>
              <w:bottom w:type="dxa" w:w="50"/>
              <w:right w:type="dxa" w:w="50"/>
            </w:tcMar>
          </w:tcPr>
          <w:p>
            <w:r>
              <w:rPr>
                <w:sz w:val="14"/>
                <w:szCs w:val="14"/>
              </w:rPr>
              <w:t xml:space="preserve">House, Jan 14, 2025: Referred to Joint Committee on Public Safety and Security</w:t>
            </w:r>
          </w:p>
        </w:tc>
        <w:tc>
          <w:tcPr>
            <w:tcMar>
              <w:top w:type="dxa" w:w="50"/>
              <w:left w:type="dxa" w:w="50"/>
              <w:bottom w:type="dxa" w:w="50"/>
              <w:right w:type="dxa" w:w="50"/>
            </w:tcMar>
          </w:tcPr>
          <w:p>
            <w:hyperlink w:history="1" r:id="rIdbx-dj4g6cg7e5ajxvbymv">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saskn5u3xvnwfsvyqkdpf">
              <w:r>
                <w:rPr>
                  <w:sz w:val="14"/>
                  <w:szCs w:val="14"/>
                  <w:rStyle w:val="Hyperlink"/>
                </w:rPr>
                <w:t xml:space="preserve">HB 5207</w:t>
              </w:r>
            </w:hyperlink>
          </w:p>
        </w:tc>
        <w:tc>
          <w:tcPr>
            <w:tcMar>
              <w:top w:type="dxa" w:w="50"/>
              <w:left w:type="dxa" w:w="50"/>
              <w:bottom w:type="dxa" w:w="50"/>
              <w:right w:type="dxa" w:w="50"/>
            </w:tcMar>
          </w:tcPr>
          <w:p>
            <w:hyperlink w:history="1" r:id="rIdkmak2nrqkh3cj_sjtittt">
              <w:r>
                <w:rPr>
                  <w:sz w:val="14"/>
                  <w:szCs w:val="14"/>
                  <w:rStyle w:val="Hyperlink"/>
                </w:rPr>
                <w:t xml:space="preserve">Rep. Carol Hall</w:t>
              </w:r>
            </w:hyperlink>
          </w:p>
        </w:tc>
        <w:tc>
          <w:tcPr>
            <w:tcMar>
              <w:top w:type="dxa" w:w="50"/>
              <w:left w:type="dxa" w:w="50"/>
              <w:bottom w:type="dxa" w:w="50"/>
              <w:right w:type="dxa" w:w="50"/>
            </w:tcMar>
          </w:tcPr>
          <w:p>
            <w:r>
              <w:rPr>
                <w:sz w:val="14"/>
                <w:szCs w:val="14"/>
              </w:rPr>
              <w:t xml:space="preserve">AN ACT ALLOWING OFF-DUTY LAW ENFORCEMENT OFFICERS TO CARRY FIREARMS ON SCHOOL GROUNDS. To allow off-duty law enforcement officers to carry firearms on school grounds.</w:t>
            </w:r>
          </w:p>
        </w:tc>
        <w:tc>
          <w:tcPr>
            <w:tcMar>
              <w:top w:type="dxa" w:w="50"/>
              <w:left w:type="dxa" w:w="50"/>
              <w:bottom w:type="dxa" w:w="50"/>
              <w:right w:type="dxa" w:w="50"/>
            </w:tcMar>
          </w:tcPr>
          <w:p>
            <w:r>
              <w:rPr>
                <w:sz w:val="14"/>
                <w:szCs w:val="14"/>
              </w:rPr>
              <w:t xml:space="preserve">House, Jan 14, 2025: Referred to Joint Committee on Public Safety and Security</w:t>
            </w:r>
          </w:p>
        </w:tc>
        <w:tc>
          <w:tcPr>
            <w:tcMar>
              <w:top w:type="dxa" w:w="50"/>
              <w:left w:type="dxa" w:w="50"/>
              <w:bottom w:type="dxa" w:w="50"/>
              <w:right w:type="dxa" w:w="50"/>
            </w:tcMar>
          </w:tcPr>
          <w:p>
            <w:hyperlink w:history="1" r:id="rIdqw51gkywl-cuw760ohvil">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o48rtref8kqxzmjddjnhj">
              <w:r>
                <w:rPr>
                  <w:sz w:val="14"/>
                  <w:szCs w:val="14"/>
                  <w:rStyle w:val="Hyperlink"/>
                </w:rPr>
                <w:t xml:space="preserve">HB 5140</w:t>
              </w:r>
            </w:hyperlink>
          </w:p>
        </w:tc>
        <w:tc>
          <w:tcPr>
            <w:tcMar>
              <w:top w:type="dxa" w:w="50"/>
              <w:left w:type="dxa" w:w="50"/>
              <w:bottom w:type="dxa" w:w="50"/>
              <w:right w:type="dxa" w:w="50"/>
            </w:tcMar>
          </w:tcPr>
          <w:p>
            <w:hyperlink w:history="1" r:id="rId3qltrutvt4yhidmfe6qmg">
              <w:r>
                <w:rPr>
                  <w:sz w:val="14"/>
                  <w:szCs w:val="14"/>
                  <w:rStyle w:val="Hyperlink"/>
                </w:rPr>
                <w:t xml:space="preserve">Rep. Karen Reddington-Hughes</w:t>
              </w:r>
            </w:hyperlink>
          </w:p>
          <w:p>
            <w:hyperlink w:history="1" r:id="rIdvlce6cvlq38afk08g5ijo">
              <w:r>
                <w:rPr>
                  <w:sz w:val="14"/>
                  <w:szCs w:val="14"/>
                  <w:rStyle w:val="Hyperlink"/>
                </w:rPr>
                <w:t xml:space="preserve">Rep. Anne Dauphinais</w:t>
              </w:r>
            </w:hyperlink>
          </w:p>
        </w:tc>
        <w:tc>
          <w:tcPr>
            <w:tcMar>
              <w:top w:type="dxa" w:w="50"/>
              <w:left w:type="dxa" w:w="50"/>
              <w:bottom w:type="dxa" w:w="50"/>
              <w:right w:type="dxa" w:w="50"/>
            </w:tcMar>
          </w:tcPr>
          <w:p>
            <w:r>
              <w:rPr>
                <w:sz w:val="14"/>
                <w:szCs w:val="14"/>
              </w:rPr>
              <w:t xml:space="preserve">AN ACT AUTHORIZING THE USE OF A SINGLE-SHOT HANDGUN TO HUNT DEER ON CERTAIN PRIVATE PROPERTY. To allow the use of a single-shot handgun for the hunting of deer on private land.</w:t>
            </w:r>
          </w:p>
        </w:tc>
        <w:tc>
          <w:tcPr>
            <w:tcMar>
              <w:top w:type="dxa" w:w="50"/>
              <w:left w:type="dxa" w:w="50"/>
              <w:bottom w:type="dxa" w:w="50"/>
              <w:right w:type="dxa" w:w="50"/>
            </w:tcMar>
          </w:tcPr>
          <w:p>
            <w:r>
              <w:rPr>
                <w:sz w:val="14"/>
                <w:szCs w:val="14"/>
              </w:rPr>
              <w:t xml:space="preserve">House, Jan 14, 2025: Referred to Joint Committee on Environment</w:t>
            </w:r>
          </w:p>
        </w:tc>
        <w:tc>
          <w:tcPr>
            <w:tcMar>
              <w:top w:type="dxa" w:w="50"/>
              <w:left w:type="dxa" w:w="50"/>
              <w:bottom w:type="dxa" w:w="50"/>
              <w:right w:type="dxa" w:w="50"/>
            </w:tcMar>
          </w:tcPr>
          <w:p>
            <w:hyperlink w:history="1" r:id="rIdwg7vtmmzp0nuejmjgxhc4">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htsywzooh2hw9d1uslyjk">
              <w:r>
                <w:rPr>
                  <w:sz w:val="14"/>
                  <w:szCs w:val="14"/>
                  <w:rStyle w:val="Hyperlink"/>
                </w:rPr>
                <w:t xml:space="preserve">HB 5132</w:t>
              </w:r>
            </w:hyperlink>
          </w:p>
        </w:tc>
        <w:tc>
          <w:tcPr>
            <w:tcMar>
              <w:top w:type="dxa" w:w="50"/>
              <w:left w:type="dxa" w:w="50"/>
              <w:bottom w:type="dxa" w:w="50"/>
              <w:right w:type="dxa" w:w="50"/>
            </w:tcMar>
          </w:tcPr>
          <w:p>
            <w:hyperlink w:history="1" r:id="rIdtha2jyrv2rdodakye9-l9">
              <w:r>
                <w:rPr>
                  <w:sz w:val="14"/>
                  <w:szCs w:val="14"/>
                  <w:rStyle w:val="Hyperlink"/>
                </w:rPr>
                <w:t xml:space="preserve">Rep. Seth Bronko</w:t>
              </w:r>
            </w:hyperlink>
          </w:p>
          <w:p>
            <w:hyperlink w:history="1" r:id="rId-asggjaazu59qdrhxwaj2">
              <w:r>
                <w:rPr>
                  <w:sz w:val="14"/>
                  <w:szCs w:val="14"/>
                  <w:rStyle w:val="Hyperlink"/>
                </w:rPr>
                <w:t xml:space="preserve">Rep. Craig C. Fishbein</w:t>
              </w:r>
            </w:hyperlink>
          </w:p>
          <w:p>
            <w:hyperlink w:history="1" r:id="rIdq8jnrnxmzawod4ybwk-aw">
              <w:r>
                <w:rPr>
                  <w:sz w:val="14"/>
                  <w:szCs w:val="14"/>
                  <w:rStyle w:val="Hyperlink"/>
                </w:rPr>
                <w:t xml:space="preserve">Rep. Anne Dauphinais</w:t>
              </w:r>
            </w:hyperlink>
          </w:p>
        </w:tc>
        <w:tc>
          <w:tcPr>
            <w:tcMar>
              <w:top w:type="dxa" w:w="50"/>
              <w:left w:type="dxa" w:w="50"/>
              <w:bottom w:type="dxa" w:w="50"/>
              <w:right w:type="dxa" w:w="50"/>
            </w:tcMar>
          </w:tcPr>
          <w:p>
            <w:r>
              <w:rPr>
                <w:sz w:val="14"/>
                <w:szCs w:val="14"/>
              </w:rPr>
              <w:t xml:space="preserve">AN ACT AUTHORIZING SUNDAY HUNTING ON PUBLIC AND PRIVATE PROPERTY BY SHOTGUN OR RIFLE. To authorize hunting on Sunday on private and public lands by shotgun or rifle.</w:t>
            </w:r>
          </w:p>
        </w:tc>
        <w:tc>
          <w:tcPr>
            <w:tcMar>
              <w:top w:type="dxa" w:w="50"/>
              <w:left w:type="dxa" w:w="50"/>
              <w:bottom w:type="dxa" w:w="50"/>
              <w:right w:type="dxa" w:w="50"/>
            </w:tcMar>
          </w:tcPr>
          <w:p>
            <w:r>
              <w:rPr>
                <w:sz w:val="14"/>
                <w:szCs w:val="14"/>
              </w:rPr>
              <w:t xml:space="preserve">House, Jan 14, 2025: Referred to Joint Committee on Environment</w:t>
            </w:r>
          </w:p>
        </w:tc>
        <w:tc>
          <w:tcPr>
            <w:tcMar>
              <w:top w:type="dxa" w:w="50"/>
              <w:left w:type="dxa" w:w="50"/>
              <w:bottom w:type="dxa" w:w="50"/>
              <w:right w:type="dxa" w:w="50"/>
            </w:tcMar>
          </w:tcPr>
          <w:p>
            <w:hyperlink w:history="1" r:id="rIdchht-gscy3qk8iohpudul">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hw1edujnjgpalmi1t_86j">
              <w:r>
                <w:rPr>
                  <w:sz w:val="14"/>
                  <w:szCs w:val="14"/>
                  <w:rStyle w:val="Hyperlink"/>
                </w:rPr>
                <w:t xml:space="preserve">HB 5131</w:t>
              </w:r>
            </w:hyperlink>
          </w:p>
        </w:tc>
        <w:tc>
          <w:tcPr>
            <w:tcMar>
              <w:top w:type="dxa" w:w="50"/>
              <w:left w:type="dxa" w:w="50"/>
              <w:bottom w:type="dxa" w:w="50"/>
              <w:right w:type="dxa" w:w="50"/>
            </w:tcMar>
          </w:tcPr>
          <w:p>
            <w:hyperlink w:history="1" r:id="rIdwuuftzcscuxrzeiq0qaz1">
              <w:r>
                <w:rPr>
                  <w:sz w:val="14"/>
                  <w:szCs w:val="14"/>
                  <w:rStyle w:val="Hyperlink"/>
                </w:rPr>
                <w:t xml:space="preserve">Rep. Greg S. Howard</w:t>
              </w:r>
            </w:hyperlink>
          </w:p>
          <w:p>
            <w:hyperlink w:history="1" r:id="rId0fr92psmjvqk0smytcxcl">
              <w:r>
                <w:rPr>
                  <w:sz w:val="14"/>
                  <w:szCs w:val="14"/>
                  <w:rStyle w:val="Hyperlink"/>
                </w:rPr>
                <w:t xml:space="preserve">Sen. Heather S. Somers</w:t>
              </w:r>
            </w:hyperlink>
          </w:p>
        </w:tc>
        <w:tc>
          <w:tcPr>
            <w:tcMar>
              <w:top w:type="dxa" w:w="50"/>
              <w:left w:type="dxa" w:w="50"/>
              <w:bottom w:type="dxa" w:w="50"/>
              <w:right w:type="dxa" w:w="50"/>
            </w:tcMar>
          </w:tcPr>
          <w:p>
            <w:r>
              <w:rPr>
                <w:sz w:val="14"/>
                <w:szCs w:val="14"/>
              </w:rPr>
              <w:t xml:space="preserve">AN ACT REQUIRING THE STATE TO PAY FOR THE COSTS OF ANY SURVEY OR OTHER MAINTENANCE OF WYASSUP LAKE THAT IS REQUIRED OR CONDUCTED BY THE DEPARTMENT OF ENERGY AND ENVIRONMENTAL PROTECTION. To require the state, rather than residents of Wyassup Lake, to pay for any survey costs required by the state or the Department of Energy and Environmental Protection.</w:t>
            </w:r>
          </w:p>
        </w:tc>
        <w:tc>
          <w:tcPr>
            <w:tcMar>
              <w:top w:type="dxa" w:w="50"/>
              <w:left w:type="dxa" w:w="50"/>
              <w:bottom w:type="dxa" w:w="50"/>
              <w:right w:type="dxa" w:w="50"/>
            </w:tcMar>
          </w:tcPr>
          <w:p>
            <w:r>
              <w:rPr>
                <w:sz w:val="14"/>
                <w:szCs w:val="14"/>
              </w:rPr>
              <w:t xml:space="preserve">House, Jan 14, 2025: Referred to Joint Committee on Environment</w:t>
            </w:r>
          </w:p>
        </w:tc>
        <w:tc>
          <w:tcPr>
            <w:tcMar>
              <w:top w:type="dxa" w:w="50"/>
              <w:left w:type="dxa" w:w="50"/>
              <w:bottom w:type="dxa" w:w="50"/>
              <w:right w:type="dxa" w:w="50"/>
            </w:tcMar>
          </w:tcPr>
          <w:p>
            <w:hyperlink w:history="1" r:id="rIdcaqv9b-lghi_9jg7naavd">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adrz93j-z6ozqmh3kehw2">
              <w:r>
                <w:rPr>
                  <w:sz w:val="14"/>
                  <w:szCs w:val="14"/>
                  <w:rStyle w:val="Hyperlink"/>
                </w:rPr>
                <w:t xml:space="preserve">HB 5109</w:t>
              </w:r>
            </w:hyperlink>
          </w:p>
        </w:tc>
        <w:tc>
          <w:tcPr>
            <w:tcMar>
              <w:top w:type="dxa" w:w="50"/>
              <w:left w:type="dxa" w:w="50"/>
              <w:bottom w:type="dxa" w:w="50"/>
              <w:right w:type="dxa" w:w="50"/>
            </w:tcMar>
          </w:tcPr>
          <w:p>
            <w:hyperlink w:history="1" r:id="rId_9mlztcj2rinliklsrpz4">
              <w:r>
                <w:rPr>
                  <w:sz w:val="14"/>
                  <w:szCs w:val="14"/>
                  <w:rStyle w:val="Hyperlink"/>
                </w:rPr>
                <w:t xml:space="preserve">Rep. Amy Morrin Bello</w:t>
              </w:r>
            </w:hyperlink>
          </w:p>
          <w:p>
            <w:hyperlink w:history="1" r:id="rId56f0lnfk4jirbwaxj31co">
              <w:r>
                <w:rPr>
                  <w:sz w:val="14"/>
                  <w:szCs w:val="14"/>
                  <w:rStyle w:val="Hyperlink"/>
                </w:rPr>
                <w:t xml:space="preserve">Rep. Aundre Bumgardner</w:t>
              </w:r>
            </w:hyperlink>
          </w:p>
          <w:p>
            <w:hyperlink w:history="1" r:id="rIdndpjpjss9ilhvfjzitxmg">
              <w:r>
                <w:rPr>
                  <w:sz w:val="14"/>
                  <w:szCs w:val="14"/>
                  <w:rStyle w:val="Hyperlink"/>
                </w:rPr>
                <w:t xml:space="preserve">Rep. Nicholas Menapace</w:t>
              </w:r>
            </w:hyperlink>
          </w:p>
        </w:tc>
        <w:tc>
          <w:tcPr>
            <w:tcMar>
              <w:top w:type="dxa" w:w="50"/>
              <w:left w:type="dxa" w:w="50"/>
              <w:bottom w:type="dxa" w:w="50"/>
              <w:right w:type="dxa" w:w="50"/>
            </w:tcMar>
          </w:tcPr>
          <w:p>
            <w:r>
              <w:rPr>
                <w:sz w:val="14"/>
                <w:szCs w:val="14"/>
              </w:rPr>
              <w:t xml:space="preserve">AN ACT CONCERNING THE QUARANTINE TIME FOR DOGS AND CATS THAT ARE NOT VACCINATED FOR RABIES BUT THAT MAY HAVE BEEN EXPOSED TO RABIES AS INDICATED BY WOUNDS OF UNKNOWN ORIGIN. To follow the National Association of State Public Health Veterinarians and reduce the maximum quarantine time to four months for cats and dogs with open wounds that are suspected of having been exposed to rabies.</w:t>
            </w:r>
          </w:p>
        </w:tc>
        <w:tc>
          <w:tcPr>
            <w:tcMar>
              <w:top w:type="dxa" w:w="50"/>
              <w:left w:type="dxa" w:w="50"/>
              <w:bottom w:type="dxa" w:w="50"/>
              <w:right w:type="dxa" w:w="50"/>
            </w:tcMar>
          </w:tcPr>
          <w:p>
            <w:r>
              <w:rPr>
                <w:sz w:val="14"/>
                <w:szCs w:val="14"/>
              </w:rPr>
              <w:t xml:space="preserve">House, Jan 13, 2025: Referred to Joint Committee on Environment</w:t>
            </w:r>
          </w:p>
        </w:tc>
        <w:tc>
          <w:tcPr>
            <w:tcMar>
              <w:top w:type="dxa" w:w="50"/>
              <w:left w:type="dxa" w:w="50"/>
              <w:bottom w:type="dxa" w:w="50"/>
              <w:right w:type="dxa" w:w="50"/>
            </w:tcMar>
          </w:tcPr>
          <w:p>
            <w:hyperlink w:history="1" r:id="rIdxvmdkrcx_3gyp1jqc6um6">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v8ja7bod_meff7gotuzyr">
              <w:r>
                <w:rPr>
                  <w:sz w:val="14"/>
                  <w:szCs w:val="14"/>
                  <w:rStyle w:val="Hyperlink"/>
                </w:rPr>
                <w:t xml:space="preserve">SB 500</w:t>
              </w:r>
            </w:hyperlink>
          </w:p>
        </w:tc>
        <w:tc>
          <w:tcPr>
            <w:tcMar>
              <w:top w:type="dxa" w:w="50"/>
              <w:left w:type="dxa" w:w="50"/>
              <w:bottom w:type="dxa" w:w="50"/>
              <w:right w:type="dxa" w:w="50"/>
            </w:tcMar>
          </w:tcPr>
          <w:p>
            <w:hyperlink w:history="1" r:id="rId6tjuhxri8amc85ah-9js2">
              <w:r>
                <w:rPr>
                  <w:sz w:val="14"/>
                  <w:szCs w:val="14"/>
                  <w:rStyle w:val="Hyperlink"/>
                </w:rPr>
                <w:t xml:space="preserve">Sen. Rob Sampson</w:t>
              </w:r>
            </w:hyperlink>
          </w:p>
          <w:p>
            <w:hyperlink w:history="1" r:id="rIdwckje6edciml9hm8kcobz">
              <w:r>
                <w:rPr>
                  <w:sz w:val="14"/>
                  <w:szCs w:val="14"/>
                  <w:rStyle w:val="Hyperlink"/>
                </w:rPr>
                <w:t xml:space="preserve">Rep. Anne Dauphinais</w:t>
              </w:r>
            </w:hyperlink>
          </w:p>
          <w:p>
            <w:hyperlink w:history="1" r:id="rIdleimgvgi8zqg1nnhmhsw7">
              <w:r>
                <w:rPr>
                  <w:sz w:val="14"/>
                  <w:szCs w:val="14"/>
                  <w:rStyle w:val="Hyperlink"/>
                </w:rPr>
                <w:t xml:space="preserve">Rep. Gale L. Mastrofrancesco</w:t>
              </w:r>
            </w:hyperlink>
          </w:p>
        </w:tc>
        <w:tc>
          <w:tcPr>
            <w:tcMar>
              <w:top w:type="dxa" w:w="50"/>
              <w:left w:type="dxa" w:w="50"/>
              <w:bottom w:type="dxa" w:w="50"/>
              <w:right w:type="dxa" w:w="50"/>
            </w:tcMar>
          </w:tcPr>
          <w:p>
            <w:r>
              <w:rPr>
                <w:sz w:val="14"/>
                <w:szCs w:val="14"/>
              </w:rPr>
              <w:t xml:space="preserve">AN ACT ELIMINATING THE RESTRICTION ON CARRYING HAND GUNS IN STATE PARKS AND FORESTS FOR SELF-DEFENSE PURPOSES. To eliminate the restriction on the carrying of handguns in state parks and state forests for the purpose of self-defense.</w:t>
            </w:r>
          </w:p>
        </w:tc>
        <w:tc>
          <w:tcPr>
            <w:tcMar>
              <w:top w:type="dxa" w:w="50"/>
              <w:left w:type="dxa" w:w="50"/>
              <w:bottom w:type="dxa" w:w="50"/>
              <w:right w:type="dxa" w:w="50"/>
            </w:tcMar>
          </w:tcPr>
          <w:p>
            <w:r>
              <w:rPr>
                <w:sz w:val="14"/>
                <w:szCs w:val="14"/>
              </w:rPr>
              <w:t xml:space="preserve">Senate, Jan 10, 2025: Referred to Joint Committee on Environment</w:t>
            </w:r>
          </w:p>
        </w:tc>
        <w:tc>
          <w:tcPr>
            <w:tcMar>
              <w:top w:type="dxa" w:w="50"/>
              <w:left w:type="dxa" w:w="50"/>
              <w:bottom w:type="dxa" w:w="50"/>
              <w:right w:type="dxa" w:w="50"/>
            </w:tcMar>
          </w:tcPr>
          <w:p>
            <w:hyperlink w:history="1" r:id="rIdgn13fabo91pjeoudtz4x3">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hl8inpsmu0buumr1-ekgu">
              <w:r>
                <w:rPr>
                  <w:sz w:val="14"/>
                  <w:szCs w:val="14"/>
                  <w:rStyle w:val="Hyperlink"/>
                </w:rPr>
                <w:t xml:space="preserve">SB 79</w:t>
              </w:r>
            </w:hyperlink>
          </w:p>
        </w:tc>
        <w:tc>
          <w:tcPr>
            <w:tcMar>
              <w:top w:type="dxa" w:w="50"/>
              <w:left w:type="dxa" w:w="50"/>
              <w:bottom w:type="dxa" w:w="50"/>
              <w:right w:type="dxa" w:w="50"/>
            </w:tcMar>
          </w:tcPr>
          <w:p>
            <w:hyperlink w:history="1" r:id="rIdjhysxcxuzqqqxqpesiui9">
              <w:r>
                <w:rPr>
                  <w:sz w:val="14"/>
                  <w:szCs w:val="14"/>
                  <w:rStyle w:val="Hyperlink"/>
                </w:rPr>
                <w:t xml:space="preserve">Sen. Henri Martin</w:t>
              </w:r>
            </w:hyperlink>
          </w:p>
        </w:tc>
        <w:tc>
          <w:tcPr>
            <w:tcMar>
              <w:top w:type="dxa" w:w="50"/>
              <w:left w:type="dxa" w:w="50"/>
              <w:bottom w:type="dxa" w:w="50"/>
              <w:right w:type="dxa" w:w="50"/>
            </w:tcMar>
          </w:tcPr>
          <w:p>
            <w:r>
              <w:rPr>
                <w:sz w:val="14"/>
                <w:szCs w:val="14"/>
              </w:rPr>
              <w:t xml:space="preserve">AN ACT AUTHORIZING SUNDAY HUNTING ON PRIVATE AND PUBLIC LANDS. To expand Sunday hunting during hunting season.</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cbxitt2j_mwsyghddzhh5">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020pgr08v-z9puhh3nnuk">
              <w:r>
                <w:rPr>
                  <w:sz w:val="14"/>
                  <w:szCs w:val="14"/>
                  <w:rStyle w:val="Hyperlink"/>
                </w:rPr>
                <w:t xml:space="preserve">SB 77</w:t>
              </w:r>
            </w:hyperlink>
          </w:p>
        </w:tc>
        <w:tc>
          <w:tcPr>
            <w:tcMar>
              <w:top w:type="dxa" w:w="50"/>
              <w:left w:type="dxa" w:w="50"/>
              <w:bottom w:type="dxa" w:w="50"/>
              <w:right w:type="dxa" w:w="50"/>
            </w:tcMar>
          </w:tcPr>
          <w:p>
            <w:hyperlink w:history="1" r:id="rIdrvep0lr2mxpatsaf3ymon">
              <w:r>
                <w:rPr>
                  <w:sz w:val="14"/>
                  <w:szCs w:val="14"/>
                  <w:rStyle w:val="Hyperlink"/>
                </w:rPr>
                <w:t xml:space="preserve">Sen. Stephen G. Harding</w:t>
              </w:r>
            </w:hyperlink>
          </w:p>
        </w:tc>
        <w:tc>
          <w:tcPr>
            <w:tcMar>
              <w:top w:type="dxa" w:w="50"/>
              <w:left w:type="dxa" w:w="50"/>
              <w:bottom w:type="dxa" w:w="50"/>
              <w:right w:type="dxa" w:w="50"/>
            </w:tcMar>
          </w:tcPr>
          <w:p>
            <w:r>
              <w:rPr>
                <w:sz w:val="14"/>
                <w:szCs w:val="14"/>
              </w:rPr>
              <w:t xml:space="preserve">AN ACT REQUIRING THE DEPARTMENT OF ENERGY AND ENVIRONMENTAL PROTECTION TO PATROL ALL MAJOR LAKES IN THE STATE DURING BOATING SEASON. To enhance safety for residents who utilize the major lakes in the state.</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_s-zffhm6pj4aqi6bzbfu">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l5-l9ecc4izwhx1jh7_9z">
              <w:r>
                <w:rPr>
                  <w:sz w:val="14"/>
                  <w:szCs w:val="14"/>
                  <w:rStyle w:val="Hyperlink"/>
                </w:rPr>
                <w:t xml:space="preserve">SB 76</w:t>
              </w:r>
            </w:hyperlink>
          </w:p>
        </w:tc>
        <w:tc>
          <w:tcPr>
            <w:tcMar>
              <w:top w:type="dxa" w:w="50"/>
              <w:left w:type="dxa" w:w="50"/>
              <w:bottom w:type="dxa" w:w="50"/>
              <w:right w:type="dxa" w:w="50"/>
            </w:tcMar>
          </w:tcPr>
          <w:p>
            <w:hyperlink w:history="1" r:id="rIddddsw6ow-ig4eymt1rfhf">
              <w:r>
                <w:rPr>
                  <w:sz w:val="14"/>
                  <w:szCs w:val="14"/>
                  <w:rStyle w:val="Hyperlink"/>
                </w:rPr>
                <w:t xml:space="preserve">Sen. Stephen G. Harding</w:t>
              </w:r>
            </w:hyperlink>
          </w:p>
        </w:tc>
        <w:tc>
          <w:tcPr>
            <w:tcMar>
              <w:top w:type="dxa" w:w="50"/>
              <w:left w:type="dxa" w:w="50"/>
              <w:bottom w:type="dxa" w:w="50"/>
              <w:right w:type="dxa" w:w="50"/>
            </w:tcMar>
          </w:tcPr>
          <w:p>
            <w:r>
              <w:rPr>
                <w:sz w:val="14"/>
                <w:szCs w:val="14"/>
              </w:rPr>
              <w:t xml:space="preserve">AN ACT REQUIRING A STUDY OF THE LEVEL OF HYDRILLA IN STATE LAKES FOR PURPOSES OF REMEDIATION. To study the threat to state lakes posed by hydrilla and the funding required to remediate such threat.</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iyjflsod1zmezruy5gbp1">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y73jp25tyssg4yqnhjwig">
              <w:r>
                <w:rPr>
                  <w:sz w:val="14"/>
                  <w:szCs w:val="14"/>
                  <w:rStyle w:val="Hyperlink"/>
                </w:rPr>
                <w:t xml:space="preserve">SB 74</w:t>
              </w:r>
            </w:hyperlink>
          </w:p>
        </w:tc>
        <w:tc>
          <w:tcPr>
            <w:tcMar>
              <w:top w:type="dxa" w:w="50"/>
              <w:left w:type="dxa" w:w="50"/>
              <w:bottom w:type="dxa" w:w="50"/>
              <w:right w:type="dxa" w:w="50"/>
            </w:tcMar>
          </w:tcPr>
          <w:p>
            <w:hyperlink w:history="1" r:id="rIdkfeniwydjg8pvwpvab_nz">
              <w:r>
                <w:rPr>
                  <w:sz w:val="14"/>
                  <w:szCs w:val="14"/>
                  <w:rStyle w:val="Hyperlink"/>
                </w:rPr>
                <w:t xml:space="preserve">Sen. Stephen G. Harding</w:t>
              </w:r>
            </w:hyperlink>
          </w:p>
        </w:tc>
        <w:tc>
          <w:tcPr>
            <w:tcMar>
              <w:top w:type="dxa" w:w="50"/>
              <w:left w:type="dxa" w:w="50"/>
              <w:bottom w:type="dxa" w:w="50"/>
              <w:right w:type="dxa" w:w="50"/>
            </w:tcMar>
          </w:tcPr>
          <w:p>
            <w:r>
              <w:rPr>
                <w:sz w:val="14"/>
                <w:szCs w:val="14"/>
              </w:rPr>
              <w:t xml:space="preserve">AN ACT REQUIRING THE DEPARTMENT OF ENERGY AND ENVIRONMENTAL PROTECTION TO SUBMIT PLANS FOR ANY SIGNIFICANT TREE CUTTING UNDERTAKEN BY SAID AGENCY. To require the Department of Energy and Environmental Protection to submit plans, in advance, for any significant tree removal projects to the General Assembly.</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3dwfmwgb8dz49r-awgfnu">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c2umk1bvyfyfsm12lca3p">
              <w:r>
                <w:rPr>
                  <w:sz w:val="14"/>
                  <w:szCs w:val="14"/>
                  <w:rStyle w:val="Hyperlink"/>
                </w:rPr>
                <w:t xml:space="preserve">SB 69</w:t>
              </w:r>
            </w:hyperlink>
          </w:p>
        </w:tc>
        <w:tc>
          <w:tcPr>
            <w:tcMar>
              <w:top w:type="dxa" w:w="50"/>
              <w:left w:type="dxa" w:w="50"/>
              <w:bottom w:type="dxa" w:w="50"/>
              <w:right w:type="dxa" w:w="50"/>
            </w:tcMar>
          </w:tcPr>
          <w:p>
            <w:hyperlink w:history="1" r:id="rIdxwqz_evw-ku4kqc7z-8b-">
              <w:r>
                <w:rPr>
                  <w:sz w:val="14"/>
                  <w:szCs w:val="14"/>
                  <w:rStyle w:val="Hyperlink"/>
                </w:rPr>
                <w:t xml:space="preserve">Sen. Jeff Gordon</w:t>
              </w:r>
            </w:hyperlink>
          </w:p>
          <w:p>
            <w:hyperlink w:history="1" r:id="rIdksgcqhasgw2oa6438o0mk">
              <w:r>
                <w:rPr>
                  <w:sz w:val="14"/>
                  <w:szCs w:val="14"/>
                  <w:rStyle w:val="Hyperlink"/>
                </w:rPr>
                <w:t xml:space="preserve">Rep. Mark DeCaprio</w:t>
              </w:r>
            </w:hyperlink>
          </w:p>
          <w:p>
            <w:hyperlink w:history="1" r:id="rIdovosvrqeobowg8pshvuen">
              <w:r>
                <w:rPr>
                  <w:sz w:val="14"/>
                  <w:szCs w:val="14"/>
                  <w:rStyle w:val="Hyperlink"/>
                </w:rPr>
                <w:t xml:space="preserve">Sen. Saud Anwar</w:t>
              </w:r>
            </w:hyperlink>
          </w:p>
        </w:tc>
        <w:tc>
          <w:tcPr>
            <w:tcMar>
              <w:top w:type="dxa" w:w="50"/>
              <w:left w:type="dxa" w:w="50"/>
              <w:bottom w:type="dxa" w:w="50"/>
              <w:right w:type="dxa" w:w="50"/>
            </w:tcMar>
          </w:tcPr>
          <w:p>
            <w:r>
              <w:rPr>
                <w:sz w:val="14"/>
                <w:szCs w:val="14"/>
              </w:rPr>
              <w:t xml:space="preserve">AN ACT ESTABLISHING A FUND FOR TRAIL MAINTENANCE BY THE DEPARTMENT OF ENERGY AND ENVIRONMENTAL PROTECTION. To assist the Department of Energy and Environmental Protection with maintaining state trails.</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hrmw2nvz7ogvbjni_ctik">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eyqcnwxv_fqqn1zjqb_zt">
              <w:r>
                <w:rPr>
                  <w:sz w:val="14"/>
                  <w:szCs w:val="14"/>
                  <w:rStyle w:val="Hyperlink"/>
                </w:rPr>
                <w:t xml:space="preserve">SB 68</w:t>
              </w:r>
            </w:hyperlink>
          </w:p>
        </w:tc>
        <w:tc>
          <w:tcPr>
            <w:tcMar>
              <w:top w:type="dxa" w:w="50"/>
              <w:left w:type="dxa" w:w="50"/>
              <w:bottom w:type="dxa" w:w="50"/>
              <w:right w:type="dxa" w:w="50"/>
            </w:tcMar>
          </w:tcPr>
          <w:p>
            <w:hyperlink w:history="1" r:id="rIdxobyfmejanlbtmkcozsqr">
              <w:r>
                <w:rPr>
                  <w:sz w:val="14"/>
                  <w:szCs w:val="14"/>
                  <w:rStyle w:val="Hyperlink"/>
                </w:rPr>
                <w:t xml:space="preserve">Sen. Jeff Gordon</w:t>
              </w:r>
            </w:hyperlink>
          </w:p>
        </w:tc>
        <w:tc>
          <w:tcPr>
            <w:tcMar>
              <w:top w:type="dxa" w:w="50"/>
              <w:left w:type="dxa" w:w="50"/>
              <w:bottom w:type="dxa" w:w="50"/>
              <w:right w:type="dxa" w:w="50"/>
            </w:tcMar>
          </w:tcPr>
          <w:p>
            <w:r>
              <w:rPr>
                <w:sz w:val="14"/>
                <w:szCs w:val="14"/>
              </w:rPr>
              <w:t xml:space="preserve">AN ACT REQUIRING INCREASED PATROL AND ENFORCEMENT ON STATE-OWNED LANDS AND WATERWAYS. To increase patrols and enforcement performed by the Department of Energy and Environmental Protection on state-owned lands and waterways.</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sjhsolv_nvqg7tejufjfw">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zgts4esanwprjzlrlbewn">
              <w:r>
                <w:rPr>
                  <w:sz w:val="14"/>
                  <w:szCs w:val="14"/>
                  <w:rStyle w:val="Hyperlink"/>
                </w:rPr>
                <w:t xml:space="preserve">SB 66</w:t>
              </w:r>
            </w:hyperlink>
          </w:p>
        </w:tc>
        <w:tc>
          <w:tcPr>
            <w:tcMar>
              <w:top w:type="dxa" w:w="50"/>
              <w:left w:type="dxa" w:w="50"/>
              <w:bottom w:type="dxa" w:w="50"/>
              <w:right w:type="dxa" w:w="50"/>
            </w:tcMar>
          </w:tcPr>
          <w:p>
            <w:hyperlink w:history="1" r:id="rIdagdldyi0cuxuldqmew_on">
              <w:r>
                <w:rPr>
                  <w:sz w:val="14"/>
                  <w:szCs w:val="14"/>
                  <w:rStyle w:val="Hyperlink"/>
                </w:rPr>
                <w:t xml:space="preserve">Sen. Jeff Gordon</w:t>
              </w:r>
            </w:hyperlink>
          </w:p>
        </w:tc>
        <w:tc>
          <w:tcPr>
            <w:tcMar>
              <w:top w:type="dxa" w:w="50"/>
              <w:left w:type="dxa" w:w="50"/>
              <w:bottom w:type="dxa" w:w="50"/>
              <w:right w:type="dxa" w:w="50"/>
            </w:tcMar>
          </w:tcPr>
          <w:p>
            <w:r>
              <w:rPr>
                <w:sz w:val="14"/>
                <w:szCs w:val="14"/>
              </w:rPr>
              <w:t xml:space="preserve">AN ACT AUTHORIZING ALL SUNDAY HUNTING. To permit Sunday hunting.</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jkbvtdmgrubjlokzyupwh">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fe_dnx40tv6epe1owvex7">
              <w:r>
                <w:rPr>
                  <w:sz w:val="14"/>
                  <w:szCs w:val="14"/>
                  <w:rStyle w:val="Hyperlink"/>
                </w:rPr>
                <w:t xml:space="preserve">SB 61</w:t>
              </w:r>
            </w:hyperlink>
          </w:p>
        </w:tc>
        <w:tc>
          <w:tcPr>
            <w:tcMar>
              <w:top w:type="dxa" w:w="50"/>
              <w:left w:type="dxa" w:w="50"/>
              <w:bottom w:type="dxa" w:w="50"/>
              <w:right w:type="dxa" w:w="50"/>
            </w:tcMar>
          </w:tcPr>
          <w:p>
            <w:hyperlink w:history="1" r:id="rIdwymoxdvudkiyr4uedxq54">
              <w:r>
                <w:rPr>
                  <w:sz w:val="14"/>
                  <w:szCs w:val="14"/>
                  <w:rStyle w:val="Hyperlink"/>
                </w:rPr>
                <w:t xml:space="preserve">Sen. Heather S. Somers</w:t>
              </w:r>
            </w:hyperlink>
          </w:p>
        </w:tc>
        <w:tc>
          <w:tcPr>
            <w:tcMar>
              <w:top w:type="dxa" w:w="50"/>
              <w:left w:type="dxa" w:w="50"/>
              <w:bottom w:type="dxa" w:w="50"/>
              <w:right w:type="dxa" w:w="50"/>
            </w:tcMar>
          </w:tcPr>
          <w:p>
            <w:r>
              <w:rPr>
                <w:sz w:val="14"/>
                <w:szCs w:val="14"/>
              </w:rPr>
              <w:t xml:space="preserve">AN ACT REQUIRING THE DEPARTMENT OF ENERGY AND ENVIRONMENTAL PROTECTION TO PAY FOR ANY SURVEY OF A STATE-OWNED LAKE THAT SAID DEPARTMENT REQUIRES. To require the Department of Energy and Environmental Protection to pay for any survey of a state-owned lake when said department requires such survey to be performed.</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3knyobri_e20j5c3n-eaw">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hviius25hty0imjnakxqg">
              <w:r>
                <w:rPr>
                  <w:sz w:val="14"/>
                  <w:szCs w:val="14"/>
                  <w:rStyle w:val="Hyperlink"/>
                </w:rPr>
                <w:t xml:space="preserve">SB 54</w:t>
              </w:r>
            </w:hyperlink>
          </w:p>
        </w:tc>
        <w:tc>
          <w:tcPr>
            <w:tcMar>
              <w:top w:type="dxa" w:w="50"/>
              <w:left w:type="dxa" w:w="50"/>
              <w:bottom w:type="dxa" w:w="50"/>
              <w:right w:type="dxa" w:w="50"/>
            </w:tcMar>
          </w:tcPr>
          <w:p>
            <w:hyperlink w:history="1" r:id="rId9kjwg5v6ha2mo-ngphwnk">
              <w:r>
                <w:rPr>
                  <w:sz w:val="14"/>
                  <w:szCs w:val="14"/>
                  <w:rStyle w:val="Hyperlink"/>
                </w:rPr>
                <w:t xml:space="preserve">Sen. Eric C. Berthel</w:t>
              </w:r>
            </w:hyperlink>
          </w:p>
        </w:tc>
        <w:tc>
          <w:tcPr>
            <w:tcMar>
              <w:top w:type="dxa" w:w="50"/>
              <w:left w:type="dxa" w:w="50"/>
              <w:bottom w:type="dxa" w:w="50"/>
              <w:right w:type="dxa" w:w="50"/>
            </w:tcMar>
          </w:tcPr>
          <w:p>
            <w:r>
              <w:rPr>
                <w:sz w:val="14"/>
                <w:szCs w:val="14"/>
              </w:rPr>
              <w:t xml:space="preserve">AN ACT AUTHORIZING BLACK BEAR HUNTING IN LITCHFIELD COUNTY. To authorize black bear hunting in Litchfield County.</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pojk4lmayjalzdm2ov6gq">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8ammirte8kijr81j65r0a">
              <w:r>
                <w:rPr>
                  <w:sz w:val="14"/>
                  <w:szCs w:val="14"/>
                  <w:rStyle w:val="Hyperlink"/>
                </w:rPr>
                <w:t xml:space="preserve">SB 49</w:t>
              </w:r>
            </w:hyperlink>
          </w:p>
        </w:tc>
        <w:tc>
          <w:tcPr>
            <w:tcMar>
              <w:top w:type="dxa" w:w="50"/>
              <w:left w:type="dxa" w:w="50"/>
              <w:bottom w:type="dxa" w:w="50"/>
              <w:right w:type="dxa" w:w="50"/>
            </w:tcMar>
          </w:tcPr>
          <w:p>
            <w:hyperlink w:history="1" r:id="rIdpmjjc_08eicq7uvbshntr">
              <w:r>
                <w:rPr>
                  <w:sz w:val="14"/>
                  <w:szCs w:val="14"/>
                  <w:rStyle w:val="Hyperlink"/>
                </w:rPr>
                <w:t xml:space="preserve">Sen. Eric C. Berthel</w:t>
              </w:r>
            </w:hyperlink>
          </w:p>
        </w:tc>
        <w:tc>
          <w:tcPr>
            <w:tcMar>
              <w:top w:type="dxa" w:w="50"/>
              <w:left w:type="dxa" w:w="50"/>
              <w:bottom w:type="dxa" w:w="50"/>
              <w:right w:type="dxa" w:w="50"/>
            </w:tcMar>
          </w:tcPr>
          <w:p>
            <w:r>
              <w:rPr>
                <w:sz w:val="14"/>
                <w:szCs w:val="14"/>
              </w:rPr>
              <w:t xml:space="preserve">AN ACT AUTHORIZING THE KILLING OF BLACK BEAR THAT INJURE OR KILL LIVESTOCK OR OTHER DOMESTIC ANIMALS. To permit a person to kill a black bear that attacks such person's livestock.</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g8dyyfogt3x_7cadsu1jg">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_qg1_xiwy2_6o13_vif9t">
              <w:r>
                <w:rPr>
                  <w:sz w:val="14"/>
                  <w:szCs w:val="14"/>
                  <w:rStyle w:val="Hyperlink"/>
                </w:rPr>
                <w:t xml:space="preserve">SB 48</w:t>
              </w:r>
            </w:hyperlink>
          </w:p>
        </w:tc>
        <w:tc>
          <w:tcPr>
            <w:tcMar>
              <w:top w:type="dxa" w:w="50"/>
              <w:left w:type="dxa" w:w="50"/>
              <w:bottom w:type="dxa" w:w="50"/>
              <w:right w:type="dxa" w:w="50"/>
            </w:tcMar>
          </w:tcPr>
          <w:p>
            <w:r>
              <w:rPr>
                <w:sz w:val="14"/>
                <w:szCs w:val="14"/>
              </w:rPr>
              <w:t xml:space="preserve">INTRODUCER WITHDRAWN</w:t>
            </w:r>
          </w:p>
        </w:tc>
        <w:tc>
          <w:tcPr>
            <w:tcMar>
              <w:top w:type="dxa" w:w="50"/>
              <w:left w:type="dxa" w:w="50"/>
              <w:bottom w:type="dxa" w:w="50"/>
              <w:right w:type="dxa" w:w="50"/>
            </w:tcMar>
          </w:tcPr>
          <w:p>
            <w:r>
              <w:rPr>
                <w:sz w:val="14"/>
                <w:szCs w:val="14"/>
              </w:rPr>
              <w:t xml:space="preserve">AN ACT SAFEGUARDING CONNECTICUT'S NATURAL RESOURCES AND ENVIRONMENT. To ensure a healthier and more resilient ecosystem for future generations and foster conservation and environmental stewardship for a thriving and sustainable Connecticut.</w:t>
            </w:r>
          </w:p>
        </w:tc>
        <w:tc>
          <w:tcPr>
            <w:tcMar>
              <w:top w:type="dxa" w:w="50"/>
              <w:left w:type="dxa" w:w="50"/>
              <w:bottom w:type="dxa" w:w="50"/>
              <w:right w:type="dxa" w:w="50"/>
            </w:tcMar>
          </w:tcPr>
          <w:p>
            <w:r>
              <w:rPr>
                <w:sz w:val="14"/>
                <w:szCs w:val="14"/>
              </w:rPr>
              <w:t xml:space="preserve">Senate, Jan 8, 2025: Referred to Joint Committee on Environment</w:t>
            </w:r>
          </w:p>
        </w:tc>
        <w:tc>
          <w:tcPr>
            <w:tcMar>
              <w:top w:type="dxa" w:w="50"/>
              <w:left w:type="dxa" w:w="50"/>
              <w:bottom w:type="dxa" w:w="50"/>
              <w:right w:type="dxa" w:w="50"/>
            </w:tcMar>
          </w:tcPr>
          <w:p>
            <w:hyperlink w:history="1" r:id="rIdhhvqmkfzwvkrfw4rg7tvz">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sharpmjzwshqhdydd9lwr">
              <w:r>
                <w:rPr>
                  <w:sz w:val="14"/>
                  <w:szCs w:val="14"/>
                  <w:rStyle w:val="Hyperlink"/>
                </w:rPr>
                <w:t xml:space="preserve">HB 5022</w:t>
              </w:r>
            </w:hyperlink>
          </w:p>
        </w:tc>
        <w:tc>
          <w:tcPr>
            <w:tcMar>
              <w:top w:type="dxa" w:w="50"/>
              <w:left w:type="dxa" w:w="50"/>
              <w:bottom w:type="dxa" w:w="50"/>
              <w:right w:type="dxa" w:w="50"/>
            </w:tcMar>
          </w:tcPr>
          <w:p>
            <w:hyperlink w:history="1" r:id="rIdlqjguuk8ikwn5v85mmbtt">
              <w:r>
                <w:rPr>
                  <w:sz w:val="14"/>
                  <w:szCs w:val="14"/>
                  <w:rStyle w:val="Hyperlink"/>
                </w:rPr>
                <w:t xml:space="preserve">Rep. Donna Veach</w:t>
              </w:r>
            </w:hyperlink>
          </w:p>
          <w:p>
            <w:hyperlink w:history="1" r:id="rId8rieej5qqkchidkhhns95">
              <w:r>
                <w:rPr>
                  <w:sz w:val="14"/>
                  <w:szCs w:val="14"/>
                  <w:rStyle w:val="Hyperlink"/>
                </w:rPr>
                <w:t xml:space="preserve">Rep. Craig C. Fishbein</w:t>
              </w:r>
            </w:hyperlink>
          </w:p>
          <w:p>
            <w:hyperlink w:history="1" r:id="rIdosks5aczu38pvcqcqkzcr">
              <w:r>
                <w:rPr>
                  <w:sz w:val="14"/>
                  <w:szCs w:val="14"/>
                  <w:rStyle w:val="Hyperlink"/>
                </w:rPr>
                <w:t xml:space="preserve">Rep. Anne Dauphinais</w:t>
              </w:r>
            </w:hyperlink>
          </w:p>
        </w:tc>
        <w:tc>
          <w:tcPr>
            <w:tcMar>
              <w:top w:type="dxa" w:w="50"/>
              <w:left w:type="dxa" w:w="50"/>
              <w:bottom w:type="dxa" w:w="50"/>
              <w:right w:type="dxa" w:w="50"/>
            </w:tcMar>
          </w:tcPr>
          <w:p>
            <w:r>
              <w:rPr>
                <w:sz w:val="14"/>
                <w:szCs w:val="14"/>
              </w:rPr>
              <w:t xml:space="preserve">AN ACT AUTHORIZING SUNDAY HUNTING ON PRIVATE AND PUBLIC PROPERTY BY SHOTGUN OR RIFLE. To authorize Sunday hunting on private and public property by shotgun or rifle.</w:t>
            </w:r>
          </w:p>
        </w:tc>
        <w:tc>
          <w:tcPr>
            <w:tcMar>
              <w:top w:type="dxa" w:w="50"/>
              <w:left w:type="dxa" w:w="50"/>
              <w:bottom w:type="dxa" w:w="50"/>
              <w:right w:type="dxa" w:w="50"/>
            </w:tcMar>
          </w:tcPr>
          <w:p>
            <w:r>
              <w:rPr>
                <w:sz w:val="14"/>
                <w:szCs w:val="14"/>
              </w:rPr>
              <w:t xml:space="preserve">House, Jan 8, 2025: Referred to Joint Committee on Environment</w:t>
            </w:r>
          </w:p>
        </w:tc>
        <w:tc>
          <w:tcPr>
            <w:tcMar>
              <w:top w:type="dxa" w:w="50"/>
              <w:left w:type="dxa" w:w="50"/>
              <w:bottom w:type="dxa" w:w="50"/>
              <w:right w:type="dxa" w:w="50"/>
            </w:tcMar>
          </w:tcPr>
          <w:p>
            <w:hyperlink w:history="1" r:id="rIdymgwttatjnf5vwsusrcau">
              <w:r>
                <w:rPr>
                  <w:sz w:val="14"/>
                  <w:szCs w:val="14"/>
                  <w:rStyle w:val="Hyperlink"/>
                </w:rPr>
                <w:t xml:space="preserve">Proposed Bill</w:t>
              </w:r>
            </w:hyperlink>
          </w:p>
        </w:tc>
      </w:tr>
      <w:tr>
        <w:tc>
          <w:tcPr>
            <w:tcMar>
              <w:top w:type="dxa" w:w="50"/>
              <w:left w:type="dxa" w:w="50"/>
              <w:bottom w:type="dxa" w:w="50"/>
              <w:right w:type="dxa" w:w="50"/>
            </w:tcMar>
          </w:tcPr>
          <w:p>
            <w:r>
              <w:rPr>
                <w:sz w:val="14"/>
                <w:szCs w:val="14"/>
              </w:rPr>
              <w:t xml:space="preserve">CT 2025
</w:t>
            </w:r>
          </w:p>
          <w:p>
            <w:hyperlink w:history="1" r:id="rIdpmmulxbr0r1-bhmsag3nc">
              <w:r>
                <w:rPr>
                  <w:sz w:val="14"/>
                  <w:szCs w:val="14"/>
                  <w:rStyle w:val="Hyperlink"/>
                </w:rPr>
                <w:t xml:space="preserve">HB 5021</w:t>
              </w:r>
            </w:hyperlink>
          </w:p>
        </w:tc>
        <w:tc>
          <w:tcPr>
            <w:tcMar>
              <w:top w:type="dxa" w:w="50"/>
              <w:left w:type="dxa" w:w="50"/>
              <w:bottom w:type="dxa" w:w="50"/>
              <w:right w:type="dxa" w:w="50"/>
            </w:tcMar>
          </w:tcPr>
          <w:p>
            <w:hyperlink w:history="1" r:id="rIdbfmmwmiyzt6rs3ib2yyte">
              <w:r>
                <w:rPr>
                  <w:sz w:val="14"/>
                  <w:szCs w:val="14"/>
                  <w:rStyle w:val="Hyperlink"/>
                </w:rPr>
                <w:t xml:space="preserve">Rep. Donna Veach</w:t>
              </w:r>
            </w:hyperlink>
          </w:p>
          <w:p>
            <w:hyperlink w:history="1" r:id="rId0tcbleypqik_ajnofwwkc">
              <w:r>
                <w:rPr>
                  <w:sz w:val="14"/>
                  <w:szCs w:val="14"/>
                  <w:rStyle w:val="Hyperlink"/>
                </w:rPr>
                <w:t xml:space="preserve">Rep. Anne Dauphinais</w:t>
              </w:r>
            </w:hyperlink>
          </w:p>
          <w:p>
            <w:hyperlink w:history="1" r:id="rId3umh235ouv1oo_qvixuzi">
              <w:r>
                <w:rPr>
                  <w:sz w:val="14"/>
                  <w:szCs w:val="14"/>
                  <w:rStyle w:val="Hyperlink"/>
                </w:rPr>
                <w:t xml:space="preserve">Rep. Gale L. Mastrofrancesco</w:t>
              </w:r>
            </w:hyperlink>
          </w:p>
        </w:tc>
        <w:tc>
          <w:tcPr>
            <w:tcMar>
              <w:top w:type="dxa" w:w="50"/>
              <w:left w:type="dxa" w:w="50"/>
              <w:bottom w:type="dxa" w:w="50"/>
              <w:right w:type="dxa" w:w="50"/>
            </w:tcMar>
          </w:tcPr>
          <w:p>
            <w:r>
              <w:rPr>
                <w:sz w:val="14"/>
                <w:szCs w:val="14"/>
              </w:rPr>
              <w:t xml:space="preserve">AN ACT AUTHORIZING A LIMITED BLACK BEAR HUNTING SEASON. To manage the black bear population and protect residents of the state.</w:t>
            </w:r>
          </w:p>
        </w:tc>
        <w:tc>
          <w:tcPr>
            <w:tcMar>
              <w:top w:type="dxa" w:w="50"/>
              <w:left w:type="dxa" w:w="50"/>
              <w:bottom w:type="dxa" w:w="50"/>
              <w:right w:type="dxa" w:w="50"/>
            </w:tcMar>
          </w:tcPr>
          <w:p>
            <w:r>
              <w:rPr>
                <w:sz w:val="14"/>
                <w:szCs w:val="14"/>
              </w:rPr>
              <w:t xml:space="preserve">House, Jan 8, 2025: Referred to Joint Committee on Environment</w:t>
            </w:r>
          </w:p>
        </w:tc>
        <w:tc>
          <w:tcPr>
            <w:tcMar>
              <w:top w:type="dxa" w:w="50"/>
              <w:left w:type="dxa" w:w="50"/>
              <w:bottom w:type="dxa" w:w="50"/>
              <w:right w:type="dxa" w:w="50"/>
            </w:tcMar>
          </w:tcPr>
          <w:p>
            <w:hyperlink w:history="1" r:id="rIdho2tcgnkpzmrjpk2kwlrl">
              <w:r>
                <w:rPr>
                  <w:sz w:val="14"/>
                  <w:szCs w:val="14"/>
                  <w:rStyle w:val="Hyperlink"/>
                </w:rPr>
                <w:t xml:space="preserve">Proposed Bill</w:t>
              </w:r>
            </w:hyperlink>
          </w:p>
        </w:tc>
      </w:tr>
    </w:tbl>
    <w:p>
      <w:r>
        <w:rPr>
          <w:b/>
          <w:bCs/>
          <w:sz w:val="14"/>
          <w:szCs w:val="14"/>
        </w:rPr>
        <w:t xml:space="preserve">67 bills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0pt"/>
        <w:szCs w:val="10pt"/>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bxxf-uqwjgnzmkynesk9t" Type="http://schemas.openxmlformats.org/officeDocument/2006/relationships/hyperlink" Target="https://fastdemocracy.com/bill/ct/2025/bills/CTB00032569/?report-bill-view=1" TargetMode="External"/><Relationship Id="rId-e5lbptmmtyb7riemtfga" Type="http://schemas.openxmlformats.org/officeDocument/2006/relationships/hyperlink" Target="https://www.cga.ct.gov/2025/PSdata/pha/pdf/2025pha00227-R001100PS-pha.pdf" TargetMode="External"/><Relationship Id="rIdffov1acyjrom_acken_z0" Type="http://schemas.openxmlformats.org/officeDocument/2006/relationships/hyperlink" Target="https://www.cga.ct.gov/2025/TOB/H/PDF/2025HB-07051-R00-HB.PDF" TargetMode="External"/><Relationship Id="rIdhqs3h_qtovesx89ewyp4e" Type="http://schemas.openxmlformats.org/officeDocument/2006/relationships/hyperlink" Target="https://fastdemocracy.com/bill/ct/2025/bills/CTB00029460/?report-bill-view=1" TargetMode="External"/><Relationship Id="rIdde8sxrzqfgeyerszlfkuw" Type="http://schemas.openxmlformats.org/officeDocument/2006/relationships/hyperlink" Target="https://fastdemocracy.com/legislator/ct/legislators/CTL000406" TargetMode="External"/><Relationship Id="rIdc4kvowq2-8l7nh_mjm-nn" Type="http://schemas.openxmlformats.org/officeDocument/2006/relationships/hyperlink" Target="https://fastdemocracy.com/legislator/ct/legislators/CTL000197" TargetMode="External"/><Relationship Id="rIdu7_joli9q948cl6pza2ol" Type="http://schemas.openxmlformats.org/officeDocument/2006/relationships/hyperlink" Target="https://www.cga.ct.gov/2025/TOB/S/PDF/2025SB-00313-R01-SB.PDF" TargetMode="External"/><Relationship Id="rIdc4cdn6qncqhyhje0zumbi" Type="http://schemas.openxmlformats.org/officeDocument/2006/relationships/hyperlink" Target="https://fastdemocracy.com/bill/ct/2025/bills/CTB00029122/?report-bill-view=1" TargetMode="External"/><Relationship Id="rIdhxc7o6oa2jxq2myarslyq" Type="http://schemas.openxmlformats.org/officeDocument/2006/relationships/hyperlink" Target="https://fastdemocracy.com/legislator/ct/legislators/CTL000293" TargetMode="External"/><Relationship Id="rId5l_yacd-mxycg_itrepgi" Type="http://schemas.openxmlformats.org/officeDocument/2006/relationships/hyperlink" Target="https://fastdemocracy.com/legislator/ct/legislators/CTL000410" TargetMode="External"/><Relationship Id="rIdy6ncfpxkvercunhum1fe4" Type="http://schemas.openxmlformats.org/officeDocument/2006/relationships/hyperlink" Target="https://www.cga.ct.gov/2025/TOB/S/PDF/2025SB-00063-R01-SB.PDF" TargetMode="External"/><Relationship Id="rId9uwhjtkpdbs97xdmyrhtu" Type="http://schemas.openxmlformats.org/officeDocument/2006/relationships/hyperlink" Target="https://fastdemocracy.com/bill/ct/2025/bills/CTB00029335/?report-bill-view=1" TargetMode="External"/><Relationship Id="rIdtpllotpxjupviv2tnpmgf" Type="http://schemas.openxmlformats.org/officeDocument/2006/relationships/hyperlink" Target="https://fastdemocracy.com/legislator/ct/legislators/CTL000201" TargetMode="External"/><Relationship Id="rIdd2_yzlwzocxp-jaa3dbm7" Type="http://schemas.openxmlformats.org/officeDocument/2006/relationships/hyperlink" Target="https://fastdemocracy.com/legislator/ct/legislators/CTL000426" TargetMode="External"/><Relationship Id="rIdiwpp50ivcibnbzh-6sj-w" Type="http://schemas.openxmlformats.org/officeDocument/2006/relationships/hyperlink" Target="https://www.cga.ct.gov/2025/TOB/H/PDF/2025HB-05012-R01-HB.PDF" TargetMode="External"/><Relationship Id="rIdmxi1yuzqpqyccaikhorxk" Type="http://schemas.openxmlformats.org/officeDocument/2006/relationships/hyperlink" Target="https://fastdemocracy.com/bill/ct/2025/bills/CTB00032335/?report-bill-view=1" TargetMode="External"/><Relationship Id="rIdsysgb827zait-pcwgjh2y" Type="http://schemas.openxmlformats.org/officeDocument/2006/relationships/hyperlink" Target="https://www.cga.ct.gov/2025/TOB/S/PDF/2025SB-01282-R00-SB.PDF" TargetMode="External"/><Relationship Id="rId-arplxtbbyprkemrg0hep" Type="http://schemas.openxmlformats.org/officeDocument/2006/relationships/hyperlink" Target="https://fastdemocracy.com/bill/ct/2025/bills/CTB00029072/?report-bill-view=1" TargetMode="External"/><Relationship Id="rIdaxcoijfhlam8pnk-e8sgm" Type="http://schemas.openxmlformats.org/officeDocument/2006/relationships/hyperlink" Target="https://fastdemocracy.com/legislator/ct/legislators/CTL000220" TargetMode="External"/><Relationship Id="rIdknzizta_ka2w_wau4ioyz" Type="http://schemas.openxmlformats.org/officeDocument/2006/relationships/hyperlink" Target="https://www.cga.ct.gov/2025/TOB/S/PDF/2025SB-00072-R01-SB.PDF" TargetMode="External"/><Relationship Id="rIdl6ogrvjmb43jfzjjqxff_" Type="http://schemas.openxmlformats.org/officeDocument/2006/relationships/hyperlink" Target="https://fastdemocracy.com/bill/ct/2025/bills/CTB00029017/?report-bill-view=1" TargetMode="External"/><Relationship Id="rIdyhszwsutsuocolh5o9lc5" Type="http://schemas.openxmlformats.org/officeDocument/2006/relationships/hyperlink" Target="https://fastdemocracy.com/legislator/ct/legislators/CTL000293" TargetMode="External"/><Relationship Id="rIdbe8knw0rjpwylxwouhbdv" Type="http://schemas.openxmlformats.org/officeDocument/2006/relationships/hyperlink" Target="https://www.cga.ct.gov/2025/TOB/S/PDF/2025SB-00062-R01-SB.PDF" TargetMode="External"/><Relationship Id="rIdlsyzozwdqketk5kvehdyk" Type="http://schemas.openxmlformats.org/officeDocument/2006/relationships/hyperlink" Target="https://fastdemocracy.com/bill/ct/2025/bills/CTB00029082/?report-bill-view=1" TargetMode="External"/><Relationship Id="rIdqvmkifhiu8nwj163jol2-" Type="http://schemas.openxmlformats.org/officeDocument/2006/relationships/hyperlink" Target="https://fastdemocracy.com/legislator/ct/legislators/CTL000220" TargetMode="External"/><Relationship Id="rIdodupxinmac93jnrt_sj32" Type="http://schemas.openxmlformats.org/officeDocument/2006/relationships/hyperlink" Target="https://www.cga.ct.gov/2025/TOB/S/PDF/2025SB-00073-R00-SB.PDF" TargetMode="External"/><Relationship Id="rIdoqxcdgonhzutx3cn_1iuh" Type="http://schemas.openxmlformats.org/officeDocument/2006/relationships/hyperlink" Target="https://fastdemocracy.com/bill/ct/2025/bills/CTB00031587/?report-bill-view=1" TargetMode="External"/><Relationship Id="rIdme2poive4vp1zirp5dssp" Type="http://schemas.openxmlformats.org/officeDocument/2006/relationships/hyperlink" Target="https://fastdemocracy.com/legislator/ct/legislators/CTL000434" TargetMode="External"/><Relationship Id="rIddwmonxsabg79nleqorrp-" Type="http://schemas.openxmlformats.org/officeDocument/2006/relationships/hyperlink" Target="https://fastdemocracy.com/legislator/ct/legislators/CTL000154" TargetMode="External"/><Relationship Id="rIdochtkrmatdv4lr8jcejoc" Type="http://schemas.openxmlformats.org/officeDocument/2006/relationships/hyperlink" Target="https://fastdemocracy.com/legislator/ct/legislators/CTL000416" TargetMode="External"/><Relationship Id="rIde5x8-kh1q4nhzs954ag46" Type="http://schemas.openxmlformats.org/officeDocument/2006/relationships/hyperlink" Target="https://www.cga.ct.gov/2025/TOB/H/PDF/2025HB-06280-R00-HB.PDF" TargetMode="External"/><Relationship Id="rIdcnnpcwcg99lcobxr46nhh" Type="http://schemas.openxmlformats.org/officeDocument/2006/relationships/hyperlink" Target="https://fastdemocracy.com/bill/ct/2025/bills/CTB00031473/?report-bill-view=1" TargetMode="External"/><Relationship Id="rIdk-zislk6fy2tpdqiixyp3" Type="http://schemas.openxmlformats.org/officeDocument/2006/relationships/hyperlink" Target="https://fastdemocracy.com/legislator/ct/legislators/CTL000139" TargetMode="External"/><Relationship Id="rIdbfftldrn0kn_tvh8uzvg4" Type="http://schemas.openxmlformats.org/officeDocument/2006/relationships/hyperlink" Target="https://www.cga.ct.gov/2025/TOB/H/PDF/2025HB-06249-R00-HB.PDF" TargetMode="External"/><Relationship Id="rIdyjv7aupd76av1cwbwitx7" Type="http://schemas.openxmlformats.org/officeDocument/2006/relationships/hyperlink" Target="https://fastdemocracy.com/bill/ct/2025/bills/CTB00029834/?report-bill-view=1" TargetMode="External"/><Relationship Id="rIdmgv4citnlak_2gpoownxe" Type="http://schemas.openxmlformats.org/officeDocument/2006/relationships/hyperlink" Target="https://fastdemocracy.com/legislator/ct/legislators/CTL000140" TargetMode="External"/><Relationship Id="rIdufzvs-ot9w7ge4sltv5ns" Type="http://schemas.openxmlformats.org/officeDocument/2006/relationships/hyperlink" Target="https://www.cga.ct.gov/2025/TOB/H/PDF/2025HB-05134-R00-HB.PDF" TargetMode="External"/><Relationship Id="rIdwp6fo866eygmqhgg07j6i" Type="http://schemas.openxmlformats.org/officeDocument/2006/relationships/hyperlink" Target="https://fastdemocracy.com/bill/ct/2025/bills/CTB00032187/?report-bill-view=1" TargetMode="External"/><Relationship Id="rIdvlb8g2zjmijkvvxogmgkh" Type="http://schemas.openxmlformats.org/officeDocument/2006/relationships/hyperlink" Target="https://fastdemocracy.com/legislator/ct/legislators/CTL000154" TargetMode="External"/><Relationship Id="rId5apoihb1bc_rxze0chhkw" Type="http://schemas.openxmlformats.org/officeDocument/2006/relationships/hyperlink" Target="https://fastdemocracy.com/legislator/ct/legislators/CTL000427" TargetMode="External"/><Relationship Id="rIdieocmpvdoch49dng2_wqh" Type="http://schemas.openxmlformats.org/officeDocument/2006/relationships/hyperlink" Target="https://www.cga.ct.gov/2025/TOB/S/PDF/2025SJ-00036-R00-SB.PDF" TargetMode="External"/><Relationship Id="rId9tjwx4jeqtlilgkpagcpn" Type="http://schemas.openxmlformats.org/officeDocument/2006/relationships/hyperlink" Target="https://fastdemocracy.com/bill/ct/2025/bills/CTB00029038/?report-bill-view=1" TargetMode="External"/><Relationship Id="rIdnz4yrjnrahl0_a9eby0oo" Type="http://schemas.openxmlformats.org/officeDocument/2006/relationships/hyperlink" Target="https://fastdemocracy.com/legislator/ct/legislators/CTL000293" TargetMode="External"/><Relationship Id="rIdsnbjtlwbklvhucbj_p_sk" Type="http://schemas.openxmlformats.org/officeDocument/2006/relationships/hyperlink" Target="https://fastdemocracy.com/legislator/ct/legislators/CTL000133" TargetMode="External"/><Relationship Id="rIdxtfrgslq7f9bkbkcds4ya" Type="http://schemas.openxmlformats.org/officeDocument/2006/relationships/hyperlink" Target="https://www.cga.ct.gov/2025/TOB/S/PDF/2025SB-00059-R01-SB.PDF" TargetMode="External"/><Relationship Id="rIdrlv-e5wlpeesaxiolalu4" Type="http://schemas.openxmlformats.org/officeDocument/2006/relationships/hyperlink" Target="https://fastdemocracy.com/bill/ct/2025/bills/CTB00029075/?report-bill-view=1" TargetMode="External"/><Relationship Id="rIdg5jbegjeywv1_alcrxqou" Type="http://schemas.openxmlformats.org/officeDocument/2006/relationships/hyperlink" Target="https://fastdemocracy.com/legislator/ct/legislators/CTL000293" TargetMode="External"/><Relationship Id="rIdrusyadp4nb6zujjn5_ynp" Type="http://schemas.openxmlformats.org/officeDocument/2006/relationships/hyperlink" Target="https://fastdemocracy.com/legislator/ct/legislators/CTL000362" TargetMode="External"/><Relationship Id="rIdebnj_n481n7qeg4dikeer" Type="http://schemas.openxmlformats.org/officeDocument/2006/relationships/hyperlink" Target="https://www.cga.ct.gov/2025/TOB/S/PDF/2025SB-00055-R01-SB.PDF" TargetMode="External"/><Relationship Id="rId0afgghmcqj4qmqmkv0hb3" Type="http://schemas.openxmlformats.org/officeDocument/2006/relationships/hyperlink" Target="https://fastdemocracy.com/bill/ct/2025/bills/CTB00029342/?report-bill-view=1" TargetMode="External"/><Relationship Id="rId-2ipa71ab6h4zl2zejwsy" Type="http://schemas.openxmlformats.org/officeDocument/2006/relationships/hyperlink" Target="https://fastdemocracy.com/legislator/ct/legislators/CTL000201" TargetMode="External"/><Relationship Id="rIds1w52qky9pyrfcdcrsw4h" Type="http://schemas.openxmlformats.org/officeDocument/2006/relationships/hyperlink" Target="https://fastdemocracy.com/legislator/ct/legislators/CTL000410" TargetMode="External"/><Relationship Id="rIdldz_yw3l8kam7xpmtoye3" Type="http://schemas.openxmlformats.org/officeDocument/2006/relationships/hyperlink" Target="https://www.cga.ct.gov/2025/TOB/H/PDF/2025HB-05013-R01-HB.PDF" TargetMode="External"/><Relationship Id="rIdxladvow3jc76ejqzqkwor" Type="http://schemas.openxmlformats.org/officeDocument/2006/relationships/hyperlink" Target="https://fastdemocracy.com/bill/ct/2025/bills/CTB00031619/?report-bill-view=1" TargetMode="External"/><Relationship Id="rIdmhsebeo0x8tlvt1fazgbc" Type="http://schemas.openxmlformats.org/officeDocument/2006/relationships/hyperlink" Target="https://fastdemocracy.com/legislator/ct/legislators/CTL000020" TargetMode="External"/><Relationship Id="rIdbrylkbtdd45lyc1yveytx" Type="http://schemas.openxmlformats.org/officeDocument/2006/relationships/hyperlink" Target="https://fastdemocracy.com/legislator/ct/legislators/CTL000238" TargetMode="External"/><Relationship Id="rIdzmvm5ebfnyrlomnqx8k1u" Type="http://schemas.openxmlformats.org/officeDocument/2006/relationships/hyperlink" Target="https://fastdemocracy.com/legislator/ct/legislators/CTL000019" TargetMode="External"/><Relationship Id="rIdhdmy5i52u28xijyyyhqeu" Type="http://schemas.openxmlformats.org/officeDocument/2006/relationships/hyperlink" Target="https://www.cga.ct.gov/2025/TOB/S/PDF/2025SB-01116-R00-SB.PDF" TargetMode="External"/><Relationship Id="rIdvfnxqrd0ak6qccopwf_3l" Type="http://schemas.openxmlformats.org/officeDocument/2006/relationships/hyperlink" Target="https://fastdemocracy.com/bill/ct/2025/bills/CTB00031495/?report-bill-view=1" TargetMode="External"/><Relationship Id="rIddvxndn1qu9kbdbl4hqbz4" Type="http://schemas.openxmlformats.org/officeDocument/2006/relationships/hyperlink" Target="https://fastdemocracy.com/legislator/ct/legislators/CTL000252" TargetMode="External"/><Relationship Id="rIdh2omwzdxgg9shiynxdmwu" Type="http://schemas.openxmlformats.org/officeDocument/2006/relationships/hyperlink" Target="https://www.cga.ct.gov/2025/TOB/H/PDF/2025HB-06285-R00-HB.PDF" TargetMode="External"/><Relationship Id="rIdpr-swzdkwxdypyai2-adn" Type="http://schemas.openxmlformats.org/officeDocument/2006/relationships/hyperlink" Target="https://fastdemocracy.com/bill/ct/2025/bills/CTB00031425/?report-bill-view=1" TargetMode="External"/><Relationship Id="rIdg2znmca4smpqgsnb6x6ac" Type="http://schemas.openxmlformats.org/officeDocument/2006/relationships/hyperlink" Target="https://fastdemocracy.com/legislator/ct/legislators/CTL000252" TargetMode="External"/><Relationship Id="rIdprwg7w6h7kqfefb30yo3e" Type="http://schemas.openxmlformats.org/officeDocument/2006/relationships/hyperlink" Target="https://fastdemocracy.com/legislator/ct/legislators/CTL000211" TargetMode="External"/><Relationship Id="rIdnhaasxjpk8pglm_3dmhcf" Type="http://schemas.openxmlformats.org/officeDocument/2006/relationships/hyperlink" Target="https://fastdemocracy.com/legislator/ct/legislators/CTL000402" TargetMode="External"/><Relationship Id="rIdmepx9cfs1fyqdqo9wdc6w" Type="http://schemas.openxmlformats.org/officeDocument/2006/relationships/hyperlink" Target="https://www.cga.ct.gov/2025/TOB/H/PDF/2025HB-06284-R00-HB.PDF" TargetMode="External"/><Relationship Id="rIdpixsgxzhwua8bp-2jqvh_" Type="http://schemas.openxmlformats.org/officeDocument/2006/relationships/hyperlink" Target="https://fastdemocracy.com/bill/ct/2025/bills/CTB00031399/?report-bill-view=1" TargetMode="External"/><Relationship Id="rIdnp29wievw6su1081rpt1x" Type="http://schemas.openxmlformats.org/officeDocument/2006/relationships/hyperlink" Target="https://fastdemocracy.com/legislator/ct/legislators/CTL000211" TargetMode="External"/><Relationship Id="rId0zsjkglsddt5x2_y5avga" Type="http://schemas.openxmlformats.org/officeDocument/2006/relationships/hyperlink" Target="https://fastdemocracy.com/legislator/ct/legislators/CTL000289" TargetMode="External"/><Relationship Id="rIdwoyujpbo6apdiepnvzojq" Type="http://schemas.openxmlformats.org/officeDocument/2006/relationships/hyperlink" Target="https://www.cga.ct.gov/2025/TOB/H/PDF/2025HB-06274-R00-HB.PDF" TargetMode="External"/><Relationship Id="rIdquzwqi_r67vibjlbaqmz2" Type="http://schemas.openxmlformats.org/officeDocument/2006/relationships/hyperlink" Target="https://fastdemocracy.com/bill/ct/2025/bills/CTB00031566/?report-bill-view=1" TargetMode="External"/><Relationship Id="rIdds4hmgqzvu4b_je1wgoit" Type="http://schemas.openxmlformats.org/officeDocument/2006/relationships/hyperlink" Target="https://fastdemocracy.com/legislator/ct/legislators/CTL000426" TargetMode="External"/><Relationship Id="rIdio6gcjng_wbj65lu8sdkf" Type="http://schemas.openxmlformats.org/officeDocument/2006/relationships/hyperlink" Target="https://fastdemocracy.com/legislator/ct/legislators/CTL000152" TargetMode="External"/><Relationship Id="rIdbv1trkyhqdw2vq3nuda8i" Type="http://schemas.openxmlformats.org/officeDocument/2006/relationships/hyperlink" Target="https://fastdemocracy.com/legislator/ct/legislators/CTL000427" TargetMode="External"/><Relationship Id="rIdzra2it0z-4fpp_p69ulry" Type="http://schemas.openxmlformats.org/officeDocument/2006/relationships/hyperlink" Target="https://www.cga.ct.gov/2025/TOB/H/PDF/2025HB-06264-R00-HB.PDF" TargetMode="External"/><Relationship Id="rIdwgo_32_klxaoszbhoc-fi" Type="http://schemas.openxmlformats.org/officeDocument/2006/relationships/hyperlink" Target="https://fastdemocracy.com/bill/ct/2025/bills/CTB00031599/?report-bill-view=1" TargetMode="External"/><Relationship Id="rIdpdffhaamjgzxvqqobllys" Type="http://schemas.openxmlformats.org/officeDocument/2006/relationships/hyperlink" Target="https://fastdemocracy.com/legislator/ct/legislators/CTL000407" TargetMode="External"/><Relationship Id="rId4lycmgjnuhzxv3nwwr1in" Type="http://schemas.openxmlformats.org/officeDocument/2006/relationships/hyperlink" Target="https://www.cga.ct.gov/2025/TOB/H/PDF/2025HB-06261-R00-HB.PDF" TargetMode="External"/><Relationship Id="rIdssix9kjhqya3nqhxx2dds" Type="http://schemas.openxmlformats.org/officeDocument/2006/relationships/hyperlink" Target="https://fastdemocracy.com/bill/ct/2025/bills/CTB00031453/?report-bill-view=1" TargetMode="External"/><Relationship Id="rIdadmk_z94hoyk3yzj-pwoa" Type="http://schemas.openxmlformats.org/officeDocument/2006/relationships/hyperlink" Target="https://fastdemocracy.com/legislator/ct/legislators/CTL000407" TargetMode="External"/><Relationship Id="rIdmvedr1gy3uodu0kecsgdo" Type="http://schemas.openxmlformats.org/officeDocument/2006/relationships/hyperlink" Target="https://www.cga.ct.gov/2025/TOB/H/PDF/2025HB-06260-R00-HB.PDF" TargetMode="External"/><Relationship Id="rIdwo_fq6v0vaoxprc492xcd" Type="http://schemas.openxmlformats.org/officeDocument/2006/relationships/hyperlink" Target="https://fastdemocracy.com/bill/ct/2025/bills/CTB00031468/?report-bill-view=1" TargetMode="External"/><Relationship Id="rIdnd9dvcofh1ccne0fe0_y1" Type="http://schemas.openxmlformats.org/officeDocument/2006/relationships/hyperlink" Target="https://fastdemocracy.com/legislator/ct/legislators/CTL000286" TargetMode="External"/><Relationship Id="rIda-ccjpsjwnhj5xzv4s1h7" Type="http://schemas.openxmlformats.org/officeDocument/2006/relationships/hyperlink" Target="https://www.cga.ct.gov/2025/TOB/H/PDF/2025HB-06253-R00-HB.PDF" TargetMode="External"/><Relationship Id="rIdf6z0hakmxqsvjst577hdq" Type="http://schemas.openxmlformats.org/officeDocument/2006/relationships/hyperlink" Target="https://fastdemocracy.com/bill/ct/2025/bills/CTB00031479/?report-bill-view=1" TargetMode="External"/><Relationship Id="rIdjhcwdjiadxvkk9qeud6lo" Type="http://schemas.openxmlformats.org/officeDocument/2006/relationships/hyperlink" Target="https://fastdemocracy.com/legislator/ct/legislators/CTL000229" TargetMode="External"/><Relationship Id="rIdn_h4f5qglhouhnwntnf2l" Type="http://schemas.openxmlformats.org/officeDocument/2006/relationships/hyperlink" Target="https://www.cga.ct.gov/2025/TOB/H/PDF/2025HB-06244-R00-HB.PDF" TargetMode="External"/><Relationship Id="rIdu0-2szpcma-rwpxshfdbc" Type="http://schemas.openxmlformats.org/officeDocument/2006/relationships/hyperlink" Target="https://fastdemocracy.com/bill/ct/2025/bills/CTB00031361/?report-bill-view=1" TargetMode="External"/><Relationship Id="rIdl6wqhivdraa-rt19mmgha" Type="http://schemas.openxmlformats.org/officeDocument/2006/relationships/hyperlink" Target="https://fastdemocracy.com/legislator/ct/legislators/CTL000197" TargetMode="External"/><Relationship Id="rId22a69n2fvatxcevvzsjqp" Type="http://schemas.openxmlformats.org/officeDocument/2006/relationships/hyperlink" Target="https://www.cga.ct.gov/2025/TOB/H/PDF/2025HB-06243-R00-HB.PDF" TargetMode="External"/><Relationship Id="rIdubyhdm6npyz7w5di2l5iz" Type="http://schemas.openxmlformats.org/officeDocument/2006/relationships/hyperlink" Target="https://fastdemocracy.com/bill/ct/2025/bills/CTB00031469/?report-bill-view=1" TargetMode="External"/><Relationship Id="rIdaozbyaxavdy04rogmmjq8" Type="http://schemas.openxmlformats.org/officeDocument/2006/relationships/hyperlink" Target="https://fastdemocracy.com/legislator/ct/legislators/CTL000396" TargetMode="External"/><Relationship Id="rIdodkucpf6u08t_8igjpwy2" Type="http://schemas.openxmlformats.org/officeDocument/2006/relationships/hyperlink" Target="https://www.cga.ct.gov/2025/TOB/H/PDF/2025HB-06239-R00-HB.PDF" TargetMode="External"/><Relationship Id="rIdlg3baax9d8o1kvorvrt9g" Type="http://schemas.openxmlformats.org/officeDocument/2006/relationships/hyperlink" Target="https://fastdemocracy.com/bill/ct/2025/bills/CTB00031398/?report-bill-view=1" TargetMode="External"/><Relationship Id="rIdfnvcsjwdr4zm88c8bcupl" Type="http://schemas.openxmlformats.org/officeDocument/2006/relationships/hyperlink" Target="https://fastdemocracy.com/legislator/ct/legislators/CTL000398" TargetMode="External"/><Relationship Id="rId0xgbwrmnoa7i_2wcchsl5" Type="http://schemas.openxmlformats.org/officeDocument/2006/relationships/hyperlink" Target="https://fastdemocracy.com/legislator/ct/legislators/CTL000350" TargetMode="External"/><Relationship Id="rIdtmqua2shwf6wng-qmrx0m" Type="http://schemas.openxmlformats.org/officeDocument/2006/relationships/hyperlink" Target="https://www.cga.ct.gov/2025/TOB/H/PDF/2025HB-06234-R00-HB.PDF" TargetMode="External"/><Relationship Id="rIdgvnotw4ohmcusumyzvbgj" Type="http://schemas.openxmlformats.org/officeDocument/2006/relationships/hyperlink" Target="https://fastdemocracy.com/bill/ct/2025/bills/CTB00031413/?report-bill-view=1" TargetMode="External"/><Relationship Id="rIdodopuztgirkixkzkwhy9d" Type="http://schemas.openxmlformats.org/officeDocument/2006/relationships/hyperlink" Target="https://fastdemocracy.com/legislator/ct/legislators/CTL000259" TargetMode="External"/><Relationship Id="rIdidwtt8luzzegkxhqug8e1" Type="http://schemas.openxmlformats.org/officeDocument/2006/relationships/hyperlink" Target="https://fastdemocracy.com/legislator/ct/legislators/CTL000242" TargetMode="External"/><Relationship Id="rIdsiqvqv9w9oojyinc5d2zq" Type="http://schemas.openxmlformats.org/officeDocument/2006/relationships/hyperlink" Target="https://www.cga.ct.gov/2025/TOB/H/PDF/2025HB-06227-R00-HB.PDF" TargetMode="External"/><Relationship Id="rIdzbot9o9kyqghg-cmilsyq" Type="http://schemas.openxmlformats.org/officeDocument/2006/relationships/hyperlink" Target="https://fastdemocracy.com/bill/ct/2025/bills/CTB00030977/?report-bill-view=1" TargetMode="External"/><Relationship Id="rId5gaamh90rg3dqcxob7okt" Type="http://schemas.openxmlformats.org/officeDocument/2006/relationships/hyperlink" Target="https://fastdemocracy.com/legislator/ct/legislators/CTL000306" TargetMode="External"/><Relationship Id="rIdbeyxuj55dt4ifyv1vom2p" Type="http://schemas.openxmlformats.org/officeDocument/2006/relationships/hyperlink" Target="https://fastdemocracy.com/legislator/ct/legislators/CTL000427" TargetMode="External"/><Relationship Id="rIdt-ctzqim7osnl_44_mbga" Type="http://schemas.openxmlformats.org/officeDocument/2006/relationships/hyperlink" Target="https://www.cga.ct.gov/2025/TOB/H/PDF/2025HJ-00014-R00-HB.PDF" TargetMode="External"/><Relationship Id="rId4_qei7ezlgyplfy7gzgs3" Type="http://schemas.openxmlformats.org/officeDocument/2006/relationships/hyperlink" Target="https://fastdemocracy.com/bill/ct/2025/bills/CTB00031113/?report-bill-view=1" TargetMode="External"/><Relationship Id="rId9u5clc0br5bvybw5ehmro" Type="http://schemas.openxmlformats.org/officeDocument/2006/relationships/hyperlink" Target="https://fastdemocracy.com/legislator/ct/legislators/CTL000289" TargetMode="External"/><Relationship Id="rIdduzf63qy1nivxo3bifpw7" Type="http://schemas.openxmlformats.org/officeDocument/2006/relationships/hyperlink" Target="https://fastdemocracy.com/legislator/ct/legislators/CTL000252" TargetMode="External"/><Relationship Id="rIditc7k4owqaffrt3i_xwab" Type="http://schemas.openxmlformats.org/officeDocument/2006/relationships/hyperlink" Target="https://www.cga.ct.gov/2025/TOB/H/PDF/2025HB-06153-R00-HB.PDF" TargetMode="External"/><Relationship Id="rIdtmpric4dw2jtk-awuqq8h" Type="http://schemas.openxmlformats.org/officeDocument/2006/relationships/hyperlink" Target="https://fastdemocracy.com/bill/ct/2025/bills/CTB00031209/?report-bill-view=1" TargetMode="External"/><Relationship Id="rIdbbs0k-h-slbpdwc3asaw8" Type="http://schemas.openxmlformats.org/officeDocument/2006/relationships/hyperlink" Target="https://fastdemocracy.com/legislator/ct/legislators/CTL000352" TargetMode="External"/><Relationship Id="rIdjrzkc2cxdkr7xxb_unpxj" Type="http://schemas.openxmlformats.org/officeDocument/2006/relationships/hyperlink" Target="https://fastdemocracy.com/legislator/ct/legislators/CTL000289" TargetMode="External"/><Relationship Id="rIdrajn-bcbcf8pc5sq-fgow" Type="http://schemas.openxmlformats.org/officeDocument/2006/relationships/hyperlink" Target="https://www.cga.ct.gov/2025/TOB/H/PDF/2025HB-05974-R00-HB.PDF" TargetMode="External"/><Relationship Id="rIdifhitlylide54ojhbfgwx" Type="http://schemas.openxmlformats.org/officeDocument/2006/relationships/hyperlink" Target="https://fastdemocracy.com/bill/ct/2025/bills/CTB00031229/?report-bill-view=1" TargetMode="External"/><Relationship Id="rIdavaqxbhvfafnz87wko6ev" Type="http://schemas.openxmlformats.org/officeDocument/2006/relationships/hyperlink" Target="https://fastdemocracy.com/legislator/ct/legislators/CTL000221" TargetMode="External"/><Relationship Id="rIdblht7ti8nt6oum20rthn0" Type="http://schemas.openxmlformats.org/officeDocument/2006/relationships/hyperlink" Target="https://www.cga.ct.gov/2025/TOB/H/PDF/2025HB-05912-R00-HB.PDF" TargetMode="External"/><Relationship Id="rIdwxjiobykgol3tb0luejs5" Type="http://schemas.openxmlformats.org/officeDocument/2006/relationships/hyperlink" Target="https://fastdemocracy.com/bill/ct/2025/bills/CTB00031147/?report-bill-view=1" TargetMode="External"/><Relationship Id="rIdormzlakhpcbzpxjqjn3xu" Type="http://schemas.openxmlformats.org/officeDocument/2006/relationships/hyperlink" Target="https://fastdemocracy.com/legislator/ct/legislators/CTL000221" TargetMode="External"/><Relationship Id="rIdya_5enyxvyooagmylbtki" Type="http://schemas.openxmlformats.org/officeDocument/2006/relationships/hyperlink" Target="https://fastdemocracy.com/legislator/ct/legislators/CTL000355" TargetMode="External"/><Relationship Id="rIddk6pidin5ln-gverg8-b0" Type="http://schemas.openxmlformats.org/officeDocument/2006/relationships/hyperlink" Target="https://fastdemocracy.com/legislator/ct/legislators/CTL000237" TargetMode="External"/><Relationship Id="rId8wslmid4ilu36u7vksnu1" Type="http://schemas.openxmlformats.org/officeDocument/2006/relationships/hyperlink" Target="https://www.cga.ct.gov/2025/TOB/H/PDF/2025HB-05910-R00-HB.PDF" TargetMode="External"/><Relationship Id="rIdfwdsw8cwdqkygmcguwjzy" Type="http://schemas.openxmlformats.org/officeDocument/2006/relationships/hyperlink" Target="https://fastdemocracy.com/bill/ct/2025/bills/CTB00030998/?report-bill-view=1" TargetMode="External"/><Relationship Id="rIdcuneoezg0aauojstohdov" Type="http://schemas.openxmlformats.org/officeDocument/2006/relationships/hyperlink" Target="https://fastdemocracy.com/legislator/ct/legislators/CTL000289" TargetMode="External"/><Relationship Id="rIdsnhe80yob-ahye6mk_efe" Type="http://schemas.openxmlformats.org/officeDocument/2006/relationships/hyperlink" Target="https://www.cga.ct.gov/2025/TOB/H/PDF/2025HB-05902-R00-HB.PDF" TargetMode="External"/><Relationship Id="rIdhpagj_6dmme1n4versvg0" Type="http://schemas.openxmlformats.org/officeDocument/2006/relationships/hyperlink" Target="https://fastdemocracy.com/bill/ct/2025/bills/CTB00031076/?report-bill-view=1" TargetMode="External"/><Relationship Id="rIdoubuybu_pdyh29vrcjolp" Type="http://schemas.openxmlformats.org/officeDocument/2006/relationships/hyperlink" Target="https://fastdemocracy.com/legislator/ct/legislators/CTL000289" TargetMode="External"/><Relationship Id="rIdw_h195kjgatfbqpz2gpgy" Type="http://schemas.openxmlformats.org/officeDocument/2006/relationships/hyperlink" Target="https://www.cga.ct.gov/2025/TOB/H/PDF/2025HB-05901-R00-HB.PDF" TargetMode="External"/><Relationship Id="rIdtey6lcfc6vxzzbk-mb-ij" Type="http://schemas.openxmlformats.org/officeDocument/2006/relationships/hyperlink" Target="https://fastdemocracy.com/bill/ct/2025/bills/CTB00030657/?report-bill-view=1" TargetMode="External"/><Relationship Id="rIdzmxtgjdscqfogwzni7ecs" Type="http://schemas.openxmlformats.org/officeDocument/2006/relationships/hyperlink" Target="https://fastdemocracy.com/legislator/ct/legislators/CTL000350" TargetMode="External"/><Relationship Id="rIdre9ewvjfr7ajj4mlc_gzf" Type="http://schemas.openxmlformats.org/officeDocument/2006/relationships/hyperlink" Target="https://www.cga.ct.gov/2025/TOB/H/PDF/2025HB-05676-R00-HB.PDF" TargetMode="External"/><Relationship Id="rIdiz0_oyvl3nct8spmw1-ej" Type="http://schemas.openxmlformats.org/officeDocument/2006/relationships/hyperlink" Target="https://fastdemocracy.com/bill/ct/2025/bills/CTB00030629/?report-bill-view=1" TargetMode="External"/><Relationship Id="rIdf1kxjnysigpxrsa9_8dzv" Type="http://schemas.openxmlformats.org/officeDocument/2006/relationships/hyperlink" Target="https://fastdemocracy.com/legislator/ct/legislators/CTL000350" TargetMode="External"/><Relationship Id="rIdgmyei2bzvh_d6kntzruzc" Type="http://schemas.openxmlformats.org/officeDocument/2006/relationships/hyperlink" Target="https://fastdemocracy.com/legislator/ct/legislators/CTL000237" TargetMode="External"/><Relationship Id="rId-sxzg2f4imj2bxjhxmw0u" Type="http://schemas.openxmlformats.org/officeDocument/2006/relationships/hyperlink" Target="https://fastdemocracy.com/legislator/ct/legislators/CTL000242" TargetMode="External"/><Relationship Id="rIdedtejfll7wbxxopmzobig" Type="http://schemas.openxmlformats.org/officeDocument/2006/relationships/hyperlink" Target="https://www.cga.ct.gov/2025/TOB/H/PDF/2025HB-05675-R00-HB.PDF" TargetMode="External"/><Relationship Id="rIdwcn_o8qtcffp-1w3s_0cs" Type="http://schemas.openxmlformats.org/officeDocument/2006/relationships/hyperlink" Target="https://fastdemocracy.com/bill/ct/2025/bills/CTB00030696/?report-bill-view=1" TargetMode="External"/><Relationship Id="rIdqbk-rdzw8mgwhbmlqxizw" Type="http://schemas.openxmlformats.org/officeDocument/2006/relationships/hyperlink" Target="https://fastdemocracy.com/legislator/ct/legislators/CTL000398" TargetMode="External"/><Relationship Id="rId1-qoxo186zzmq7ugdjzxt" Type="http://schemas.openxmlformats.org/officeDocument/2006/relationships/hyperlink" Target="https://fastdemocracy.com/legislator/ct/legislators/CTL000242" TargetMode="External"/><Relationship Id="rIdapnunolwo-bz__zyuulfu" Type="http://schemas.openxmlformats.org/officeDocument/2006/relationships/hyperlink" Target="https://fastdemocracy.com/legislator/ct/legislators/CTL000196" TargetMode="External"/><Relationship Id="rIdxxlgzeybplxmn15evdujb" Type="http://schemas.openxmlformats.org/officeDocument/2006/relationships/hyperlink" Target="https://www.cga.ct.gov/2025/TOB/H/PDF/2025HB-05671-R00-HB.PDF" TargetMode="External"/><Relationship Id="rIduxfy9dbey4p8wowml78xw" Type="http://schemas.openxmlformats.org/officeDocument/2006/relationships/hyperlink" Target="https://fastdemocracy.com/bill/ct/2025/bills/CTB00030281/?report-bill-view=1" TargetMode="External"/><Relationship Id="rIdjfwxhrebl7wzx8vrvcdxd" Type="http://schemas.openxmlformats.org/officeDocument/2006/relationships/hyperlink" Target="https://fastdemocracy.com/legislator/ct/legislators/CTL000381" TargetMode="External"/><Relationship Id="rIdvxwivkyfxpucoo53ljpsz" Type="http://schemas.openxmlformats.org/officeDocument/2006/relationships/hyperlink" Target="https://fastdemocracy.com/legislator/ct/legislators/CTL000426" TargetMode="External"/><Relationship Id="rIdqcusnzfxddaxpbvmz8vdi" Type="http://schemas.openxmlformats.org/officeDocument/2006/relationships/hyperlink" Target="https://fastdemocracy.com/legislator/ct/legislators/CTL000352" TargetMode="External"/><Relationship Id="rIdecphuzfwnkqzicv_umpla" Type="http://schemas.openxmlformats.org/officeDocument/2006/relationships/hyperlink" Target="https://www.cga.ct.gov/2025/TOB/S/PDF/2025SB-00734-R00-SB.PDF" TargetMode="External"/><Relationship Id="rId4kykdbkgnot4jrs_yb-tu" Type="http://schemas.openxmlformats.org/officeDocument/2006/relationships/hyperlink" Target="https://fastdemocracy.com/bill/ct/2025/bills/CTB00030179/?report-bill-view=1" TargetMode="External"/><Relationship Id="rIdywrrjyt_wqaquplxf_vyj" Type="http://schemas.openxmlformats.org/officeDocument/2006/relationships/hyperlink" Target="https://fastdemocracy.com/legislator/ct/legislators/CTL000385" TargetMode="External"/><Relationship Id="rIdtdbqucsaxaagxzf55hd_m" Type="http://schemas.openxmlformats.org/officeDocument/2006/relationships/hyperlink" Target="https://www.cga.ct.gov/2025/TOB/H/PDF/2025HB-05462-R00-HB.PDF" TargetMode="External"/><Relationship Id="rId3_ypc0pagptc0oyb9h78b" Type="http://schemas.openxmlformats.org/officeDocument/2006/relationships/hyperlink" Target="https://fastdemocracy.com/bill/ct/2025/bills/CTB00030109/?report-bill-view=1" TargetMode="External"/><Relationship Id="rIdvngatlvjwlgbqxdvmxs0x" Type="http://schemas.openxmlformats.org/officeDocument/2006/relationships/hyperlink" Target="https://fastdemocracy.com/legislator/ct/legislators/CTL000298" TargetMode="External"/><Relationship Id="rIdvmjsqlc0oqhu_6ia-cdi3" Type="http://schemas.openxmlformats.org/officeDocument/2006/relationships/hyperlink" Target="https://www.cga.ct.gov/2025/TOB/S/PDF/2025SB-00645-R00-SB.PDF" TargetMode="External"/><Relationship Id="rIdhmkwh42a3rgslj3zgfzsm" Type="http://schemas.openxmlformats.org/officeDocument/2006/relationships/hyperlink" Target="https://fastdemocracy.com/bill/ct/2025/bills/CTB00029983/?report-bill-view=1" TargetMode="External"/><Relationship Id="rId92e5na5_5rgfsc_brbtx8" Type="http://schemas.openxmlformats.org/officeDocument/2006/relationships/hyperlink" Target="https://fastdemocracy.com/legislator/ct/legislators/CTL000298" TargetMode="External"/><Relationship Id="rIdlivs93mwqyy5jw025s3uc" Type="http://schemas.openxmlformats.org/officeDocument/2006/relationships/hyperlink" Target="https://www.cga.ct.gov/2025/TOB/S/PDF/2025SB-00644-R00-SB.PDF" TargetMode="External"/><Relationship Id="rIdlbjrje3_dpppbdfp2nww1" Type="http://schemas.openxmlformats.org/officeDocument/2006/relationships/hyperlink" Target="https://fastdemocracy.com/bill/ct/2025/bills/CTB00030067/?report-bill-view=1" TargetMode="External"/><Relationship Id="rId2gja8bfyikovygf-dhdnw" Type="http://schemas.openxmlformats.org/officeDocument/2006/relationships/hyperlink" Target="https://fastdemocracy.com/legislator/ct/legislators/CTL000398" TargetMode="External"/><Relationship Id="rIdbkt61oxl7xqy9azoar-3b" Type="http://schemas.openxmlformats.org/officeDocument/2006/relationships/hyperlink" Target="https://fastdemocracy.com/legislator/ct/legislators/CTL000350" TargetMode="External"/><Relationship Id="rIdi9hozkfzz8kgjdqbeasis" Type="http://schemas.openxmlformats.org/officeDocument/2006/relationships/hyperlink" Target="https://fastdemocracy.com/legislator/ct/legislators/CTL000242" TargetMode="External"/><Relationship Id="rIdukovzbxbeaw4r8apiauvb" Type="http://schemas.openxmlformats.org/officeDocument/2006/relationships/hyperlink" Target="https://www.cga.ct.gov/2025/TOB/H/PDF/2025HB-05315-R00-HB.PDF" TargetMode="External"/><Relationship Id="rIdeispslc2yek7yzgyaumer" Type="http://schemas.openxmlformats.org/officeDocument/2006/relationships/hyperlink" Target="https://fastdemocracy.com/bill/ct/2025/bills/CTB00029888/?report-bill-view=1" TargetMode="External"/><Relationship Id="rIdlcoftealex2nz0slrux8m" Type="http://schemas.openxmlformats.org/officeDocument/2006/relationships/hyperlink" Target="https://fastdemocracy.com/legislator/ct/legislators/CTL000097" TargetMode="External"/><Relationship Id="rIdmh1hqfkfd-vazbpagj2lo" Type="http://schemas.openxmlformats.org/officeDocument/2006/relationships/hyperlink" Target="https://fastdemocracy.com/legislator/ct/legislators/CTL000237" TargetMode="External"/><Relationship Id="rIdm_zb0buftdqdtnp0jwrcr" Type="http://schemas.openxmlformats.org/officeDocument/2006/relationships/hyperlink" Target="https://fastdemocracy.com/legislator/ct/legislators/CTL000242" TargetMode="External"/><Relationship Id="rIdatbu1drsveyurm0kcsacd" Type="http://schemas.openxmlformats.org/officeDocument/2006/relationships/hyperlink" Target="https://www.cga.ct.gov/2025/TOB/H/PDF/2025HB-05263-R00-HB.PDF" TargetMode="External"/><Relationship Id="rIdfutzamnm0anoxncfsnlza" Type="http://schemas.openxmlformats.org/officeDocument/2006/relationships/hyperlink" Target="https://fastdemocracy.com/bill/ct/2025/bills/CTB00029905/?report-bill-view=1" TargetMode="External"/><Relationship Id="rIdmqwazw6p8tzqljugnuid2" Type="http://schemas.openxmlformats.org/officeDocument/2006/relationships/hyperlink" Target="https://fastdemocracy.com/legislator/ct/legislators/CTL000419" TargetMode="External"/><Relationship Id="rId6swkqp0ouihs6hlmarv7p" Type="http://schemas.openxmlformats.org/officeDocument/2006/relationships/hyperlink" Target="https://www.cga.ct.gov/2025/TOB/H/PDF/2025HB-05261-R00-HB.PDF" TargetMode="External"/><Relationship Id="rId51humkqkb0_piwzet7yk6" Type="http://schemas.openxmlformats.org/officeDocument/2006/relationships/hyperlink" Target="https://fastdemocracy.com/bill/ct/2025/bills/CTB00029914/?report-bill-view=1" TargetMode="External"/><Relationship Id="rId0roc5nka0v4005osfekwf" Type="http://schemas.openxmlformats.org/officeDocument/2006/relationships/hyperlink" Target="https://fastdemocracy.com/legislator/ct/legislators/CTL000169" TargetMode="External"/><Relationship Id="rIdu-ku_bzhpcl7oaywrjumu" Type="http://schemas.openxmlformats.org/officeDocument/2006/relationships/hyperlink" Target="https://www.cga.ct.gov/2025/TOB/H/PDF/2025HB-05259-R00-HB.PDF" TargetMode="External"/><Relationship Id="rIdjrsgn39gx9c0zsutgw0pe" Type="http://schemas.openxmlformats.org/officeDocument/2006/relationships/hyperlink" Target="https://fastdemocracy.com/bill/ct/2025/bills/CTB00029695/?report-bill-view=1" TargetMode="External"/><Relationship Id="rIdaey8s2hrktyda2fjqhkxk" Type="http://schemas.openxmlformats.org/officeDocument/2006/relationships/hyperlink" Target="https://fastdemocracy.com/legislator/ct/legislators/CTL000329" TargetMode="External"/><Relationship Id="rIdi78gayh0aglushiffx0rt" Type="http://schemas.openxmlformats.org/officeDocument/2006/relationships/hyperlink" Target="https://www.cga.ct.gov/2025/TOB/S/PDF/2025SB-00557-R00-SB.PDF" TargetMode="External"/><Relationship Id="rIdg1bfl8r6bhawy6cfbxyui" Type="http://schemas.openxmlformats.org/officeDocument/2006/relationships/hyperlink" Target="https://fastdemocracy.com/bill/ct/2025/bills/CTB00029774/?report-bill-view=1" TargetMode="External"/><Relationship Id="rIdtneydhvooa-xbip3vlzf5" Type="http://schemas.openxmlformats.org/officeDocument/2006/relationships/hyperlink" Target="https://fastdemocracy.com/legislator/ct/legislators/CTL000237" TargetMode="External"/><Relationship Id="rIduspcjvkw0i47fdiilg37r" Type="http://schemas.openxmlformats.org/officeDocument/2006/relationships/hyperlink" Target="https://fastdemocracy.com/legislator/ct/legislators/CTL000242" TargetMode="External"/><Relationship Id="rIddcu85ghij0uls_wnj5kza" Type="http://schemas.openxmlformats.org/officeDocument/2006/relationships/hyperlink" Target="https://fastdemocracy.com/legislator/ct/legislators/CTL000296" TargetMode="External"/><Relationship Id="rIdbx-dj4g6cg7e5ajxvbymv" Type="http://schemas.openxmlformats.org/officeDocument/2006/relationships/hyperlink" Target="https://www.cga.ct.gov/2025/TOB/H/PDF/2025HB-05210-R00-HB.PDF" TargetMode="External"/><Relationship Id="rIdsaskn5u3xvnwfsvyqkdpf" Type="http://schemas.openxmlformats.org/officeDocument/2006/relationships/hyperlink" Target="https://fastdemocracy.com/bill/ct/2025/bills/CTB00029821/?report-bill-view=1" TargetMode="External"/><Relationship Id="rIdkmak2nrqkh3cj_sjtittt" Type="http://schemas.openxmlformats.org/officeDocument/2006/relationships/hyperlink" Target="https://fastdemocracy.com/legislator/ct/legislators/CTL000268" TargetMode="External"/><Relationship Id="rIdqw51gkywl-cuw760ohvil" Type="http://schemas.openxmlformats.org/officeDocument/2006/relationships/hyperlink" Target="https://www.cga.ct.gov/2025/TOB/H/PDF/2025HB-05207-R00-HB.PDF" TargetMode="External"/><Relationship Id="rIdo48rtref8kqxzmjddjnhj" Type="http://schemas.openxmlformats.org/officeDocument/2006/relationships/hyperlink" Target="https://fastdemocracy.com/bill/ct/2025/bills/CTB00029782/?report-bill-view=1" TargetMode="External"/><Relationship Id="rId3qltrutvt4yhidmfe6qmg" Type="http://schemas.openxmlformats.org/officeDocument/2006/relationships/hyperlink" Target="https://fastdemocracy.com/legislator/ct/legislators/CTL000398" TargetMode="External"/><Relationship Id="rIdvlce6cvlq38afk08g5ijo" Type="http://schemas.openxmlformats.org/officeDocument/2006/relationships/hyperlink" Target="https://fastdemocracy.com/legislator/ct/legislators/CTL000242" TargetMode="External"/><Relationship Id="rIdwg7vtmmzp0nuejmjgxhc4" Type="http://schemas.openxmlformats.org/officeDocument/2006/relationships/hyperlink" Target="https://www.cga.ct.gov/2025/TOB/H/PDF/2025HB-05140-R00-HB.PDF" TargetMode="External"/><Relationship Id="rIdhtsywzooh2hw9d1uslyjk" Type="http://schemas.openxmlformats.org/officeDocument/2006/relationships/hyperlink" Target="https://fastdemocracy.com/bill/ct/2025/bills/CTB00029746/?report-bill-view=1" TargetMode="External"/><Relationship Id="rIdtha2jyrv2rdodakye9-l9" Type="http://schemas.openxmlformats.org/officeDocument/2006/relationships/hyperlink" Target="https://fastdemocracy.com/legislator/ct/legislators/CTL000405" TargetMode="External"/><Relationship Id="rId-asggjaazu59qdrhxwaj2" Type="http://schemas.openxmlformats.org/officeDocument/2006/relationships/hyperlink" Target="https://fastdemocracy.com/legislator/ct/legislators/CTL000237" TargetMode="External"/><Relationship Id="rIdq8jnrnxmzawod4ybwk-aw" Type="http://schemas.openxmlformats.org/officeDocument/2006/relationships/hyperlink" Target="https://fastdemocracy.com/legislator/ct/legislators/CTL000242" TargetMode="External"/><Relationship Id="rIdchht-gscy3qk8iohpudul" Type="http://schemas.openxmlformats.org/officeDocument/2006/relationships/hyperlink" Target="https://www.cga.ct.gov/2025/TOB/H/PDF/2025HB-05132-R00-HB.PDF" TargetMode="External"/><Relationship Id="rIdhw1edujnjgpalmi1t_86j" Type="http://schemas.openxmlformats.org/officeDocument/2006/relationships/hyperlink" Target="https://fastdemocracy.com/bill/ct/2025/bills/CTB00029846/?report-bill-view=1" TargetMode="External"/><Relationship Id="rIdwuuftzcscuxrzeiq0qaz1" Type="http://schemas.openxmlformats.org/officeDocument/2006/relationships/hyperlink" Target="https://fastdemocracy.com/legislator/ct/legislators/CTL000362" TargetMode="External"/><Relationship Id="rId0fr92psmjvqk0smytcxcl" Type="http://schemas.openxmlformats.org/officeDocument/2006/relationships/hyperlink" Target="https://fastdemocracy.com/legislator/ct/legislators/CTL000293" TargetMode="External"/><Relationship Id="rIdcaqv9b-lghi_9jg7naavd" Type="http://schemas.openxmlformats.org/officeDocument/2006/relationships/hyperlink" Target="https://www.cga.ct.gov/2025/TOB/H/PDF/2025HB-05131-R00-HB.PDF" TargetMode="External"/><Relationship Id="rIdadrz93j-z6ozqmh3kehw2" Type="http://schemas.openxmlformats.org/officeDocument/2006/relationships/hyperlink" Target="https://fastdemocracy.com/bill/ct/2025/bills/CTB00029661/?report-bill-view=1" TargetMode="External"/><Relationship Id="rId_9mlztcj2rinliklsrpz4" Type="http://schemas.openxmlformats.org/officeDocument/2006/relationships/hyperlink" Target="https://fastdemocracy.com/legislator/ct/legislators/CTL000352" TargetMode="External"/><Relationship Id="rId56f0lnfk4jirbwaxj31co" Type="http://schemas.openxmlformats.org/officeDocument/2006/relationships/hyperlink" Target="https://fastdemocracy.com/legislator/ct/legislators/CTL000410" TargetMode="External"/><Relationship Id="rIdndpjpjss9ilhvfjzitxmg" Type="http://schemas.openxmlformats.org/officeDocument/2006/relationships/hyperlink" Target="https://fastdemocracy.com/legislator/ct/legislators/CTL000426" TargetMode="External"/><Relationship Id="rIdxvmdkrcx_3gyp1jqc6um6" Type="http://schemas.openxmlformats.org/officeDocument/2006/relationships/hyperlink" Target="https://www.cga.ct.gov/2025/TOB/H/PDF/2025HB-05109-R00-HB.PDF" TargetMode="External"/><Relationship Id="rIdv8ja7bod_meff7gotuzyr" Type="http://schemas.openxmlformats.org/officeDocument/2006/relationships/hyperlink" Target="https://fastdemocracy.com/bill/ct/2025/bills/CTB00029641/?report-bill-view=1" TargetMode="External"/><Relationship Id="rId6tjuhxri8amc85ah-9js2" Type="http://schemas.openxmlformats.org/officeDocument/2006/relationships/hyperlink" Target="https://fastdemocracy.com/legislator/ct/legislators/CTL000298" TargetMode="External"/><Relationship Id="rIdwckje6edciml9hm8kcobz" Type="http://schemas.openxmlformats.org/officeDocument/2006/relationships/hyperlink" Target="https://fastdemocracy.com/legislator/ct/legislators/CTL000242" TargetMode="External"/><Relationship Id="rIdleimgvgi8zqg1nnhmhsw7" Type="http://schemas.openxmlformats.org/officeDocument/2006/relationships/hyperlink" Target="https://fastdemocracy.com/legislator/ct/legislators/CTL000296" TargetMode="External"/><Relationship Id="rIdgn13fabo91pjeoudtz4x3" Type="http://schemas.openxmlformats.org/officeDocument/2006/relationships/hyperlink" Target="https://www.cga.ct.gov/2025/TOB/S/PDF/2025SB-00500-R00-SB.PDF" TargetMode="External"/><Relationship Id="rIdhl8inpsmu0buumr1-ekgu" Type="http://schemas.openxmlformats.org/officeDocument/2006/relationships/hyperlink" Target="https://fastdemocracy.com/bill/ct/2025/bills/CTB00029015/?report-bill-view=1" TargetMode="External"/><Relationship Id="rIdjhysxcxuzqqqxqpesiui9" Type="http://schemas.openxmlformats.org/officeDocument/2006/relationships/hyperlink" Target="https://fastdemocracy.com/legislator/ct/legislators/CTL000203" TargetMode="External"/><Relationship Id="rIdcbxitt2j_mwsyghddzhh5" Type="http://schemas.openxmlformats.org/officeDocument/2006/relationships/hyperlink" Target="https://www.cga.ct.gov/2025/TOB/S/PDF/2025SB-00079-R00-SB.PDF" TargetMode="External"/><Relationship Id="rId020pgr08v-z9puhh3nnuk" Type="http://schemas.openxmlformats.org/officeDocument/2006/relationships/hyperlink" Target="https://fastdemocracy.com/bill/ct/2025/bills/CTB00029067/?report-bill-view=1" TargetMode="External"/><Relationship Id="rIdrvep0lr2mxpatsaf3ymon" Type="http://schemas.openxmlformats.org/officeDocument/2006/relationships/hyperlink" Target="https://fastdemocracy.com/legislator/ct/legislators/CTL000220" TargetMode="External"/><Relationship Id="rId_s-zffhm6pj4aqi6bzbfu" Type="http://schemas.openxmlformats.org/officeDocument/2006/relationships/hyperlink" Target="https://www.cga.ct.gov/2025/TOB/S/PDF/2025SB-00077-R00-SB.PDF" TargetMode="External"/><Relationship Id="rIdl5-l9ecc4izwhx1jh7_9z" Type="http://schemas.openxmlformats.org/officeDocument/2006/relationships/hyperlink" Target="https://fastdemocracy.com/bill/ct/2025/bills/CTB00029036/?report-bill-view=1" TargetMode="External"/><Relationship Id="rIddddsw6ow-ig4eymt1rfhf" Type="http://schemas.openxmlformats.org/officeDocument/2006/relationships/hyperlink" Target="https://fastdemocracy.com/legislator/ct/legislators/CTL000220" TargetMode="External"/><Relationship Id="rIdiyjflsod1zmezruy5gbp1" Type="http://schemas.openxmlformats.org/officeDocument/2006/relationships/hyperlink" Target="https://www.cga.ct.gov/2025/TOB/S/PDF/2025SB-00076-R00-SB.PDF" TargetMode="External"/><Relationship Id="rIdy73jp25tyssg4yqnhjwig" Type="http://schemas.openxmlformats.org/officeDocument/2006/relationships/hyperlink" Target="https://fastdemocracy.com/bill/ct/2025/bills/CTB00029100/?report-bill-view=1" TargetMode="External"/><Relationship Id="rIdkfeniwydjg8pvwpvab_nz" Type="http://schemas.openxmlformats.org/officeDocument/2006/relationships/hyperlink" Target="https://fastdemocracy.com/legislator/ct/legislators/CTL000220" TargetMode="External"/><Relationship Id="rId3dwfmwgb8dz49r-awgfnu" Type="http://schemas.openxmlformats.org/officeDocument/2006/relationships/hyperlink" Target="https://www.cga.ct.gov/2025/TOB/S/PDF/2025SB-00074-R00-SB.PDF" TargetMode="External"/><Relationship Id="rIdc2umk1bvyfyfsm12lca3p" Type="http://schemas.openxmlformats.org/officeDocument/2006/relationships/hyperlink" Target="https://fastdemocracy.com/bill/ct/2025/bills/CTB00029083/?report-bill-view=1" TargetMode="External"/><Relationship Id="rIdxwqz_evw-ku4kqc7z-8b-" Type="http://schemas.openxmlformats.org/officeDocument/2006/relationships/hyperlink" Target="https://fastdemocracy.com/legislator/ct/legislators/CTL000406" TargetMode="External"/><Relationship Id="rIdksgcqhasgw2oa6438o0mk" Type="http://schemas.openxmlformats.org/officeDocument/2006/relationships/hyperlink" Target="https://fastdemocracy.com/legislator/ct/legislators/CTL000395" TargetMode="External"/><Relationship Id="rIdovosvrqeobowg8pshvuen" Type="http://schemas.openxmlformats.org/officeDocument/2006/relationships/hyperlink" Target="https://fastdemocracy.com/legislator/ct/legislators/CTL000292" TargetMode="External"/><Relationship Id="rIdhrmw2nvz7ogvbjni_ctik" Type="http://schemas.openxmlformats.org/officeDocument/2006/relationships/hyperlink" Target="https://www.cga.ct.gov/2025/TOB/S/PDF/2025SB-00069-R00-SB.PDF" TargetMode="External"/><Relationship Id="rIdeyqcnwxv_fqqn1zjqb_zt" Type="http://schemas.openxmlformats.org/officeDocument/2006/relationships/hyperlink" Target="https://fastdemocracy.com/bill/ct/2025/bills/CTB00029089/?report-bill-view=1" TargetMode="External"/><Relationship Id="rIdxobyfmejanlbtmkcozsqr" Type="http://schemas.openxmlformats.org/officeDocument/2006/relationships/hyperlink" Target="https://fastdemocracy.com/legislator/ct/legislators/CTL000406" TargetMode="External"/><Relationship Id="rIdsjhsolv_nvqg7tejufjfw" Type="http://schemas.openxmlformats.org/officeDocument/2006/relationships/hyperlink" Target="https://www.cga.ct.gov/2025/TOB/S/PDF/2025SB-00068-R00-SB.PDF" TargetMode="External"/><Relationship Id="rIdzgts4esanwprjzlrlbewn" Type="http://schemas.openxmlformats.org/officeDocument/2006/relationships/hyperlink" Target="https://fastdemocracy.com/bill/ct/2025/bills/CTB00029131/?report-bill-view=1" TargetMode="External"/><Relationship Id="rIdagdldyi0cuxuldqmew_on" Type="http://schemas.openxmlformats.org/officeDocument/2006/relationships/hyperlink" Target="https://fastdemocracy.com/legislator/ct/legislators/CTL000406" TargetMode="External"/><Relationship Id="rIdjkbvtdmgrubjlokzyupwh" Type="http://schemas.openxmlformats.org/officeDocument/2006/relationships/hyperlink" Target="https://www.cga.ct.gov/2025/TOB/S/PDF/2025SB-00066-R00-SB.PDF" TargetMode="External"/><Relationship Id="rIdfe_dnx40tv6epe1owvex7" Type="http://schemas.openxmlformats.org/officeDocument/2006/relationships/hyperlink" Target="https://fastdemocracy.com/bill/ct/2025/bills/CTB00029061/?report-bill-view=1" TargetMode="External"/><Relationship Id="rIdwymoxdvudkiyr4uedxq54" Type="http://schemas.openxmlformats.org/officeDocument/2006/relationships/hyperlink" Target="https://fastdemocracy.com/legislator/ct/legislators/CTL000293" TargetMode="External"/><Relationship Id="rId3knyobri_e20j5c3n-eaw" Type="http://schemas.openxmlformats.org/officeDocument/2006/relationships/hyperlink" Target="https://www.cga.ct.gov/2025/TOB/S/PDF/2025SB-00061-R00-SB.PDF" TargetMode="External"/><Relationship Id="rIdhviius25hty0imjnakxqg" Type="http://schemas.openxmlformats.org/officeDocument/2006/relationships/hyperlink" Target="https://fastdemocracy.com/bill/ct/2025/bills/CTB00029113/?report-bill-view=1" TargetMode="External"/><Relationship Id="rId9kjwg5v6ha2mo-ngphwnk" Type="http://schemas.openxmlformats.org/officeDocument/2006/relationships/hyperlink" Target="https://fastdemocracy.com/legislator/ct/legislators/CTL000196" TargetMode="External"/><Relationship Id="rIdpojk4lmayjalzdm2ov6gq" Type="http://schemas.openxmlformats.org/officeDocument/2006/relationships/hyperlink" Target="https://www.cga.ct.gov/2025/TOB/S/PDF/2025SB-00054-R00-SB.PDF" TargetMode="External"/><Relationship Id="rId8ammirte8kijr81j65r0a" Type="http://schemas.openxmlformats.org/officeDocument/2006/relationships/hyperlink" Target="https://fastdemocracy.com/bill/ct/2025/bills/CTB00029139/?report-bill-view=1" TargetMode="External"/><Relationship Id="rIdpmjjc_08eicq7uvbshntr" Type="http://schemas.openxmlformats.org/officeDocument/2006/relationships/hyperlink" Target="https://fastdemocracy.com/legislator/ct/legislators/CTL000196" TargetMode="External"/><Relationship Id="rIdg8dyyfogt3x_7cadsu1jg" Type="http://schemas.openxmlformats.org/officeDocument/2006/relationships/hyperlink" Target="https://www.cga.ct.gov/2025/TOB/S/PDF/2025SB-00049-R00-SB.PDF" TargetMode="External"/><Relationship Id="rId_qg1_xiwy2_6o13_vif9t" Type="http://schemas.openxmlformats.org/officeDocument/2006/relationships/hyperlink" Target="https://fastdemocracy.com/bill/ct/2025/bills/CTB00029112/?report-bill-view=1" TargetMode="External"/><Relationship Id="rIdhhvqmkfzwvkrfw4rg7tvz" Type="http://schemas.openxmlformats.org/officeDocument/2006/relationships/hyperlink" Target="https://www.cga.ct.gov/2025/TOB/S/PDF/2025SB-00048-R00-SB.PDF" TargetMode="External"/><Relationship Id="rIdsharpmjzwshqhdydd9lwr" Type="http://schemas.openxmlformats.org/officeDocument/2006/relationships/hyperlink" Target="https://fastdemocracy.com/bill/ct/2025/bills/CTB00029359/?report-bill-view=1" TargetMode="External"/><Relationship Id="rIdlqjguuk8ikwn5v85mmbtt" Type="http://schemas.openxmlformats.org/officeDocument/2006/relationships/hyperlink" Target="https://fastdemocracy.com/legislator/ct/legislators/CTL000355" TargetMode="External"/><Relationship Id="rId8rieej5qqkchidkhhns95" Type="http://schemas.openxmlformats.org/officeDocument/2006/relationships/hyperlink" Target="https://fastdemocracy.com/legislator/ct/legislators/CTL000237" TargetMode="External"/><Relationship Id="rIdosks5aczu38pvcqcqkzcr" Type="http://schemas.openxmlformats.org/officeDocument/2006/relationships/hyperlink" Target="https://fastdemocracy.com/legislator/ct/legislators/CTL000242" TargetMode="External"/><Relationship Id="rIdymgwttatjnf5vwsusrcau" Type="http://schemas.openxmlformats.org/officeDocument/2006/relationships/hyperlink" Target="https://www.cga.ct.gov/2025/TOB/H/PDF/2025HB-05022-R00-HB.PDF" TargetMode="External"/><Relationship Id="rIdpmmulxbr0r1-bhmsag3nc" Type="http://schemas.openxmlformats.org/officeDocument/2006/relationships/hyperlink" Target="https://fastdemocracy.com/bill/ct/2025/bills/CTB00029345/?report-bill-view=1" TargetMode="External"/><Relationship Id="rIdbfmmwmiyzt6rs3ib2yyte" Type="http://schemas.openxmlformats.org/officeDocument/2006/relationships/hyperlink" Target="https://fastdemocracy.com/legislator/ct/legislators/CTL000355" TargetMode="External"/><Relationship Id="rId0tcbleypqik_ajnofwwkc" Type="http://schemas.openxmlformats.org/officeDocument/2006/relationships/hyperlink" Target="https://fastdemocracy.com/legislator/ct/legislators/CTL000242" TargetMode="External"/><Relationship Id="rId3umh235ouv1oo_qvixuzi" Type="http://schemas.openxmlformats.org/officeDocument/2006/relationships/hyperlink" Target="https://fastdemocracy.com/legislator/ct/legislators/CTL000296" TargetMode="External"/><Relationship Id="rIdho2tcgnkpzmrjpk2kwlrl" Type="http://schemas.openxmlformats.org/officeDocument/2006/relationships/hyperlink" Target="https://www.cga.ct.gov/2025/TOB/H/PDF/2025HB-05021-R00-HB.PDF" TargetMode="External"/><Relationship Id="rId7" Type="http://schemas.openxmlformats.org/officeDocument/2006/relationships/image" Target="media/jflohwbj_3em1wqqnsfck.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2025-02-21T17:21:23.148Z</dcterms:created>
  <dcterms:modified xsi:type="dcterms:W3CDTF">2025-02-21T17:21:23.148Z</dcterms:modified>
</cp:coreProperties>
</file>

<file path=docProps/custom.xml><?xml version="1.0" encoding="utf-8"?>
<Properties xmlns="http://schemas.openxmlformats.org/officeDocument/2006/custom-properties" xmlns:vt="http://schemas.openxmlformats.org/officeDocument/2006/docPropsVTypes"/>
</file>