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4C" w:rsidRPr="002F2B10" w:rsidRDefault="002F2B10" w:rsidP="00A5504C">
      <w:pPr>
        <w:rPr>
          <w:b/>
          <w:u w:val="single"/>
        </w:rPr>
      </w:pPr>
      <w:r w:rsidRPr="002F2B10">
        <w:rPr>
          <w:b/>
          <w:u w:val="single"/>
        </w:rPr>
        <w:t>APIC NE OPEN BOARD Positions: Overview of Positions</w:t>
      </w:r>
    </w:p>
    <w:p w:rsidR="00A5504C" w:rsidRDefault="00A5504C" w:rsidP="00A5504C">
      <w:bookmarkStart w:id="0" w:name="_GoBack"/>
      <w:bookmarkEnd w:id="0"/>
    </w:p>
    <w:p w:rsidR="00A5504C" w:rsidRPr="00A5504C" w:rsidRDefault="00A5504C" w:rsidP="00A5504C">
      <w:pPr>
        <w:rPr>
          <w:b/>
          <w:u w:val="single"/>
        </w:rPr>
      </w:pPr>
      <w:r w:rsidRPr="00A5504C">
        <w:rPr>
          <w:b/>
          <w:u w:val="single"/>
        </w:rPr>
        <w:t>CHAPTER PRESIDENT-ELECT:</w:t>
      </w:r>
    </w:p>
    <w:p w:rsidR="00A5504C" w:rsidRDefault="00A5504C" w:rsidP="00A5504C">
      <w:r>
        <w:t>The president-elect shall:</w:t>
      </w:r>
    </w:p>
    <w:p w:rsidR="00A5504C" w:rsidRDefault="00A5504C" w:rsidP="00A5504C">
      <w:r>
        <w:t>a. Assist the president in the discharge of the presidential duties as directed and perform such other</w:t>
      </w:r>
    </w:p>
    <w:p w:rsidR="00A5504C" w:rsidRDefault="00A5504C" w:rsidP="00A5504C">
      <w:r>
        <w:t>duties as may be prescribed from time to time by the president or the BOD.</w:t>
      </w:r>
    </w:p>
    <w:p w:rsidR="00A5504C" w:rsidRDefault="00A5504C" w:rsidP="00A5504C">
      <w:r>
        <w:t>b. Prepare to assume the office of president. Fill the office of president, should that office become</w:t>
      </w:r>
    </w:p>
    <w:p w:rsidR="00A5504C" w:rsidRDefault="00A5504C" w:rsidP="00A5504C">
      <w:r>
        <w:t>vacant, and subsequently fill the office of president for a regular term, as is entitled to the</w:t>
      </w:r>
    </w:p>
    <w:p w:rsidR="00A5504C" w:rsidRDefault="00A5504C" w:rsidP="00A5504C">
      <w:r>
        <w:t>president-elect.</w:t>
      </w:r>
    </w:p>
    <w:p w:rsidR="00A5504C" w:rsidRDefault="00A5504C" w:rsidP="00A5504C">
      <w:r>
        <w:t>c. Become familiar with organizational system structure, including chapter bylaws, policies, and</w:t>
      </w:r>
    </w:p>
    <w:p w:rsidR="00A5504C" w:rsidRDefault="00A5504C" w:rsidP="00A5504C">
      <w:r>
        <w:t>committees.</w:t>
      </w:r>
    </w:p>
    <w:p w:rsidR="00A5504C" w:rsidRDefault="00A5504C" w:rsidP="00A5504C">
      <w:r>
        <w:t>d. Serve as the BOD liaison to the Program Planning/Education Committee; manage and submit</w:t>
      </w:r>
    </w:p>
    <w:p w:rsidR="00A5504C" w:rsidRDefault="00A5504C" w:rsidP="00A5504C">
      <w:r>
        <w:t>requests for liability insurance to APIC, as needed.</w:t>
      </w:r>
    </w:p>
    <w:p w:rsidR="00A5504C" w:rsidRDefault="00A5504C" w:rsidP="00A5504C">
      <w:r>
        <w:t>e. Maintain chapter meeting and event calendar.</w:t>
      </w:r>
    </w:p>
    <w:p w:rsidR="00A5504C" w:rsidRDefault="00A5504C" w:rsidP="00A5504C">
      <w:r>
        <w:t>f. Serve as a communication link with APIC on matters as designated by the president. Further, the</w:t>
      </w:r>
    </w:p>
    <w:p w:rsidR="00A5504C" w:rsidRDefault="00A5504C" w:rsidP="00A5504C">
      <w:r>
        <w:t>president-elect must respond to APIC requests, notices, and other communications in a timely</w:t>
      </w:r>
    </w:p>
    <w:p w:rsidR="00A5504C" w:rsidRDefault="00A5504C" w:rsidP="00A5504C">
      <w:r>
        <w:t>manner or by the designated deadline.</w:t>
      </w:r>
    </w:p>
    <w:p w:rsidR="009F662B" w:rsidRDefault="00A5504C" w:rsidP="00A5504C">
      <w:r>
        <w:t>g. Mentor the successor to provide a smooth transition into the president-elect role.</w:t>
      </w:r>
    </w:p>
    <w:p w:rsidR="00A5504C" w:rsidRDefault="00A5504C" w:rsidP="00A5504C"/>
    <w:p w:rsidR="00A5504C" w:rsidRPr="00A5504C" w:rsidRDefault="00A5504C" w:rsidP="00A5504C">
      <w:pPr>
        <w:rPr>
          <w:b/>
          <w:u w:val="single"/>
        </w:rPr>
      </w:pPr>
      <w:r>
        <w:rPr>
          <w:b/>
          <w:u w:val="single"/>
        </w:rPr>
        <w:t xml:space="preserve">CHAPTER SECRETARY/MEMBERSHIP </w:t>
      </w:r>
    </w:p>
    <w:p w:rsidR="00A5504C" w:rsidRDefault="00A5504C" w:rsidP="00A5504C">
      <w:r>
        <w:t>The secretary shall:</w:t>
      </w:r>
    </w:p>
    <w:p w:rsidR="00A5504C" w:rsidRDefault="00A5504C" w:rsidP="00A5504C">
      <w:r>
        <w:t>a. Be responsible for the accurate recording and transcribing of the minutes of all BOD meetings.</w:t>
      </w:r>
    </w:p>
    <w:p w:rsidR="00A5504C" w:rsidRDefault="00A5504C" w:rsidP="00A5504C">
      <w:r>
        <w:t>b. Submit all minutes to the BOD in accordance with established procedure.</w:t>
      </w:r>
    </w:p>
    <w:p w:rsidR="00A5504C" w:rsidRDefault="00A5504C" w:rsidP="00A5504C">
      <w:r>
        <w:t>c. See that all membership notices are duly given in accordance with applicable state laws and the</w:t>
      </w:r>
    </w:p>
    <w:p w:rsidR="00A5504C" w:rsidRDefault="00A5504C" w:rsidP="00A5504C">
      <w:r>
        <w:t>chapter’s bylaws.</w:t>
      </w:r>
    </w:p>
    <w:p w:rsidR="00A5504C" w:rsidRDefault="00A5504C" w:rsidP="00A5504C">
      <w:r>
        <w:t>d. Be custodian of chapter records (see Records section); be responsible for keeping a record of the</w:t>
      </w:r>
    </w:p>
    <w:p w:rsidR="00A5504C" w:rsidRDefault="00A5504C" w:rsidP="00A5504C">
      <w:r>
        <w:t>mailing and email addresses of each director and officer of the chapter.</w:t>
      </w:r>
    </w:p>
    <w:p w:rsidR="00A5504C" w:rsidRDefault="00A5504C" w:rsidP="00A5504C">
      <w:r>
        <w:t>e. In general, perform all duties and have all powers customarily incident to the office of secretary and</w:t>
      </w:r>
    </w:p>
    <w:p w:rsidR="00A5504C" w:rsidRDefault="00A5504C" w:rsidP="00A5504C">
      <w:r>
        <w:t>such other duties and powers as may be prescribed from time to time by the president or the BOD.</w:t>
      </w:r>
    </w:p>
    <w:p w:rsidR="00A5504C" w:rsidRDefault="00A5504C" w:rsidP="00A5504C">
      <w:r>
        <w:lastRenderedPageBreak/>
        <w:t>f. Serve as a communication link with APIC on matters as designated by the president. Further, the</w:t>
      </w:r>
    </w:p>
    <w:p w:rsidR="00A5504C" w:rsidRDefault="00A5504C" w:rsidP="00A5504C">
      <w:r>
        <w:t>Secretary must respond to APIC requests, notices, and other communications in a timely manner, or</w:t>
      </w:r>
    </w:p>
    <w:p w:rsidR="00A5504C" w:rsidRDefault="00A5504C" w:rsidP="00A5504C">
      <w:r>
        <w:t>by the designated deadline.</w:t>
      </w:r>
    </w:p>
    <w:p w:rsidR="00A5504C" w:rsidRDefault="00A5504C" w:rsidP="00A5504C">
      <w:r>
        <w:t>g. Mentor the successor to provide a smooth transition into the secretary role.</w:t>
      </w:r>
    </w:p>
    <w:p w:rsidR="00A5504C" w:rsidRDefault="00A5504C" w:rsidP="00A5504C">
      <w:r>
        <w:t>h</w:t>
      </w:r>
      <w:r>
        <w:t>. Foster and encourage chapter growth through membership recruitment and retention campaigns.</w:t>
      </w:r>
    </w:p>
    <w:p w:rsidR="00A5504C" w:rsidRDefault="00A5504C" w:rsidP="00A5504C">
      <w:proofErr w:type="spellStart"/>
      <w:r>
        <w:t>i</w:t>
      </w:r>
      <w:proofErr w:type="spellEnd"/>
      <w:r>
        <w:t>. Develop and implement member programs to increase member engagement (e.g. mentoring).</w:t>
      </w:r>
    </w:p>
    <w:p w:rsidR="00A5504C" w:rsidRDefault="00A5504C" w:rsidP="00A5504C">
      <w:r>
        <w:t>j</w:t>
      </w:r>
      <w:r>
        <w:t>. Create membership brochures and make information available at all regular chapter meetings.</w:t>
      </w:r>
    </w:p>
    <w:p w:rsidR="00A5504C" w:rsidRDefault="00A5504C" w:rsidP="00A5504C">
      <w:r>
        <w:t>k</w:t>
      </w:r>
      <w:r>
        <w:t>. Develop and conduct member needs assessment at least every two years.</w:t>
      </w:r>
    </w:p>
    <w:p w:rsidR="00A5504C" w:rsidRDefault="00A5504C" w:rsidP="00A5504C"/>
    <w:p w:rsidR="00A5504C" w:rsidRPr="00A5504C" w:rsidRDefault="00A5504C" w:rsidP="00A5504C">
      <w:pPr>
        <w:rPr>
          <w:b/>
          <w:u w:val="single"/>
        </w:rPr>
      </w:pPr>
      <w:r>
        <w:rPr>
          <w:b/>
          <w:u w:val="single"/>
        </w:rPr>
        <w:t xml:space="preserve">NOMINATING AND AWARDS </w:t>
      </w:r>
      <w:r w:rsidRPr="00A5504C">
        <w:rPr>
          <w:b/>
          <w:u w:val="single"/>
        </w:rPr>
        <w:t>(</w:t>
      </w:r>
      <w:r w:rsidRPr="00A5504C">
        <w:rPr>
          <w:b/>
          <w:u w:val="single"/>
        </w:rPr>
        <w:t>NAC)</w:t>
      </w:r>
      <w:r>
        <w:rPr>
          <w:b/>
          <w:u w:val="single"/>
        </w:rPr>
        <w:t xml:space="preserve"> Director – Elect </w:t>
      </w:r>
    </w:p>
    <w:p w:rsidR="00A5504C" w:rsidRDefault="00A5504C" w:rsidP="00A5504C">
      <w:r>
        <w:t>The Nomi</w:t>
      </w:r>
      <w:r>
        <w:t>nating and Awards Director</w:t>
      </w:r>
      <w:r>
        <w:t xml:space="preserve"> shall:</w:t>
      </w:r>
    </w:p>
    <w:p w:rsidR="00A5504C" w:rsidRDefault="00A5504C" w:rsidP="00A5504C">
      <w:r>
        <w:t>a. Obtain a list of eligible members from which to consider candidates.</w:t>
      </w:r>
    </w:p>
    <w:p w:rsidR="00A5504C" w:rsidRDefault="00A5504C" w:rsidP="00A5504C">
      <w:r>
        <w:t>b. Select qualified candidates for each office, taking into consideration the attendance and</w:t>
      </w:r>
    </w:p>
    <w:p w:rsidR="00A5504C" w:rsidRDefault="00A5504C" w:rsidP="00A5504C">
      <w:r>
        <w:t>participation of nominees.</w:t>
      </w:r>
    </w:p>
    <w:p w:rsidR="00A5504C" w:rsidRDefault="00A5504C" w:rsidP="00A5504C">
      <w:r>
        <w:t>c. Inform each nominee, in writing, of specific duties of nominated office.</w:t>
      </w:r>
    </w:p>
    <w:p w:rsidR="00A5504C" w:rsidRDefault="00A5504C" w:rsidP="00A5504C">
      <w:r>
        <w:t>d. Confirm each nominee’s interest in serving in position nominated for.</w:t>
      </w:r>
    </w:p>
    <w:p w:rsidR="00A5504C" w:rsidRDefault="00A5504C" w:rsidP="00A5504C">
      <w:r>
        <w:t>e. Prepare a ballot for voting.</w:t>
      </w:r>
    </w:p>
    <w:p w:rsidR="00A5504C" w:rsidRDefault="00A5504C" w:rsidP="00A5504C">
      <w:r>
        <w:t>f. Present a ballot, which includes a brief resume of each candidate, to the membership prior to the</w:t>
      </w:r>
    </w:p>
    <w:p w:rsidR="00A5504C" w:rsidRDefault="00A5504C" w:rsidP="00A5504C">
      <w:r>
        <w:t>annual meeting.</w:t>
      </w:r>
    </w:p>
    <w:p w:rsidR="00A5504C" w:rsidRDefault="00A5504C" w:rsidP="00A5504C"/>
    <w:p w:rsidR="00A5504C" w:rsidRPr="00A5504C" w:rsidRDefault="00A5504C" w:rsidP="00A5504C">
      <w:pPr>
        <w:rPr>
          <w:b/>
          <w:u w:val="single"/>
        </w:rPr>
      </w:pPr>
      <w:r w:rsidRPr="00A5504C">
        <w:rPr>
          <w:b/>
          <w:u w:val="single"/>
        </w:rPr>
        <w:t xml:space="preserve">PROGRAM </w:t>
      </w:r>
      <w:r w:rsidRPr="00A5504C">
        <w:rPr>
          <w:b/>
          <w:u w:val="single"/>
        </w:rPr>
        <w:t xml:space="preserve">DIRECTOR – ELECT </w:t>
      </w:r>
    </w:p>
    <w:p w:rsidR="00A5504C" w:rsidRDefault="00A5504C" w:rsidP="00A5504C">
      <w:r>
        <w:t xml:space="preserve">The Program Director Elect </w:t>
      </w:r>
      <w:r>
        <w:t>shall:</w:t>
      </w:r>
    </w:p>
    <w:p w:rsidR="00A5504C" w:rsidRDefault="00A5504C" w:rsidP="00A5504C">
      <w:r>
        <w:t>a. Plan and present educational programs, seminars, workshops, and social functions for the chapter</w:t>
      </w:r>
    </w:p>
    <w:p w:rsidR="00A5504C" w:rsidRDefault="00A5504C" w:rsidP="00A5504C">
      <w:r>
        <w:t>with the assistance of the Education Committee.</w:t>
      </w:r>
    </w:p>
    <w:p w:rsidR="00A5504C" w:rsidRDefault="00A5504C" w:rsidP="00A5504C">
      <w:r>
        <w:t>b. Plan, coordinate, and secure meeting place for each monthly meeting.</w:t>
      </w:r>
    </w:p>
    <w:p w:rsidR="00A5504C" w:rsidRDefault="00A5504C" w:rsidP="00A5504C">
      <w:r>
        <w:t>c. Submit tentative program plans to the Executive Committee or BOD for review and approval.</w:t>
      </w:r>
    </w:p>
    <w:p w:rsidR="00A5504C" w:rsidRDefault="00A5504C" w:rsidP="00A5504C">
      <w:r>
        <w:t>d. Secure speakers for program when requested.</w:t>
      </w:r>
    </w:p>
    <w:p w:rsidR="00A5504C" w:rsidRDefault="00A5504C" w:rsidP="00A5504C">
      <w:r>
        <w:t>e. Support program setup and management.</w:t>
      </w:r>
    </w:p>
    <w:p w:rsidR="00A5504C" w:rsidRDefault="00A5504C" w:rsidP="00A5504C">
      <w:r>
        <w:t>f. Promote program schedule and activities.</w:t>
      </w:r>
    </w:p>
    <w:p w:rsidR="00A5504C" w:rsidRDefault="00A5504C" w:rsidP="00A5504C">
      <w:r>
        <w:lastRenderedPageBreak/>
        <w:t>g. Request event liability insurance from APIC, as needed.</w:t>
      </w:r>
    </w:p>
    <w:p w:rsidR="00A5504C" w:rsidRDefault="00A5504C" w:rsidP="00A5504C">
      <w:r>
        <w:t xml:space="preserve">h. </w:t>
      </w:r>
      <w:r>
        <w:t>Plan educational sessions that will provide continuing education credit. Seek CE credit approval</w:t>
      </w:r>
    </w:p>
    <w:p w:rsidR="00A5504C" w:rsidRDefault="00A5504C" w:rsidP="00A5504C">
      <w:r>
        <w:t>from local CE approver.</w:t>
      </w:r>
    </w:p>
    <w:p w:rsidR="00A5504C" w:rsidRDefault="00A5504C" w:rsidP="00A5504C">
      <w:proofErr w:type="spellStart"/>
      <w:r>
        <w:t>i</w:t>
      </w:r>
      <w:proofErr w:type="spellEnd"/>
      <w:r>
        <w:t>. Review program evaluation results and provide feedback to speaker(s) and program committee.</w:t>
      </w:r>
    </w:p>
    <w:p w:rsidR="00A5504C" w:rsidRDefault="00A5504C" w:rsidP="00A5504C">
      <w:r>
        <w:t xml:space="preserve">j. </w:t>
      </w:r>
      <w:r>
        <w:t>Collaborate with the Program Committee on the planning and presentation of educational</w:t>
      </w:r>
    </w:p>
    <w:p w:rsidR="00A5504C" w:rsidRDefault="00A5504C" w:rsidP="00A5504C">
      <w:r>
        <w:t>programs. Maintain a complete program file for each offering including, CE approval, roster of</w:t>
      </w:r>
    </w:p>
    <w:p w:rsidR="00A5504C" w:rsidRDefault="00A5504C" w:rsidP="00A5504C">
      <w:r>
        <w:t>attendees, certificates, evaluations, summary of evaluation results, program announcement, and</w:t>
      </w:r>
    </w:p>
    <w:p w:rsidR="00A5504C" w:rsidRDefault="00A5504C" w:rsidP="00A5504C">
      <w:r>
        <w:t>any program handouts.</w:t>
      </w:r>
    </w:p>
    <w:sectPr w:rsidR="00A55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4C"/>
    <w:rsid w:val="002F2B10"/>
    <w:rsid w:val="009F662B"/>
    <w:rsid w:val="00A5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3EAC"/>
  <w15:chartTrackingRefBased/>
  <w15:docId w15:val="{6407FFE2-96BB-4236-96A7-8CF3759D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Health Alliance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Karen</dc:creator>
  <cp:keywords/>
  <dc:description/>
  <cp:lastModifiedBy>Miller, Karen</cp:lastModifiedBy>
  <cp:revision>1</cp:revision>
  <dcterms:created xsi:type="dcterms:W3CDTF">2022-10-14T13:28:00Z</dcterms:created>
  <dcterms:modified xsi:type="dcterms:W3CDTF">2022-10-14T13:44:00Z</dcterms:modified>
</cp:coreProperties>
</file>