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4A0C" w14:textId="77777777" w:rsidR="00875DC4" w:rsidRPr="009B1915" w:rsidRDefault="00875DC4" w:rsidP="00875D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B1915">
        <w:rPr>
          <w:rFonts w:ascii="Times New Roman" w:eastAsia="Times New Roman" w:hAnsi="Times New Roman" w:cs="Times New Roman"/>
          <w:b/>
          <w:bCs/>
          <w:kern w:val="0"/>
          <w:sz w:val="27"/>
          <w:szCs w:val="27"/>
          <w14:ligatures w14:val="none"/>
        </w:rPr>
        <w:t>Public Comment Template</w:t>
      </w:r>
    </w:p>
    <w:p w14:paraId="43878CB2" w14:textId="77777777" w:rsidR="00875DC4" w:rsidRPr="009B1915" w:rsidRDefault="00875DC4" w:rsidP="00875DC4">
      <w:p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b/>
          <w:bCs/>
          <w:kern w:val="0"/>
          <w14:ligatures w14:val="none"/>
        </w:rPr>
        <w:t>RE: Notice of Proposed Rulemaking (NPRM) – Docket ID ED-2025-OPE-0944</w:t>
      </w:r>
      <w:r w:rsidRPr="009B1915">
        <w:rPr>
          <w:rFonts w:ascii="Times New Roman" w:eastAsia="Times New Roman" w:hAnsi="Times New Roman" w:cs="Times New Roman"/>
          <w:kern w:val="0"/>
          <w14:ligatures w14:val="none"/>
        </w:rPr>
        <w:t xml:space="preserve"> </w:t>
      </w:r>
      <w:r w:rsidRPr="009B1915">
        <w:rPr>
          <w:rFonts w:ascii="Times New Roman" w:eastAsia="Times New Roman" w:hAnsi="Times New Roman" w:cs="Times New Roman"/>
          <w:b/>
          <w:bCs/>
          <w:kern w:val="0"/>
          <w14:ligatures w14:val="none"/>
        </w:rPr>
        <w:t>Subject: Opposition to the Exclusion of Nursing from the Definition of "Professional Degree"</w:t>
      </w:r>
    </w:p>
    <w:p w14:paraId="422D5671" w14:textId="77777777" w:rsidR="00875DC4" w:rsidRPr="009B1915" w:rsidRDefault="00875DC4" w:rsidP="00875DC4">
      <w:p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kern w:val="0"/>
          <w14:ligatures w14:val="none"/>
        </w:rPr>
        <w:t>Dear Secretary of Education,</w:t>
      </w:r>
    </w:p>
    <w:p w14:paraId="6059F55B" w14:textId="77777777" w:rsidR="00875DC4" w:rsidRPr="009B1915" w:rsidRDefault="00875DC4" w:rsidP="00875DC4">
      <w:p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kern w:val="0"/>
          <w14:ligatures w14:val="none"/>
        </w:rPr>
        <w:t xml:space="preserve">I am writing as a </w:t>
      </w:r>
      <w:r w:rsidRPr="009B1915">
        <w:rPr>
          <w:rFonts w:ascii="Times New Roman" w:eastAsia="Times New Roman" w:hAnsi="Times New Roman" w:cs="Times New Roman"/>
          <w:b/>
          <w:bCs/>
          <w:kern w:val="0"/>
          <w14:ligatures w14:val="none"/>
        </w:rPr>
        <w:t>[Registered Nurse / Nurse Practitioner / Clinical Nurse Specialist / Nurse Educator]</w:t>
      </w:r>
      <w:r w:rsidRPr="009B1915">
        <w:rPr>
          <w:rFonts w:ascii="Times New Roman" w:eastAsia="Times New Roman" w:hAnsi="Times New Roman" w:cs="Times New Roman"/>
          <w:kern w:val="0"/>
          <w14:ligatures w14:val="none"/>
        </w:rPr>
        <w:t xml:space="preserve"> and a member of the International Society of Psychiatric-Mental Health Nurses (ISPN). I strongly urge the Department of Education to revise the proposed rule to explicitly include post-baccalaureate nursing degrees (MSN, DNP, and PhD) in the definition of “professional degrees” for federal student loan purposes.</w:t>
      </w:r>
    </w:p>
    <w:p w14:paraId="762688C2" w14:textId="77777777" w:rsidR="00875DC4" w:rsidRPr="009B1915" w:rsidRDefault="00875DC4" w:rsidP="00875DC4">
      <w:p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kern w:val="0"/>
          <w14:ligatures w14:val="none"/>
        </w:rPr>
        <w:t>As the Department is aware, the current proposal excludes nursing from the professional degree list, effectively capping federal borrowing for graduate nursing students at $100,000—half of the $200,000 limit afforded to other healthcare professions like medicine, dentistry, and clinical psychology. This reclassification is detrimental for the following reasons:</w:t>
      </w:r>
    </w:p>
    <w:p w14:paraId="3F597F7A" w14:textId="77777777" w:rsidR="00875DC4" w:rsidRPr="009B1915" w:rsidRDefault="00875DC4" w:rsidP="00875DC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b/>
          <w:bCs/>
          <w:kern w:val="0"/>
          <w14:ligatures w14:val="none"/>
        </w:rPr>
        <w:t>Disregard for Clinical Autonomy and Licensure:</w:t>
      </w:r>
      <w:r w:rsidRPr="009B1915">
        <w:rPr>
          <w:rFonts w:ascii="Times New Roman" w:eastAsia="Times New Roman" w:hAnsi="Times New Roman" w:cs="Times New Roman"/>
          <w:kern w:val="0"/>
          <w14:ligatures w14:val="none"/>
        </w:rPr>
        <w:t xml:space="preserve"> The Department’s rationale that nurses are “supervised” is fundamentally inaccurate. Advanced Practice Registered Nurses (APRNs) have full practice authority in over half of U.S. states and are independent practitioners. Excluding nursing disregards decades of progress in health profession parity.</w:t>
      </w:r>
    </w:p>
    <w:p w14:paraId="677C2EAE" w14:textId="77777777" w:rsidR="00875DC4" w:rsidRPr="009B1915" w:rsidRDefault="00875DC4" w:rsidP="00875DC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b/>
          <w:bCs/>
          <w:kern w:val="0"/>
          <w14:ligatures w14:val="none"/>
        </w:rPr>
        <w:t>Worsening the Mental Health Workforce Crisis:</w:t>
      </w:r>
      <w:r w:rsidRPr="009B1915">
        <w:rPr>
          <w:rFonts w:ascii="Times New Roman" w:eastAsia="Times New Roman" w:hAnsi="Times New Roman" w:cs="Times New Roman"/>
          <w:kern w:val="0"/>
          <w14:ligatures w14:val="none"/>
        </w:rPr>
        <w:t xml:space="preserve"> As a psychiatric-mental health nurse, I see firsthand the shortage of providers. By limiting the financial resources available for graduate education, the Department is creating a barrier for nurses to enter advanced practice roles, which are critical to addressing the national mental health crisis.</w:t>
      </w:r>
    </w:p>
    <w:p w14:paraId="2217AE5E" w14:textId="77777777" w:rsidR="00875DC4" w:rsidRPr="009B1915" w:rsidRDefault="00875DC4" w:rsidP="00875DC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b/>
          <w:bCs/>
          <w:kern w:val="0"/>
          <w14:ligatures w14:val="none"/>
        </w:rPr>
        <w:t>Threat to the Nursing Faculty Pipeline:</w:t>
      </w:r>
      <w:r w:rsidRPr="009B1915">
        <w:rPr>
          <w:rFonts w:ascii="Times New Roman" w:eastAsia="Times New Roman" w:hAnsi="Times New Roman" w:cs="Times New Roman"/>
          <w:kern w:val="0"/>
          <w14:ligatures w14:val="none"/>
        </w:rPr>
        <w:t xml:space="preserve"> Graduate degrees are required to teach in nursing schools. Lower loan caps will deter nurses from pursuing the doctoral degrees necessary to educate the next generation of nurses, further exacerbating the bedside nursing shortage.</w:t>
      </w:r>
    </w:p>
    <w:p w14:paraId="018907DF" w14:textId="77777777" w:rsidR="00875DC4" w:rsidRPr="009B1915" w:rsidRDefault="00875DC4" w:rsidP="00875DC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b/>
          <w:bCs/>
          <w:kern w:val="0"/>
          <w14:ligatures w14:val="none"/>
        </w:rPr>
        <w:t>Personal Impact [OPTIONAL – HIGHLY RECOMMENDED]:</w:t>
      </w:r>
      <w:r w:rsidRPr="009B1915">
        <w:rPr>
          <w:rFonts w:ascii="Times New Roman" w:eastAsia="Times New Roman" w:hAnsi="Times New Roman" w:cs="Times New Roman"/>
          <w:kern w:val="0"/>
          <w14:ligatures w14:val="none"/>
        </w:rPr>
        <w:t xml:space="preserve"> </w:t>
      </w:r>
      <w:r w:rsidRPr="009B1915">
        <w:rPr>
          <w:rFonts w:ascii="Times New Roman" w:eastAsia="Times New Roman" w:hAnsi="Times New Roman" w:cs="Times New Roman"/>
          <w:i/>
          <w:iCs/>
          <w:kern w:val="0"/>
          <w14:ligatures w14:val="none"/>
        </w:rPr>
        <w:t>[Example: I personally owe $X in student loans to achieve my DNP. Without the higher loan limits, I would not have been able to complete my degree and serve the [Rural/Underserved] community where I currently practice.]</w:t>
      </w:r>
    </w:p>
    <w:p w14:paraId="00FFA093" w14:textId="77777777" w:rsidR="00875DC4" w:rsidRPr="009B1915" w:rsidRDefault="00875DC4" w:rsidP="00875DC4">
      <w:p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kern w:val="0"/>
          <w14:ligatures w14:val="none"/>
        </w:rPr>
        <w:t>Nursing is a profession rooted in rigorous evidence-based practice and independent clinical judgment. I request that the Department acknowledge this reality and ensure that nursing students have equal access to the financial tools necessary to sustain our nation's healthcare infrastructure.</w:t>
      </w:r>
    </w:p>
    <w:p w14:paraId="69BFE179" w14:textId="77777777" w:rsidR="00875DC4" w:rsidRPr="009B1915" w:rsidRDefault="00875DC4" w:rsidP="00875DC4">
      <w:p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kern w:val="0"/>
          <w14:ligatures w14:val="none"/>
        </w:rPr>
        <w:t>Sincerely,</w:t>
      </w:r>
    </w:p>
    <w:p w14:paraId="0139BB88" w14:textId="77777777" w:rsidR="00875DC4" w:rsidRPr="009B1915" w:rsidRDefault="00875DC4" w:rsidP="00875DC4">
      <w:pPr>
        <w:spacing w:before="100" w:beforeAutospacing="1" w:after="100" w:afterAutospacing="1" w:line="240" w:lineRule="auto"/>
        <w:rPr>
          <w:rFonts w:ascii="Times New Roman" w:eastAsia="Times New Roman" w:hAnsi="Times New Roman" w:cs="Times New Roman"/>
          <w:kern w:val="0"/>
          <w14:ligatures w14:val="none"/>
        </w:rPr>
      </w:pPr>
      <w:r w:rsidRPr="009B1915">
        <w:rPr>
          <w:rFonts w:ascii="Times New Roman" w:eastAsia="Times New Roman" w:hAnsi="Times New Roman" w:cs="Times New Roman"/>
          <w:b/>
          <w:bCs/>
          <w:kern w:val="0"/>
          <w14:ligatures w14:val="none"/>
        </w:rPr>
        <w:t>[Your Name, Credentials]</w:t>
      </w:r>
      <w:r w:rsidRPr="009B1915">
        <w:rPr>
          <w:rFonts w:ascii="Times New Roman" w:eastAsia="Times New Roman" w:hAnsi="Times New Roman" w:cs="Times New Roman"/>
          <w:kern w:val="0"/>
          <w14:ligatures w14:val="none"/>
        </w:rPr>
        <w:t xml:space="preserve"> </w:t>
      </w:r>
      <w:r w:rsidRPr="009B1915">
        <w:rPr>
          <w:rFonts w:ascii="Times New Roman" w:eastAsia="Times New Roman" w:hAnsi="Times New Roman" w:cs="Times New Roman"/>
          <w:b/>
          <w:bCs/>
          <w:kern w:val="0"/>
          <w14:ligatures w14:val="none"/>
        </w:rPr>
        <w:t>[Your City, State]</w:t>
      </w:r>
      <w:r w:rsidRPr="009B1915">
        <w:rPr>
          <w:rFonts w:ascii="Times New Roman" w:eastAsia="Times New Roman" w:hAnsi="Times New Roman" w:cs="Times New Roman"/>
          <w:kern w:val="0"/>
          <w14:ligatures w14:val="none"/>
        </w:rPr>
        <w:t xml:space="preserve"> </w:t>
      </w:r>
      <w:r w:rsidRPr="009B1915">
        <w:rPr>
          <w:rFonts w:ascii="Times New Roman" w:eastAsia="Times New Roman" w:hAnsi="Times New Roman" w:cs="Times New Roman"/>
          <w:b/>
          <w:bCs/>
          <w:kern w:val="0"/>
          <w14:ligatures w14:val="none"/>
        </w:rPr>
        <w:t>[Your Professional Title/Affiliation]</w:t>
      </w:r>
    </w:p>
    <w:p w14:paraId="1965B8CC" w14:textId="77777777" w:rsidR="00875DC4" w:rsidRDefault="00875DC4"/>
    <w:sectPr w:rsidR="00875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306CE"/>
    <w:multiLevelType w:val="multilevel"/>
    <w:tmpl w:val="9E3C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92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C4"/>
    <w:rsid w:val="003F2349"/>
    <w:rsid w:val="0087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E510"/>
  <w15:chartTrackingRefBased/>
  <w15:docId w15:val="{50FBF80F-943C-4644-B03B-A274FD81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C4"/>
  </w:style>
  <w:style w:type="paragraph" w:styleId="Heading1">
    <w:name w:val="heading 1"/>
    <w:basedOn w:val="Normal"/>
    <w:next w:val="Normal"/>
    <w:link w:val="Heading1Char"/>
    <w:uiPriority w:val="9"/>
    <w:qFormat/>
    <w:rsid w:val="00875D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D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D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D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D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D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D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D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D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D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DC4"/>
    <w:rPr>
      <w:rFonts w:eastAsiaTheme="majorEastAsia" w:cstheme="majorBidi"/>
      <w:color w:val="272727" w:themeColor="text1" w:themeTint="D8"/>
    </w:rPr>
  </w:style>
  <w:style w:type="paragraph" w:styleId="Title">
    <w:name w:val="Title"/>
    <w:basedOn w:val="Normal"/>
    <w:next w:val="Normal"/>
    <w:link w:val="TitleChar"/>
    <w:uiPriority w:val="10"/>
    <w:qFormat/>
    <w:rsid w:val="00875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DC4"/>
    <w:pPr>
      <w:spacing w:before="160"/>
      <w:jc w:val="center"/>
    </w:pPr>
    <w:rPr>
      <w:i/>
      <w:iCs/>
      <w:color w:val="404040" w:themeColor="text1" w:themeTint="BF"/>
    </w:rPr>
  </w:style>
  <w:style w:type="character" w:customStyle="1" w:styleId="QuoteChar">
    <w:name w:val="Quote Char"/>
    <w:basedOn w:val="DefaultParagraphFont"/>
    <w:link w:val="Quote"/>
    <w:uiPriority w:val="29"/>
    <w:rsid w:val="00875DC4"/>
    <w:rPr>
      <w:i/>
      <w:iCs/>
      <w:color w:val="404040" w:themeColor="text1" w:themeTint="BF"/>
    </w:rPr>
  </w:style>
  <w:style w:type="paragraph" w:styleId="ListParagraph">
    <w:name w:val="List Paragraph"/>
    <w:basedOn w:val="Normal"/>
    <w:uiPriority w:val="34"/>
    <w:qFormat/>
    <w:rsid w:val="00875DC4"/>
    <w:pPr>
      <w:ind w:left="720"/>
      <w:contextualSpacing/>
    </w:pPr>
  </w:style>
  <w:style w:type="character" w:styleId="IntenseEmphasis">
    <w:name w:val="Intense Emphasis"/>
    <w:basedOn w:val="DefaultParagraphFont"/>
    <w:uiPriority w:val="21"/>
    <w:qFormat/>
    <w:rsid w:val="00875DC4"/>
    <w:rPr>
      <w:i/>
      <w:iCs/>
      <w:color w:val="2F5496" w:themeColor="accent1" w:themeShade="BF"/>
    </w:rPr>
  </w:style>
  <w:style w:type="paragraph" w:styleId="IntenseQuote">
    <w:name w:val="Intense Quote"/>
    <w:basedOn w:val="Normal"/>
    <w:next w:val="Normal"/>
    <w:link w:val="IntenseQuoteChar"/>
    <w:uiPriority w:val="30"/>
    <w:qFormat/>
    <w:rsid w:val="00875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DC4"/>
    <w:rPr>
      <w:i/>
      <w:iCs/>
      <w:color w:val="2F5496" w:themeColor="accent1" w:themeShade="BF"/>
    </w:rPr>
  </w:style>
  <w:style w:type="character" w:styleId="IntenseReference">
    <w:name w:val="Intense Reference"/>
    <w:basedOn w:val="DefaultParagraphFont"/>
    <w:uiPriority w:val="32"/>
    <w:qFormat/>
    <w:rsid w:val="00875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VOUNG</dc:creator>
  <cp:keywords/>
  <dc:description/>
  <cp:lastModifiedBy>ABIGAIL VOUNG</cp:lastModifiedBy>
  <cp:revision>1</cp:revision>
  <dcterms:created xsi:type="dcterms:W3CDTF">2026-02-17T19:49:00Z</dcterms:created>
  <dcterms:modified xsi:type="dcterms:W3CDTF">2026-02-17T19:49:00Z</dcterms:modified>
</cp:coreProperties>
</file>