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9F29" w14:textId="1679D2D3" w:rsidR="0034234F" w:rsidRDefault="007A3BFF" w:rsidP="00831D9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ROMEMAKERS Home and Community Educators</w:t>
      </w:r>
    </w:p>
    <w:p w14:paraId="547173DB" w14:textId="77777777" w:rsidR="007A3BFF" w:rsidRDefault="007A3BFF" w:rsidP="007A3BFF">
      <w:pPr>
        <w:pStyle w:val="NoSpacing"/>
        <w:rPr>
          <w:rFonts w:ascii="Times New Roman" w:hAnsi="Times New Roman" w:cs="Times New Roman"/>
        </w:rPr>
      </w:pPr>
    </w:p>
    <w:p w14:paraId="1D716BD8" w14:textId="5400EDE0" w:rsidR="007A3BFF" w:rsidRDefault="007A3BFF" w:rsidP="00B7348D">
      <w:pPr>
        <w:pStyle w:val="NoSpacing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F6170">
        <w:rPr>
          <w:rFonts w:ascii="Times New Roman" w:hAnsi="Times New Roman" w:cs="Times New Roman"/>
          <w:sz w:val="22"/>
          <w:szCs w:val="22"/>
        </w:rPr>
        <w:t xml:space="preserve">Romemakers are an active community group.  With service projects, collections for needy, education seminars, and social events, we have something going on all the time.  </w:t>
      </w:r>
    </w:p>
    <w:p w14:paraId="74C3F9A9" w14:textId="685237B2" w:rsidR="00831D93" w:rsidRDefault="00831D93" w:rsidP="00B7348D">
      <w:pPr>
        <w:pStyle w:val="NoSpacing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Romemakers and the Rome Fire Department had </w:t>
      </w:r>
      <w:r w:rsidR="00155173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>free educational event on proper use, safety precautions and limitations of fire extinguishers on Saturday, August 23, 2025, at 10:00 a.m.  Chief Mark Kane shared vital information to make our homes a safer place for ourselves and visitors.  Participants learned an acronym to help remember what to do i</w:t>
      </w:r>
      <w:r w:rsidR="0096574E">
        <w:rPr>
          <w:rFonts w:ascii="Times New Roman" w:hAnsi="Times New Roman" w:cs="Times New Roman"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 xml:space="preserve"> you </w:t>
      </w:r>
      <w:r w:rsidR="0096574E">
        <w:rPr>
          <w:rFonts w:ascii="Times New Roman" w:hAnsi="Times New Roman" w:cs="Times New Roman"/>
          <w:sz w:val="22"/>
          <w:szCs w:val="22"/>
        </w:rPr>
        <w:t>must</w:t>
      </w:r>
      <w:r>
        <w:rPr>
          <w:rFonts w:ascii="Times New Roman" w:hAnsi="Times New Roman" w:cs="Times New Roman"/>
          <w:sz w:val="22"/>
          <w:szCs w:val="22"/>
        </w:rPr>
        <w:t xml:space="preserve"> use the fire extinguisher.</w:t>
      </w:r>
      <w:r w:rsidR="0096574E">
        <w:rPr>
          <w:rFonts w:ascii="Times New Roman" w:hAnsi="Times New Roman" w:cs="Times New Roman"/>
          <w:sz w:val="22"/>
          <w:szCs w:val="22"/>
        </w:rPr>
        <w:t xml:space="preserve"> “PASS” – P-</w:t>
      </w:r>
      <w:r w:rsidR="0096574E">
        <w:rPr>
          <w:rFonts w:ascii="Times New Roman" w:hAnsi="Times New Roman" w:cs="Times New Roman"/>
          <w:sz w:val="22"/>
          <w:szCs w:val="22"/>
          <w:u w:val="single"/>
        </w:rPr>
        <w:t>Point</w:t>
      </w:r>
      <w:r w:rsidR="0096574E">
        <w:rPr>
          <w:rFonts w:ascii="Times New Roman" w:hAnsi="Times New Roman" w:cs="Times New Roman"/>
          <w:sz w:val="22"/>
          <w:szCs w:val="22"/>
        </w:rPr>
        <w:t xml:space="preserve"> pull pin; A-</w:t>
      </w:r>
      <w:r w:rsidR="0096574E">
        <w:rPr>
          <w:rFonts w:ascii="Times New Roman" w:hAnsi="Times New Roman" w:cs="Times New Roman"/>
          <w:sz w:val="22"/>
          <w:szCs w:val="22"/>
          <w:u w:val="single"/>
        </w:rPr>
        <w:t>Aim</w:t>
      </w:r>
      <w:r w:rsidR="0096574E">
        <w:rPr>
          <w:rFonts w:ascii="Times New Roman" w:hAnsi="Times New Roman" w:cs="Times New Roman"/>
          <w:sz w:val="22"/>
          <w:szCs w:val="22"/>
        </w:rPr>
        <w:t xml:space="preserve"> </w:t>
      </w:r>
      <w:r w:rsidR="00DC4765">
        <w:rPr>
          <w:rFonts w:ascii="Times New Roman" w:hAnsi="Times New Roman" w:cs="Times New Roman"/>
          <w:sz w:val="22"/>
          <w:szCs w:val="22"/>
        </w:rPr>
        <w:t xml:space="preserve">the nozzle at the base of the </w:t>
      </w:r>
      <w:r w:rsidR="0096574E">
        <w:rPr>
          <w:rFonts w:ascii="Times New Roman" w:hAnsi="Times New Roman" w:cs="Times New Roman"/>
          <w:sz w:val="22"/>
          <w:szCs w:val="22"/>
        </w:rPr>
        <w:t>fire; S-</w:t>
      </w:r>
      <w:r w:rsidR="0096574E">
        <w:rPr>
          <w:rFonts w:ascii="Times New Roman" w:hAnsi="Times New Roman" w:cs="Times New Roman"/>
          <w:sz w:val="22"/>
          <w:szCs w:val="22"/>
          <w:u w:val="single"/>
        </w:rPr>
        <w:t>Squeeze</w:t>
      </w:r>
      <w:r w:rsidR="0096574E">
        <w:rPr>
          <w:rFonts w:ascii="Times New Roman" w:hAnsi="Times New Roman" w:cs="Times New Roman"/>
          <w:sz w:val="22"/>
          <w:szCs w:val="22"/>
        </w:rPr>
        <w:t xml:space="preserve"> the </w:t>
      </w:r>
      <w:r w:rsidR="00DC4765">
        <w:rPr>
          <w:rFonts w:ascii="Times New Roman" w:hAnsi="Times New Roman" w:cs="Times New Roman"/>
          <w:sz w:val="22"/>
          <w:szCs w:val="22"/>
        </w:rPr>
        <w:t xml:space="preserve">handle to release the extinguishing agent; </w:t>
      </w:r>
      <w:r w:rsidR="0096574E">
        <w:rPr>
          <w:rFonts w:ascii="Times New Roman" w:hAnsi="Times New Roman" w:cs="Times New Roman"/>
          <w:sz w:val="22"/>
          <w:szCs w:val="22"/>
        </w:rPr>
        <w:t>S-</w:t>
      </w:r>
      <w:r w:rsidR="0096574E">
        <w:rPr>
          <w:rFonts w:ascii="Times New Roman" w:hAnsi="Times New Roman" w:cs="Times New Roman"/>
          <w:sz w:val="22"/>
          <w:szCs w:val="22"/>
          <w:u w:val="single"/>
        </w:rPr>
        <w:t>Sweep</w:t>
      </w:r>
      <w:r w:rsidR="0096574E">
        <w:rPr>
          <w:rFonts w:ascii="Times New Roman" w:hAnsi="Times New Roman" w:cs="Times New Roman"/>
          <w:sz w:val="22"/>
          <w:szCs w:val="22"/>
        </w:rPr>
        <w:t>-</w:t>
      </w:r>
      <w:r w:rsidR="00DC4765">
        <w:rPr>
          <w:rFonts w:ascii="Times New Roman" w:hAnsi="Times New Roman" w:cs="Times New Roman"/>
          <w:sz w:val="22"/>
          <w:szCs w:val="22"/>
        </w:rPr>
        <w:t xml:space="preserve">sweep the nozzle from side to side </w:t>
      </w:r>
      <w:r w:rsidR="0096574E">
        <w:rPr>
          <w:rFonts w:ascii="Times New Roman" w:hAnsi="Times New Roman" w:cs="Times New Roman"/>
          <w:sz w:val="22"/>
          <w:szCs w:val="22"/>
        </w:rPr>
        <w:t>at the base of the fire</w:t>
      </w:r>
      <w:r w:rsidR="00DC4765">
        <w:rPr>
          <w:rFonts w:ascii="Times New Roman" w:hAnsi="Times New Roman" w:cs="Times New Roman"/>
          <w:sz w:val="22"/>
          <w:szCs w:val="22"/>
        </w:rPr>
        <w:t xml:space="preserve"> until it is extinguished.</w:t>
      </w:r>
      <w:r w:rsidR="0096574E">
        <w:rPr>
          <w:rFonts w:ascii="Times New Roman" w:hAnsi="Times New Roman" w:cs="Times New Roman"/>
          <w:sz w:val="22"/>
          <w:szCs w:val="22"/>
        </w:rPr>
        <w:t xml:space="preserve">  And most important, </w:t>
      </w:r>
      <w:r w:rsidR="00632AEC">
        <w:rPr>
          <w:rFonts w:ascii="Times New Roman" w:hAnsi="Times New Roman" w:cs="Times New Roman"/>
          <w:sz w:val="22"/>
          <w:szCs w:val="22"/>
        </w:rPr>
        <w:t xml:space="preserve">if </w:t>
      </w:r>
      <w:r w:rsidR="0096574E">
        <w:rPr>
          <w:rFonts w:ascii="Times New Roman" w:hAnsi="Times New Roman" w:cs="Times New Roman"/>
          <w:sz w:val="22"/>
          <w:szCs w:val="22"/>
        </w:rPr>
        <w:t xml:space="preserve">we have a fire that we cannot handle, </w:t>
      </w:r>
      <w:r w:rsidR="00DC4765">
        <w:rPr>
          <w:rFonts w:ascii="Times New Roman" w:hAnsi="Times New Roman" w:cs="Times New Roman"/>
          <w:sz w:val="22"/>
          <w:szCs w:val="22"/>
        </w:rPr>
        <w:t>l</w:t>
      </w:r>
      <w:r w:rsidR="0096574E">
        <w:rPr>
          <w:rFonts w:ascii="Times New Roman" w:hAnsi="Times New Roman" w:cs="Times New Roman"/>
          <w:sz w:val="22"/>
          <w:szCs w:val="22"/>
        </w:rPr>
        <w:t>eave the house and call 911.  But the highlight of the class was when the participants practiced with the fire extinguishers.  Thanks again to Chief Kane for an excellent program.</w:t>
      </w:r>
    </w:p>
    <w:p w14:paraId="5CDB1DCB" w14:textId="13295519" w:rsidR="007A3BFF" w:rsidRDefault="00772561" w:rsidP="00B7348D">
      <w:pPr>
        <w:pStyle w:val="NoSpacing"/>
        <w:ind w:firstLine="720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</w:rPr>
        <w:t>Five Romemakers</w:t>
      </w:r>
      <w:r w:rsidRPr="00772561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had the opportunity to display their county-awarded cultural arts articles </w:t>
      </w:r>
      <w:r w:rsidR="007845F0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at the </w:t>
      </w:r>
      <w:r w:rsidR="00F8150B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Wisconsin Association of Home &amp; Community Educators (WAHCE) </w:t>
      </w:r>
      <w:r w:rsidR="004E5C29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State Conference </w:t>
      </w:r>
      <w:r w:rsidRPr="00772561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Cultural Arts Contest</w:t>
      </w:r>
      <w:r w:rsidR="004E5C29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at the Tundra </w:t>
      </w:r>
      <w:r w:rsidR="007845F0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Lodge</w:t>
      </w:r>
      <w:r w:rsidR="004E5C29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in Green Bay, Wisconsin</w:t>
      </w:r>
      <w:r w:rsidRPr="00772561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. This year 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Jackie </w:t>
      </w:r>
      <w:proofErr w:type="spellStart"/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Burkoth</w:t>
      </w:r>
      <w:proofErr w:type="spellEnd"/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r w:rsidRPr="00772561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won </w:t>
      </w:r>
      <w:r w:rsidR="00A27B8F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a </w:t>
      </w:r>
      <w:r w:rsidR="006504FB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blue-ribbon </w:t>
      </w:r>
      <w:r w:rsidR="00A27B8F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Medallion</w:t>
      </w:r>
      <w:r w:rsidRPr="00772561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A</w:t>
      </w:r>
      <w:r w:rsidRPr="00772561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ward </w:t>
      </w:r>
      <w:r w:rsidR="009F1D68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for</w:t>
      </w:r>
      <w:r w:rsidRPr="00772561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her 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knitted shawl</w:t>
      </w:r>
      <w:r w:rsidRPr="00772561"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  <w:t>.</w:t>
      </w:r>
      <w:r w:rsidR="00903104"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  <w:t xml:space="preserve"> </w:t>
      </w:r>
      <w:r w:rsidR="006504FB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Barb Herreid received a blue ribbon on her quilt and wall hanging.  Jeanne Osgood received a blue ribbon on her poem.  Jess Chipley-Trudeau received a red ribbon on her photograph.  Sandy Wilkes received a red ribbon on her pinecone plaque. Congratulations to Jackie Burkoth for her Medallion Award!  Congratulations to Barb, Jeanne, Jess and Sandy for their awards.</w:t>
      </w:r>
    </w:p>
    <w:p w14:paraId="1836056F" w14:textId="25458ED7" w:rsidR="006504FB" w:rsidRDefault="00835289" w:rsidP="00B7348D">
      <w:pPr>
        <w:pStyle w:val="NoSpacing"/>
        <w:ind w:firstLine="720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At the WAHCE Awards dinner</w:t>
      </w:r>
      <w:r w:rsidR="007B29E3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on Monday evening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, Romemakers’ </w:t>
      </w:r>
      <w:r w:rsidR="006504FB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Jeanne Osgood</w:t>
      </w:r>
      <w:r w:rsidR="000B6EA8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’s 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2025 Blue</w:t>
      </w:r>
      <w:r w:rsidR="000B6EA8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Ribbon Poem was </w:t>
      </w:r>
      <w:r w:rsidR="00D327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selected to be read to the audience.</w:t>
      </w:r>
    </w:p>
    <w:p w14:paraId="4760D405" w14:textId="68B2964F" w:rsidR="00B7348D" w:rsidRPr="004F2CEB" w:rsidRDefault="00D327AC" w:rsidP="00B7348D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WORDS TO LIVE BY</w:t>
      </w:r>
    </w:p>
    <w:p w14:paraId="4C79ACFB" w14:textId="3A6958A4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As I grew up, my father said to me,</w:t>
      </w:r>
    </w:p>
    <w:p w14:paraId="4E022907" w14:textId="14E90D5F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“There are ten small words to make you happy.</w:t>
      </w:r>
    </w:p>
    <w:p w14:paraId="202C4208" w14:textId="33EFB620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‘If it is to be, it is up to me’.</w:t>
      </w:r>
    </w:p>
    <w:p w14:paraId="1A5A153D" w14:textId="19E8D136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Live your life with these words as key.”</w:t>
      </w:r>
    </w:p>
    <w:p w14:paraId="34293C3E" w14:textId="77777777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121FFE2" w14:textId="6E9A593F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Fight with a loved one, now in misery,</w:t>
      </w:r>
    </w:p>
    <w:p w14:paraId="2A4C969B" w14:textId="08D348E5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One of you has to </w:t>
      </w:r>
      <w:proofErr w:type="gramStart"/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say</w:t>
      </w:r>
      <w:proofErr w:type="gramEnd"/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“I’m sorry.”</w:t>
      </w:r>
    </w:p>
    <w:p w14:paraId="1596E80D" w14:textId="2DACC179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“If it is to be, it is up to me.”</w:t>
      </w:r>
    </w:p>
    <w:p w14:paraId="712605F0" w14:textId="39114938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The words to live by make it easy.</w:t>
      </w:r>
    </w:p>
    <w:p w14:paraId="1DED3C7C" w14:textId="77777777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77E13A7" w14:textId="6CC0F252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 friend moved away and didn’t call me.</w:t>
      </w:r>
    </w:p>
    <w:p w14:paraId="13DA089B" w14:textId="6255D6FD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Loss of a friend made me feel sorry.</w:t>
      </w:r>
    </w:p>
    <w:p w14:paraId="46147BB8" w14:textId="38651538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 called instead when I thought of the key.</w:t>
      </w:r>
    </w:p>
    <w:p w14:paraId="28DB8268" w14:textId="0229097F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“If it is to be, it is up to me.”</w:t>
      </w:r>
    </w:p>
    <w:p w14:paraId="5E676E6F" w14:textId="77777777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6459CC4" w14:textId="197B42BA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Homebound friends become sad and lonely,</w:t>
      </w:r>
    </w:p>
    <w:p w14:paraId="3D4180FD" w14:textId="3D964619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Visits and calls can make them happy.</w:t>
      </w:r>
    </w:p>
    <w:p w14:paraId="6A53415B" w14:textId="19100352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Ten small words make it clear as can be,</w:t>
      </w:r>
    </w:p>
    <w:p w14:paraId="649C50B8" w14:textId="64DB4B3E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“If it is to be, it is up to me.”</w:t>
      </w:r>
    </w:p>
    <w:p w14:paraId="4B8E4478" w14:textId="77777777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EB6C5EE" w14:textId="4E3802DE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Seeing a need in my community,</w:t>
      </w:r>
    </w:p>
    <w:p w14:paraId="12C85C1B" w14:textId="484D65C8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 think of ten words and it’s plain to see,</w:t>
      </w:r>
    </w:p>
    <w:p w14:paraId="1A8DF586" w14:textId="70842745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 need to get busy, because, really,</w:t>
      </w:r>
    </w:p>
    <w:p w14:paraId="6ADB64E1" w14:textId="0E303706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“If it is to be, it is up to me.”</w:t>
      </w:r>
    </w:p>
    <w:p w14:paraId="3AF4CF2D" w14:textId="77777777" w:rsidR="00D327AC" w:rsidRPr="004F2CEB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075B180" w14:textId="6BD152E7" w:rsidR="00D327AC" w:rsidRPr="004F2CEB" w:rsidRDefault="00B7348D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By using these words constantly,</w:t>
      </w:r>
    </w:p>
    <w:p w14:paraId="6770F026" w14:textId="5D3B64BB" w:rsidR="00B7348D" w:rsidRPr="004F2CEB" w:rsidRDefault="00B7348D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 can help others to finally see</w:t>
      </w:r>
    </w:p>
    <w:p w14:paraId="3DF31B77" w14:textId="77777777" w:rsidR="00B7348D" w:rsidRPr="004F2CEB" w:rsidRDefault="00B7348D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That giving of self is necessary,</w:t>
      </w:r>
    </w:p>
    <w:p w14:paraId="22EDB1D9" w14:textId="77777777" w:rsidR="00B7348D" w:rsidRPr="004F2CEB" w:rsidRDefault="00B7348D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To live a life as happy as can be.</w:t>
      </w:r>
    </w:p>
    <w:p w14:paraId="2B75D318" w14:textId="77777777" w:rsidR="00B7348D" w:rsidRPr="004F2CEB" w:rsidRDefault="00B7348D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311412D" w14:textId="77777777" w:rsidR="00B7348D" w:rsidRPr="004F2CEB" w:rsidRDefault="00B7348D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lastRenderedPageBreak/>
        <w:t>“If it is to be it is up to me.”</w:t>
      </w:r>
    </w:p>
    <w:p w14:paraId="10E2E107" w14:textId="77777777" w:rsidR="00B7348D" w:rsidRPr="004F2CEB" w:rsidRDefault="00B7348D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Ten small words when I follow them daily,</w:t>
      </w:r>
    </w:p>
    <w:p w14:paraId="28C6D265" w14:textId="77777777" w:rsidR="00B7348D" w:rsidRPr="004F2CEB" w:rsidRDefault="00B7348D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Fill my life with purpose and gaiety.</w:t>
      </w:r>
    </w:p>
    <w:p w14:paraId="4E7410F7" w14:textId="77777777" w:rsidR="00B7348D" w:rsidRPr="004F2CEB" w:rsidRDefault="00B7348D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Helping and doing DOES make me happy.</w:t>
      </w:r>
    </w:p>
    <w:p w14:paraId="2E873985" w14:textId="77777777" w:rsidR="00B7348D" w:rsidRPr="004F2CEB" w:rsidRDefault="00B7348D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B81B865" w14:textId="6440DCCC" w:rsidR="00B7348D" w:rsidRPr="004F2CEB" w:rsidRDefault="00B7348D" w:rsidP="00D327AC">
      <w:pPr>
        <w:pStyle w:val="NoSpacing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F2CE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Written by Jeanne Osgood 2025</w:t>
      </w:r>
    </w:p>
    <w:p w14:paraId="37B59BA9" w14:textId="77777777" w:rsidR="00B7348D" w:rsidRDefault="00B7348D" w:rsidP="00D327AC">
      <w:pPr>
        <w:pStyle w:val="NoSpacing"/>
        <w:jc w:val="center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14:paraId="18D2F988" w14:textId="77777777" w:rsidR="00B7348D" w:rsidRDefault="00B7348D" w:rsidP="00B7348D">
      <w:pPr>
        <w:pStyle w:val="NoSpacing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14:paraId="091B7AD9" w14:textId="567CF3C6" w:rsidR="004B6BAC" w:rsidRPr="00A87544" w:rsidRDefault="00A87544" w:rsidP="003D336F">
      <w:pPr>
        <w:pStyle w:val="NoSpacing"/>
        <w:ind w:firstLine="720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color w:val="333333"/>
          <w:sz w:val="22"/>
          <w:szCs w:val="22"/>
          <w:u w:val="single"/>
          <w:shd w:val="clear" w:color="auto" w:fill="FFFFFF"/>
        </w:rPr>
        <w:t>Kids Halloween Party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on Saturday, October 25, 2025, was chilly and overcast but that didn’t keep the legions of families from having a great time</w:t>
      </w:r>
      <w:r w:rsidR="00D4752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at the Rome Town Center.  There were games to play behind the Romemakers Harry Potter booth with the fan favorite toilet paper toss!  This year the Petting Zoo not only had </w:t>
      </w:r>
      <w:r w:rsidR="008D0837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friendly</w:t>
      </w:r>
      <w:r w:rsidR="00D4752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Alpacas, goat and sheep but </w:t>
      </w:r>
      <w:r w:rsidR="003D38A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six </w:t>
      </w:r>
      <w:r w:rsidR="00D4752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adorable angora rabbits.  The photo contest at the gazebo had 56 entries this year.  Check the Visit Rome, WI Facebook page for the winners and photos!  </w:t>
      </w:r>
      <w:r w:rsidR="00C345AB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The Rome Fire Department again brought the </w:t>
      </w:r>
      <w:r w:rsidR="008D0837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fire safety trailer</w:t>
      </w:r>
      <w:r w:rsidR="004409E6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r w:rsidR="00DC6F06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for a show</w:t>
      </w:r>
      <w:r w:rsidR="00B75818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-and-</w:t>
      </w:r>
      <w:r w:rsidR="00DC6F06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tell about fire safety.  </w:t>
      </w:r>
      <w:r w:rsidR="003D38A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And this year, the traveling trophy went to the Rome Sno-Bandits who brought a menagerie of their closest friends</w:t>
      </w:r>
      <w:r w:rsidR="0052181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and a great bubble machine</w:t>
      </w:r>
      <w:r w:rsidR="003D38A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!  Congratulations to Rome Sno-Bandits. </w:t>
      </w:r>
    </w:p>
    <w:p w14:paraId="7CA6FED9" w14:textId="2DD60440" w:rsidR="001B5F1E" w:rsidRDefault="001B5F1E" w:rsidP="00B7348D">
      <w:pPr>
        <w:pStyle w:val="NoSpacing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ab/>
      </w:r>
      <w:r w:rsidR="007C7463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Remember to Save </w:t>
      </w:r>
      <w:r w:rsidR="003D38AD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the Date for</w:t>
      </w:r>
      <w:r w:rsidR="00A8754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the</w:t>
      </w:r>
      <w:r w:rsidR="00087A35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r w:rsidRPr="004F2CEB">
        <w:rPr>
          <w:rFonts w:ascii="Times New Roman" w:hAnsi="Times New Roman" w:cs="Times New Roman"/>
          <w:color w:val="333333"/>
          <w:sz w:val="22"/>
          <w:szCs w:val="22"/>
          <w:u w:val="single"/>
          <w:shd w:val="clear" w:color="auto" w:fill="FFFFFF"/>
        </w:rPr>
        <w:t>Romemakers Holiday Craft Fair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r w:rsidR="00A8754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on 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Saturday, November 22, 2025, from 9:00 a.m. to 3:00 p.m. in the Rome Town Hall.  Bring a food pantry </w:t>
      </w:r>
      <w:r w:rsidR="009C28F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donation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for entry.  </w:t>
      </w:r>
      <w:r w:rsidR="007C7463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The Romemakers HCE will have a 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Bake Sale, Ticket Raffle and Lunch.  And, of course, </w:t>
      </w:r>
      <w:r w:rsidR="00087A35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top notch crafters from Central Wisconsin. </w:t>
      </w:r>
    </w:p>
    <w:p w14:paraId="0F177C03" w14:textId="5F0F927A" w:rsidR="004B6BAC" w:rsidRDefault="004B6BAC" w:rsidP="00B7348D">
      <w:pPr>
        <w:pStyle w:val="NoSpacing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ab/>
        <w:t>Romemakers are always welcoming new members</w:t>
      </w:r>
      <w:r w:rsidR="00CA4735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.  Our meetings are held at the Rome Library in the community room on the 2</w:t>
      </w:r>
      <w:r w:rsidR="00CA4735" w:rsidRPr="00CA4735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vertAlign w:val="superscript"/>
        </w:rPr>
        <w:t>nd</w:t>
      </w:r>
      <w:r w:rsidR="00CA4735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Thursday of each month at 9:30 a.m.  Come and join us!  We’d love to introduce you to the many opportunities in HCE.  Call Linda at 715-712-1471 for more information.</w:t>
      </w:r>
    </w:p>
    <w:p w14:paraId="26AA383D" w14:textId="77777777" w:rsidR="004B6BAC" w:rsidRDefault="004B6BAC" w:rsidP="00B7348D">
      <w:pPr>
        <w:pStyle w:val="NoSpacing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14:paraId="1F3A6678" w14:textId="77777777" w:rsidR="00B7348D" w:rsidRDefault="00B7348D" w:rsidP="00D327AC">
      <w:pPr>
        <w:pStyle w:val="NoSpacing"/>
        <w:jc w:val="center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14:paraId="7408C717" w14:textId="55BBC326" w:rsidR="00B7348D" w:rsidRDefault="00B7348D" w:rsidP="00D327AC">
      <w:pPr>
        <w:pStyle w:val="NoSpacing"/>
        <w:jc w:val="center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</w:p>
    <w:p w14:paraId="710E2B3E" w14:textId="77777777" w:rsidR="00D327AC" w:rsidRDefault="00D327AC" w:rsidP="00D327AC">
      <w:pPr>
        <w:pStyle w:val="NoSpacing"/>
        <w:jc w:val="center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14:paraId="54F94B4E" w14:textId="77777777" w:rsidR="006504FB" w:rsidRDefault="006504FB" w:rsidP="00FF6170">
      <w:pPr>
        <w:pStyle w:val="NoSpacing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</w:p>
    <w:p w14:paraId="5385B323" w14:textId="77777777" w:rsidR="006504FB" w:rsidRPr="006504FB" w:rsidRDefault="006504FB" w:rsidP="00FF6170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7006A646" w14:textId="2C32B57C" w:rsidR="0096574E" w:rsidRDefault="00821C16" w:rsidP="00821C16">
      <w:pPr>
        <w:pStyle w:val="NoSpacing"/>
        <w:tabs>
          <w:tab w:val="left" w:pos="76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259D67A3" w14:textId="77777777" w:rsidR="0096574E" w:rsidRDefault="0096574E" w:rsidP="00EB0E15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</w:p>
    <w:sectPr w:rsidR="00965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F"/>
    <w:rsid w:val="000100D4"/>
    <w:rsid w:val="00031D7A"/>
    <w:rsid w:val="00041F92"/>
    <w:rsid w:val="00064DEB"/>
    <w:rsid w:val="00081E8F"/>
    <w:rsid w:val="00087A35"/>
    <w:rsid w:val="000A0FB0"/>
    <w:rsid w:val="000B6EA8"/>
    <w:rsid w:val="0013321E"/>
    <w:rsid w:val="00155173"/>
    <w:rsid w:val="001752C2"/>
    <w:rsid w:val="001B5F1E"/>
    <w:rsid w:val="001E6138"/>
    <w:rsid w:val="0021583F"/>
    <w:rsid w:val="0022306F"/>
    <w:rsid w:val="00260F77"/>
    <w:rsid w:val="002A7418"/>
    <w:rsid w:val="002E665B"/>
    <w:rsid w:val="002F2CAD"/>
    <w:rsid w:val="00326455"/>
    <w:rsid w:val="0034234F"/>
    <w:rsid w:val="003A7037"/>
    <w:rsid w:val="003D336F"/>
    <w:rsid w:val="003D38AD"/>
    <w:rsid w:val="003E16A0"/>
    <w:rsid w:val="003F2E9C"/>
    <w:rsid w:val="004409E6"/>
    <w:rsid w:val="0047543C"/>
    <w:rsid w:val="004B6BAC"/>
    <w:rsid w:val="004C3567"/>
    <w:rsid w:val="004E5C29"/>
    <w:rsid w:val="004F209A"/>
    <w:rsid w:val="004F2CEB"/>
    <w:rsid w:val="00521814"/>
    <w:rsid w:val="00535C40"/>
    <w:rsid w:val="005D6A83"/>
    <w:rsid w:val="005F4514"/>
    <w:rsid w:val="00632AEC"/>
    <w:rsid w:val="006504FB"/>
    <w:rsid w:val="006674B3"/>
    <w:rsid w:val="00686E46"/>
    <w:rsid w:val="0070188C"/>
    <w:rsid w:val="00713E1A"/>
    <w:rsid w:val="00726EC9"/>
    <w:rsid w:val="00743693"/>
    <w:rsid w:val="00771633"/>
    <w:rsid w:val="00772561"/>
    <w:rsid w:val="00774482"/>
    <w:rsid w:val="007845F0"/>
    <w:rsid w:val="007846DA"/>
    <w:rsid w:val="00786C92"/>
    <w:rsid w:val="007920E6"/>
    <w:rsid w:val="007A3BFF"/>
    <w:rsid w:val="007B29E3"/>
    <w:rsid w:val="007B7A12"/>
    <w:rsid w:val="007C7463"/>
    <w:rsid w:val="007D21D3"/>
    <w:rsid w:val="007E4CEF"/>
    <w:rsid w:val="008061E8"/>
    <w:rsid w:val="00821C16"/>
    <w:rsid w:val="00831D93"/>
    <w:rsid w:val="00835289"/>
    <w:rsid w:val="00856CF1"/>
    <w:rsid w:val="008A5DC0"/>
    <w:rsid w:val="008C2F86"/>
    <w:rsid w:val="008C6AAE"/>
    <w:rsid w:val="008D0837"/>
    <w:rsid w:val="00903104"/>
    <w:rsid w:val="0096574E"/>
    <w:rsid w:val="009A5687"/>
    <w:rsid w:val="009C28FE"/>
    <w:rsid w:val="009F1D68"/>
    <w:rsid w:val="00A27B8F"/>
    <w:rsid w:val="00A320BA"/>
    <w:rsid w:val="00A42CEE"/>
    <w:rsid w:val="00A81579"/>
    <w:rsid w:val="00A87544"/>
    <w:rsid w:val="00A94EE3"/>
    <w:rsid w:val="00AD1FE1"/>
    <w:rsid w:val="00AF10B4"/>
    <w:rsid w:val="00AF5801"/>
    <w:rsid w:val="00B055C9"/>
    <w:rsid w:val="00B24C7B"/>
    <w:rsid w:val="00B27785"/>
    <w:rsid w:val="00B640CB"/>
    <w:rsid w:val="00B7348D"/>
    <w:rsid w:val="00B75818"/>
    <w:rsid w:val="00BF2011"/>
    <w:rsid w:val="00C17A55"/>
    <w:rsid w:val="00C345AB"/>
    <w:rsid w:val="00C454A8"/>
    <w:rsid w:val="00C57FD7"/>
    <w:rsid w:val="00CA4735"/>
    <w:rsid w:val="00CE4A6D"/>
    <w:rsid w:val="00D00A4D"/>
    <w:rsid w:val="00D301E8"/>
    <w:rsid w:val="00D327AC"/>
    <w:rsid w:val="00D41C1A"/>
    <w:rsid w:val="00D453B4"/>
    <w:rsid w:val="00D4752D"/>
    <w:rsid w:val="00D83615"/>
    <w:rsid w:val="00DC4765"/>
    <w:rsid w:val="00DC6F06"/>
    <w:rsid w:val="00DE748F"/>
    <w:rsid w:val="00DE77EB"/>
    <w:rsid w:val="00E12475"/>
    <w:rsid w:val="00E47DC5"/>
    <w:rsid w:val="00E641C9"/>
    <w:rsid w:val="00EB0E15"/>
    <w:rsid w:val="00EB79DB"/>
    <w:rsid w:val="00EC39AB"/>
    <w:rsid w:val="00F12C94"/>
    <w:rsid w:val="00F461D3"/>
    <w:rsid w:val="00F63304"/>
    <w:rsid w:val="00F8150B"/>
    <w:rsid w:val="00F82DF0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7396"/>
  <w15:chartTrackingRefBased/>
  <w15:docId w15:val="{3C96BBC6-B6BD-4A62-B910-C84B2626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A3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O'Dell</dc:creator>
  <cp:keywords/>
  <dc:description/>
  <cp:lastModifiedBy>LCPAO1</cp:lastModifiedBy>
  <cp:revision>3</cp:revision>
  <cp:lastPrinted>2025-10-28T23:29:00Z</cp:lastPrinted>
  <dcterms:created xsi:type="dcterms:W3CDTF">2025-10-29T15:03:00Z</dcterms:created>
  <dcterms:modified xsi:type="dcterms:W3CDTF">2025-10-29T15:03:00Z</dcterms:modified>
</cp:coreProperties>
</file>