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41" w:rsidRPr="00930424" w:rsidRDefault="00DD25E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 w:rsidRPr="00930424">
        <w:rPr>
          <w:b/>
          <w:color w:val="000000"/>
        </w:rPr>
        <w:t>Stated Session Minutes</w:t>
      </w:r>
    </w:p>
    <w:p w:rsidR="00ED4C41" w:rsidRPr="00930424" w:rsidRDefault="00DD25E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 w:rsidRPr="00930424">
        <w:rPr>
          <w:b/>
          <w:color w:val="000000"/>
        </w:rPr>
        <w:t xml:space="preserve">Tuesday, </w:t>
      </w:r>
      <w:r w:rsidR="007D391D">
        <w:rPr>
          <w:b/>
        </w:rPr>
        <w:t>December 16</w:t>
      </w:r>
      <w:r w:rsidRPr="00930424">
        <w:rPr>
          <w:b/>
          <w:color w:val="000000"/>
        </w:rPr>
        <w:t>, 2025</w:t>
      </w:r>
    </w:p>
    <w:p w:rsidR="00ED4C41" w:rsidRPr="00930424" w:rsidRDefault="00DD25E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  <w:r w:rsidRPr="00930424">
        <w:rPr>
          <w:b/>
          <w:color w:val="000000"/>
        </w:rPr>
        <w:t xml:space="preserve">Covenant Presbyterian Church, Boise, Idaho, </w:t>
      </w:r>
    </w:p>
    <w:p w:rsidR="00ED4C41" w:rsidRPr="00930424" w:rsidRDefault="00DD25EE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680"/>
          <w:tab w:val="right" w:pos="9360"/>
        </w:tabs>
        <w:spacing w:after="120"/>
        <w:ind w:left="720"/>
        <w:jc w:val="center"/>
        <w:rPr>
          <w:b/>
          <w:color w:val="000000"/>
        </w:rPr>
      </w:pPr>
      <w:r w:rsidRPr="00930424">
        <w:rPr>
          <w:b/>
          <w:color w:val="000000"/>
        </w:rPr>
        <w:t xml:space="preserve">Reverend </w:t>
      </w:r>
      <w:r w:rsidR="007D391D">
        <w:rPr>
          <w:b/>
          <w:color w:val="000000"/>
        </w:rPr>
        <w:t xml:space="preserve">Dani </w:t>
      </w:r>
      <w:proofErr w:type="spellStart"/>
      <w:r w:rsidR="007D391D">
        <w:rPr>
          <w:b/>
          <w:color w:val="000000"/>
        </w:rPr>
        <w:t>Forbess</w:t>
      </w:r>
      <w:proofErr w:type="spellEnd"/>
      <w:r w:rsidRPr="00930424">
        <w:rPr>
          <w:b/>
          <w:color w:val="000000"/>
        </w:rPr>
        <w:t>, Moderator and Dr. Steven Tyree, Clerk of Session</w:t>
      </w:r>
    </w:p>
    <w:tbl>
      <w:tblPr>
        <w:tblStyle w:val="2"/>
        <w:tblW w:w="1078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3596"/>
        <w:gridCol w:w="3596"/>
      </w:tblGrid>
      <w:tr w:rsidR="00ED4C41" w:rsidRPr="00930424">
        <w:trPr>
          <w:jc w:val="center"/>
        </w:trPr>
        <w:tc>
          <w:tcPr>
            <w:tcW w:w="3596" w:type="dxa"/>
          </w:tcPr>
          <w:p w:rsidR="00ED4C41" w:rsidRPr="00930424" w:rsidRDefault="00B67D0B">
            <w:pPr>
              <w:jc w:val="center"/>
              <w:rPr>
                <w:b/>
                <w:u w:val="single"/>
              </w:rPr>
            </w:pPr>
            <w:r w:rsidRPr="00930424">
              <w:rPr>
                <w:b/>
                <w:u w:val="single"/>
              </w:rPr>
              <w:t>Class of 2025</w:t>
            </w:r>
          </w:p>
        </w:tc>
        <w:tc>
          <w:tcPr>
            <w:tcW w:w="3596" w:type="dxa"/>
          </w:tcPr>
          <w:p w:rsidR="00ED4C41" w:rsidRPr="00930424" w:rsidRDefault="00DD25EE" w:rsidP="00B67D0B">
            <w:pPr>
              <w:jc w:val="center"/>
              <w:rPr>
                <w:b/>
                <w:u w:val="single"/>
              </w:rPr>
            </w:pPr>
            <w:r w:rsidRPr="00930424">
              <w:rPr>
                <w:b/>
                <w:u w:val="single"/>
              </w:rPr>
              <w:t>Class of 202</w:t>
            </w:r>
            <w:r w:rsidR="00B67D0B" w:rsidRPr="00930424">
              <w:rPr>
                <w:b/>
                <w:u w:val="single"/>
              </w:rPr>
              <w:t>6</w:t>
            </w:r>
          </w:p>
        </w:tc>
        <w:tc>
          <w:tcPr>
            <w:tcW w:w="3596" w:type="dxa"/>
          </w:tcPr>
          <w:p w:rsidR="00ED4C41" w:rsidRPr="00930424" w:rsidRDefault="00DD25EE" w:rsidP="00B67D0B">
            <w:pPr>
              <w:jc w:val="center"/>
              <w:rPr>
                <w:b/>
                <w:u w:val="single"/>
              </w:rPr>
            </w:pPr>
            <w:r w:rsidRPr="00930424">
              <w:rPr>
                <w:b/>
                <w:u w:val="single"/>
              </w:rPr>
              <w:t>Class of 202</w:t>
            </w:r>
            <w:r w:rsidR="00B67D0B" w:rsidRPr="00930424">
              <w:rPr>
                <w:b/>
                <w:u w:val="single"/>
              </w:rPr>
              <w:t>7</w:t>
            </w:r>
          </w:p>
        </w:tc>
      </w:tr>
      <w:tr w:rsidR="00ED4C41" w:rsidRPr="00930424">
        <w:trPr>
          <w:trHeight w:val="60"/>
          <w:jc w:val="center"/>
        </w:trPr>
        <w:tc>
          <w:tcPr>
            <w:tcW w:w="3596" w:type="dxa"/>
          </w:tcPr>
          <w:p w:rsidR="00ED4C41" w:rsidRPr="00930424" w:rsidRDefault="00DD25EE" w:rsidP="00EA040E">
            <w:pPr>
              <w:jc w:val="center"/>
              <w:rPr>
                <w:b/>
              </w:rPr>
            </w:pPr>
            <w:r w:rsidRPr="00930424">
              <w:rPr>
                <w:b/>
              </w:rPr>
              <w:t>Br</w:t>
            </w:r>
            <w:r w:rsidR="00EA040E" w:rsidRPr="00930424">
              <w:rPr>
                <w:b/>
              </w:rPr>
              <w:t>i</w:t>
            </w:r>
            <w:r w:rsidRPr="00930424">
              <w:rPr>
                <w:b/>
              </w:rPr>
              <w:t>an Grant</w:t>
            </w:r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>David Barnes</w:t>
            </w:r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proofErr w:type="spellStart"/>
            <w:r w:rsidRPr="00930424">
              <w:rPr>
                <w:b/>
              </w:rPr>
              <w:t>Marlys</w:t>
            </w:r>
            <w:proofErr w:type="spellEnd"/>
            <w:r w:rsidRPr="00930424">
              <w:rPr>
                <w:b/>
              </w:rPr>
              <w:t xml:space="preserve"> Erickson</w:t>
            </w:r>
          </w:p>
        </w:tc>
      </w:tr>
      <w:tr w:rsidR="00ED4C41" w:rsidRPr="00930424">
        <w:trPr>
          <w:jc w:val="center"/>
        </w:trPr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>Penny Sa</w:t>
            </w:r>
            <w:r w:rsidR="00C70466" w:rsidRPr="00930424">
              <w:rPr>
                <w:b/>
              </w:rPr>
              <w:t>r</w:t>
            </w:r>
            <w:r w:rsidRPr="00930424">
              <w:rPr>
                <w:b/>
              </w:rPr>
              <w:t>tori</w:t>
            </w:r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 xml:space="preserve">Carole </w:t>
            </w:r>
            <w:proofErr w:type="spellStart"/>
            <w:r w:rsidRPr="00930424">
              <w:rPr>
                <w:b/>
              </w:rPr>
              <w:t>Hariff</w:t>
            </w:r>
            <w:proofErr w:type="spellEnd"/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 xml:space="preserve">Tracy </w:t>
            </w:r>
            <w:proofErr w:type="spellStart"/>
            <w:r w:rsidRPr="00930424">
              <w:rPr>
                <w:b/>
              </w:rPr>
              <w:t>Sau</w:t>
            </w:r>
            <w:r w:rsidR="0025335D">
              <w:rPr>
                <w:b/>
              </w:rPr>
              <w:t>e</w:t>
            </w:r>
            <w:r w:rsidRPr="00930424">
              <w:rPr>
                <w:b/>
              </w:rPr>
              <w:t>rwein</w:t>
            </w:r>
            <w:proofErr w:type="spellEnd"/>
          </w:p>
        </w:tc>
      </w:tr>
      <w:tr w:rsidR="00ED4C41" w:rsidRPr="00930424">
        <w:trPr>
          <w:jc w:val="center"/>
        </w:trPr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 xml:space="preserve">Katie </w:t>
            </w:r>
            <w:proofErr w:type="spellStart"/>
            <w:r w:rsidRPr="00930424">
              <w:rPr>
                <w:b/>
              </w:rPr>
              <w:t>Shevlin</w:t>
            </w:r>
            <w:proofErr w:type="spellEnd"/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>Lauri Janos</w:t>
            </w:r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>Alex Wolff</w:t>
            </w:r>
          </w:p>
        </w:tc>
      </w:tr>
      <w:tr w:rsidR="00ED4C41" w:rsidRPr="00930424">
        <w:trPr>
          <w:jc w:val="center"/>
        </w:trPr>
        <w:tc>
          <w:tcPr>
            <w:tcW w:w="3596" w:type="dxa"/>
          </w:tcPr>
          <w:p w:rsidR="00ED4C41" w:rsidRPr="00930424" w:rsidRDefault="00ED4C41">
            <w:pPr>
              <w:jc w:val="center"/>
              <w:rPr>
                <w:b/>
              </w:rPr>
            </w:pPr>
          </w:p>
        </w:tc>
        <w:tc>
          <w:tcPr>
            <w:tcW w:w="3596" w:type="dxa"/>
          </w:tcPr>
          <w:p w:rsidR="00ED4C41" w:rsidRPr="00930424" w:rsidRDefault="00DD25EE">
            <w:pPr>
              <w:jc w:val="center"/>
              <w:rPr>
                <w:b/>
              </w:rPr>
            </w:pPr>
            <w:r w:rsidRPr="00930424">
              <w:rPr>
                <w:b/>
              </w:rPr>
              <w:t>Bill Martin</w:t>
            </w:r>
          </w:p>
        </w:tc>
        <w:tc>
          <w:tcPr>
            <w:tcW w:w="3596" w:type="dxa"/>
          </w:tcPr>
          <w:p w:rsidR="00ED4C41" w:rsidRPr="00930424" w:rsidRDefault="00ED4C41">
            <w:pPr>
              <w:rPr>
                <w:b/>
              </w:rPr>
            </w:pPr>
          </w:p>
        </w:tc>
      </w:tr>
    </w:tbl>
    <w:p w:rsidR="00ED4C41" w:rsidRPr="00930424" w:rsidRDefault="00ED4C41">
      <w:pPr>
        <w:spacing w:after="120"/>
        <w:ind w:left="720"/>
        <w:rPr>
          <w:b/>
        </w:rPr>
      </w:pPr>
    </w:p>
    <w:p w:rsidR="001E3A92" w:rsidRPr="00C85550" w:rsidRDefault="00DD25EE" w:rsidP="001E3A92">
      <w:pPr>
        <w:spacing w:after="120"/>
        <w:ind w:left="720"/>
      </w:pPr>
      <w:r w:rsidRPr="00C85550">
        <w:t xml:space="preserve">Call to order: The </w:t>
      </w:r>
      <w:r w:rsidR="007D391D" w:rsidRPr="00C85550">
        <w:t>December 16</w:t>
      </w:r>
      <w:r w:rsidR="006D2912" w:rsidRPr="00C85550">
        <w:t>,</w:t>
      </w:r>
      <w:r w:rsidRPr="00C85550">
        <w:t xml:space="preserve"> 2025 Stated Session meeting was called to order by the Moderator at Covenant Presbyterian Church (CPC) in the Church Fellowship Room at 4:00 PM.</w:t>
      </w:r>
    </w:p>
    <w:p w:rsidR="00ED4C41" w:rsidRPr="00C85550" w:rsidRDefault="001E3A92" w:rsidP="001E3A92">
      <w:pPr>
        <w:spacing w:after="120"/>
        <w:ind w:left="720"/>
      </w:pPr>
      <w:r w:rsidRPr="00C85550">
        <w:t xml:space="preserve">Opening Prayer:  The opening prayer was offered by Reverend </w:t>
      </w:r>
      <w:r w:rsidR="007D391D" w:rsidRPr="00C85550">
        <w:t xml:space="preserve">Dani </w:t>
      </w:r>
      <w:proofErr w:type="spellStart"/>
      <w:r w:rsidR="007D391D" w:rsidRPr="00C85550">
        <w:t>Forbess</w:t>
      </w:r>
      <w:proofErr w:type="spellEnd"/>
      <w:r w:rsidRPr="00C85550">
        <w:t xml:space="preserve">. </w:t>
      </w:r>
    </w:p>
    <w:p w:rsidR="00A351B3" w:rsidRPr="00C85550" w:rsidRDefault="00DD25EE" w:rsidP="00A351B3">
      <w:pPr>
        <w:spacing w:before="240" w:after="120"/>
        <w:ind w:left="720"/>
      </w:pPr>
      <w:r w:rsidRPr="00C85550">
        <w:t xml:space="preserve">Roll: </w:t>
      </w:r>
      <w:r w:rsidR="006D2912" w:rsidRPr="00C85550">
        <w:t>Re</w:t>
      </w:r>
      <w:r w:rsidR="000D57A2" w:rsidRPr="00C85550">
        <w:t xml:space="preserve">verend Dani </w:t>
      </w:r>
      <w:proofErr w:type="spellStart"/>
      <w:r w:rsidR="000D57A2" w:rsidRPr="00C85550">
        <w:t>Forbess</w:t>
      </w:r>
      <w:proofErr w:type="spellEnd"/>
      <w:r w:rsidR="000D57A2" w:rsidRPr="00C85550">
        <w:t xml:space="preserve">, </w:t>
      </w:r>
      <w:r w:rsidR="000E7F72" w:rsidRPr="00C85550">
        <w:t>David</w:t>
      </w:r>
      <w:r w:rsidRPr="00C85550">
        <w:t xml:space="preserve"> Barnes</w:t>
      </w:r>
      <w:r w:rsidR="00CF4A98" w:rsidRPr="00C85550">
        <w:t xml:space="preserve">, </w:t>
      </w:r>
      <w:proofErr w:type="spellStart"/>
      <w:r w:rsidR="00CF4A98" w:rsidRPr="00C85550">
        <w:t>Marlys</w:t>
      </w:r>
      <w:proofErr w:type="spellEnd"/>
      <w:r w:rsidR="00CF4A98" w:rsidRPr="00C85550">
        <w:t xml:space="preserve"> Erickson, Brian Grant, </w:t>
      </w:r>
      <w:r w:rsidR="006D2912" w:rsidRPr="00C85550">
        <w:t xml:space="preserve">Carole </w:t>
      </w:r>
      <w:proofErr w:type="spellStart"/>
      <w:r w:rsidR="006D2912" w:rsidRPr="00C85550">
        <w:t>Harriff</w:t>
      </w:r>
      <w:proofErr w:type="spellEnd"/>
      <w:r w:rsidR="003B61C9" w:rsidRPr="00C85550">
        <w:t xml:space="preserve"> (by Zoom)</w:t>
      </w:r>
      <w:r w:rsidR="006D2912" w:rsidRPr="00C85550">
        <w:t xml:space="preserve">, Lauri Janos, </w:t>
      </w:r>
      <w:r w:rsidR="001A2876" w:rsidRPr="00C85550">
        <w:t>Bill Martin,</w:t>
      </w:r>
      <w:r w:rsidR="00640C52" w:rsidRPr="00C85550">
        <w:t xml:space="preserve"> Katie </w:t>
      </w:r>
      <w:proofErr w:type="spellStart"/>
      <w:r w:rsidR="00640C52" w:rsidRPr="00C85550">
        <w:t>Shevlin</w:t>
      </w:r>
      <w:proofErr w:type="spellEnd"/>
      <w:r w:rsidR="00640C52" w:rsidRPr="00C85550">
        <w:t xml:space="preserve">, </w:t>
      </w:r>
      <w:r w:rsidR="000D1FFB" w:rsidRPr="00C85550">
        <w:t>S</w:t>
      </w:r>
      <w:r w:rsidR="00D94FD2" w:rsidRPr="00C85550">
        <w:t>teve Tyree (Clerk</w:t>
      </w:r>
      <w:r w:rsidR="000D1FFB" w:rsidRPr="00C85550">
        <w:t xml:space="preserve"> -</w:t>
      </w:r>
      <w:r w:rsidR="003B61C9" w:rsidRPr="00C85550">
        <w:t>by Zoom)</w:t>
      </w:r>
      <w:r w:rsidR="00C26B31" w:rsidRPr="00C85550">
        <w:t xml:space="preserve">. </w:t>
      </w:r>
      <w:r w:rsidR="00A351B3" w:rsidRPr="00C85550">
        <w:t>Excused:</w:t>
      </w:r>
      <w:r w:rsidR="00CF4A98" w:rsidRPr="00C85550">
        <w:t xml:space="preserve"> </w:t>
      </w:r>
      <w:r w:rsidR="007D391D" w:rsidRPr="00C85550">
        <w:t xml:space="preserve">Reverend Kevin </w:t>
      </w:r>
      <w:proofErr w:type="spellStart"/>
      <w:r w:rsidR="007D391D" w:rsidRPr="00C85550">
        <w:t>Starcher</w:t>
      </w:r>
      <w:proofErr w:type="spellEnd"/>
      <w:r w:rsidR="003B61C9" w:rsidRPr="00C85550">
        <w:t xml:space="preserve">, Tracy </w:t>
      </w:r>
      <w:proofErr w:type="spellStart"/>
      <w:r w:rsidR="003B61C9" w:rsidRPr="00C85550">
        <w:t>Sauerwein</w:t>
      </w:r>
      <w:proofErr w:type="spellEnd"/>
      <w:r w:rsidR="003B61C9" w:rsidRPr="00C85550">
        <w:t>,</w:t>
      </w:r>
      <w:r w:rsidR="007D391D" w:rsidRPr="00C85550">
        <w:t xml:space="preserve"> </w:t>
      </w:r>
      <w:proofErr w:type="gramStart"/>
      <w:r w:rsidR="007D391D" w:rsidRPr="00C85550">
        <w:t>Alex</w:t>
      </w:r>
      <w:proofErr w:type="gramEnd"/>
      <w:r w:rsidR="003B61C9" w:rsidRPr="00C85550">
        <w:t xml:space="preserve"> Wolff.</w:t>
      </w:r>
      <w:r w:rsidR="000D1FFB" w:rsidRPr="00C85550">
        <w:t xml:space="preserve"> Guests: Tom Grec</w:t>
      </w:r>
      <w:r w:rsidR="00CF4A98" w:rsidRPr="00C85550">
        <w:t>o, Lisa Snodgrass, Andrea Timmerman</w:t>
      </w:r>
      <w:r w:rsidR="000E671A">
        <w:t xml:space="preserve">, </w:t>
      </w:r>
      <w:r w:rsidR="000E671A" w:rsidRPr="00FF48EB">
        <w:t>Brian Ray, Sandy Davis, Carrie Downer, Carolyn Koehn, Gregg Turner</w:t>
      </w:r>
      <w:proofErr w:type="gramStart"/>
      <w:r w:rsidR="000E671A" w:rsidRPr="00FF48EB">
        <w:t>,,</w:t>
      </w:r>
      <w:proofErr w:type="gramEnd"/>
      <w:r w:rsidR="000E671A" w:rsidRPr="00FF48EB">
        <w:t xml:space="preserve"> Sterling “</w:t>
      </w:r>
      <w:proofErr w:type="spellStart"/>
      <w:r w:rsidR="000E671A" w:rsidRPr="00FF48EB">
        <w:t>Zim</w:t>
      </w:r>
      <w:proofErr w:type="spellEnd"/>
      <w:r w:rsidR="000E671A" w:rsidRPr="00FF48EB">
        <w:t xml:space="preserve">” Zimmerman, Maria Anderson, Phil </w:t>
      </w:r>
      <w:proofErr w:type="spellStart"/>
      <w:r w:rsidR="000E671A" w:rsidRPr="00FF48EB">
        <w:t>Ruebel</w:t>
      </w:r>
      <w:proofErr w:type="spellEnd"/>
      <w:r w:rsidR="000E671A" w:rsidRPr="00FF48EB">
        <w:t xml:space="preserve"> and Chris Zimmer</w:t>
      </w:r>
      <w:bookmarkStart w:id="0" w:name="_GoBack"/>
      <w:bookmarkEnd w:id="0"/>
      <w:r w:rsidR="00CF4A98" w:rsidRPr="00C85550">
        <w:t>.</w:t>
      </w:r>
      <w:r w:rsidR="000D1FFB" w:rsidRPr="00C85550">
        <w:t xml:space="preserve"> </w:t>
      </w:r>
    </w:p>
    <w:p w:rsidR="00ED4C41" w:rsidRPr="00C85550" w:rsidRDefault="00DD25EE" w:rsidP="00A351B3">
      <w:pPr>
        <w:spacing w:before="240" w:after="120"/>
        <w:ind w:left="720"/>
      </w:pPr>
      <w:r w:rsidRPr="00C85550">
        <w:t xml:space="preserve">Devotions: </w:t>
      </w:r>
      <w:r w:rsidR="000D1FFB" w:rsidRPr="00C85550">
        <w:t xml:space="preserve">Carole </w:t>
      </w:r>
      <w:proofErr w:type="spellStart"/>
      <w:r w:rsidR="000D1FFB" w:rsidRPr="00C85550">
        <w:t>Harriff</w:t>
      </w:r>
      <w:proofErr w:type="spellEnd"/>
      <w:r w:rsidR="00A351B3" w:rsidRPr="00C85550">
        <w:t xml:space="preserve"> </w:t>
      </w:r>
      <w:proofErr w:type="gramStart"/>
      <w:r w:rsidR="00A351B3" w:rsidRPr="00C85550">
        <w:t>–</w:t>
      </w:r>
      <w:r w:rsidR="006D2912" w:rsidRPr="00C85550">
        <w:t xml:space="preserve"> </w:t>
      </w:r>
      <w:r w:rsidR="009112CE" w:rsidRPr="00C85550">
        <w:t xml:space="preserve"> Luke</w:t>
      </w:r>
      <w:proofErr w:type="gramEnd"/>
      <w:r w:rsidR="009112CE" w:rsidRPr="00C85550">
        <w:t xml:space="preserve"> 8: Highlight reel of Jesus’ ministry.</w:t>
      </w:r>
    </w:p>
    <w:p w:rsidR="00FF48EB" w:rsidRPr="00C85550" w:rsidRDefault="00FF48EB" w:rsidP="00FF48EB">
      <w:pPr>
        <w:shd w:val="clear" w:color="auto" w:fill="FFFFFF"/>
      </w:pPr>
      <w:r w:rsidRPr="00C85550">
        <w:tab/>
      </w:r>
      <w:r w:rsidR="00A874E6" w:rsidRPr="00C85550">
        <w:t>Session Book Study</w:t>
      </w:r>
      <w:r w:rsidRPr="00C85550">
        <w:t>: Attentive Church Leadership – Chapter 9: How do we facilitate real</w:t>
      </w:r>
    </w:p>
    <w:p w:rsidR="00FF48EB" w:rsidRPr="00C85550" w:rsidRDefault="00FF48EB" w:rsidP="00FF48EB">
      <w:pPr>
        <w:shd w:val="clear" w:color="auto" w:fill="FFFFFF"/>
      </w:pPr>
      <w:r w:rsidRPr="00C85550">
        <w:t xml:space="preserve">                                             </w:t>
      </w:r>
      <w:proofErr w:type="gramStart"/>
      <w:r w:rsidRPr="00C85550">
        <w:t>transformation</w:t>
      </w:r>
      <w:proofErr w:type="gramEnd"/>
      <w:r w:rsidRPr="00C85550">
        <w:t>? &amp; Chapter 10: How do we pass the torch?</w:t>
      </w:r>
    </w:p>
    <w:p w:rsidR="00ED4C41" w:rsidRPr="00C85550" w:rsidRDefault="00DD25EE">
      <w:pPr>
        <w:spacing w:after="120"/>
        <w:ind w:left="720"/>
      </w:pPr>
      <w:r w:rsidRPr="00C85550">
        <w:t xml:space="preserve">Adoption of Docket: Motion was made by the Elder </w:t>
      </w:r>
      <w:r w:rsidR="009112CE" w:rsidRPr="00C85550">
        <w:t xml:space="preserve">Penny </w:t>
      </w:r>
      <w:proofErr w:type="spellStart"/>
      <w:r w:rsidR="009112CE" w:rsidRPr="00C85550">
        <w:t>Sartori</w:t>
      </w:r>
      <w:proofErr w:type="spellEnd"/>
      <w:r w:rsidR="00CF4A98" w:rsidRPr="00C85550">
        <w:t xml:space="preserve"> a</w:t>
      </w:r>
      <w:r w:rsidR="001E3A92" w:rsidRPr="00C85550">
        <w:t xml:space="preserve">nd </w:t>
      </w:r>
      <w:r w:rsidRPr="00C85550">
        <w:t xml:space="preserve">seconded to adopt the docket. On a voice vote, the motion was carried unanimously.  </w:t>
      </w:r>
    </w:p>
    <w:p w:rsidR="00C071BD" w:rsidRPr="00C85550" w:rsidRDefault="00DD25EE" w:rsidP="00C071BD">
      <w:pPr>
        <w:spacing w:after="120"/>
        <w:ind w:left="720"/>
      </w:pPr>
      <w:r w:rsidRPr="00C85550">
        <w:t xml:space="preserve">Approval of Consent Agenda: Motion was made by Elder </w:t>
      </w:r>
      <w:r w:rsidR="00CF4A98" w:rsidRPr="00C85550">
        <w:t xml:space="preserve">Katie </w:t>
      </w:r>
      <w:proofErr w:type="spellStart"/>
      <w:r w:rsidR="00CF4A98" w:rsidRPr="00C85550">
        <w:t>Shevlin</w:t>
      </w:r>
      <w:proofErr w:type="spellEnd"/>
      <w:r w:rsidR="00640C52" w:rsidRPr="00C85550">
        <w:t xml:space="preserve"> </w:t>
      </w:r>
      <w:r w:rsidRPr="00C85550">
        <w:t xml:space="preserve">and was seconded to approve items noted in the Consent Agenda which consisted of the following: </w:t>
      </w:r>
      <w:bookmarkStart w:id="1" w:name="_heading=h.gjdgxs" w:colFirst="0" w:colLast="0"/>
      <w:bookmarkEnd w:id="1"/>
    </w:p>
    <w:p w:rsidR="00FF48EB" w:rsidRPr="00FF48EB" w:rsidRDefault="006F7D2D" w:rsidP="00FF48EB">
      <w:pPr>
        <w:pStyle w:val="ListParagraph"/>
        <w:numPr>
          <w:ilvl w:val="1"/>
          <w:numId w:val="17"/>
        </w:numPr>
        <w:tabs>
          <w:tab w:val="left" w:pos="3660"/>
        </w:tabs>
        <w:rPr>
          <w:b/>
        </w:rPr>
      </w:pPr>
      <w:bookmarkStart w:id="2" w:name="_Hlk53575302"/>
      <w:bookmarkStart w:id="3" w:name="_Hlk55992069"/>
      <w:r w:rsidRPr="00FF48EB">
        <w:t xml:space="preserve">Approval of </w:t>
      </w:r>
      <w:r w:rsidR="00722EB6" w:rsidRPr="00FF48EB">
        <w:t>Novemb</w:t>
      </w:r>
      <w:r w:rsidRPr="00FF48EB">
        <w:t>er 16, 2025 Stated Session Meeting</w:t>
      </w:r>
      <w:bookmarkEnd w:id="2"/>
      <w:bookmarkEnd w:id="3"/>
      <w:r w:rsidRPr="00FF48EB">
        <w:t xml:space="preserve"> Minutes</w:t>
      </w:r>
    </w:p>
    <w:p w:rsidR="00FF48EB" w:rsidRPr="00FF48EB" w:rsidRDefault="00FF48EB" w:rsidP="00FF48EB">
      <w:pPr>
        <w:pStyle w:val="ListParagraph"/>
        <w:numPr>
          <w:ilvl w:val="1"/>
          <w:numId w:val="17"/>
        </w:numPr>
        <w:tabs>
          <w:tab w:val="left" w:pos="3660"/>
        </w:tabs>
        <w:rPr>
          <w:b/>
        </w:rPr>
      </w:pPr>
      <w:r w:rsidRPr="00FF48EB">
        <w:rPr>
          <w:color w:val="000000" w:themeColor="text1"/>
        </w:rPr>
        <w:t xml:space="preserve">Note of the approval of a motion proposed by the Personnel Committee by electronic discussion and voting to </w:t>
      </w:r>
      <w:r w:rsidRPr="00FF48EB">
        <w:rPr>
          <w:color w:val="000000" w:themeColor="text1"/>
          <w:shd w:val="clear" w:color="auto" w:fill="FFFFFF"/>
        </w:rPr>
        <w:t>authorize a pool of $7,300 taken (amended amount) from available funds and contributions from the congregation to be divided proportionately among the staff as the 2025 Staff Gifts of Appreciation / Bonuses. The motion passed unanimously November 26, 2025.</w:t>
      </w:r>
    </w:p>
    <w:p w:rsidR="00FF48EB" w:rsidRPr="00FF48EB" w:rsidRDefault="00FF48EB" w:rsidP="00FF48EB">
      <w:pPr>
        <w:pStyle w:val="ListParagraph"/>
        <w:numPr>
          <w:ilvl w:val="1"/>
          <w:numId w:val="17"/>
        </w:numPr>
        <w:tabs>
          <w:tab w:val="left" w:pos="3660"/>
        </w:tabs>
        <w:rPr>
          <w:b/>
        </w:rPr>
      </w:pPr>
      <w:r w:rsidRPr="00FF48EB">
        <w:t>Welcome the 2025 Board of Deacons members to the yearly meeting and opportunity to report to the Session, including Brian Ray, Sandy Davis, Carrie Downer, Carolyn Koehn, Gregg Turner</w:t>
      </w:r>
      <w:proofErr w:type="gramStart"/>
      <w:r w:rsidRPr="00FF48EB">
        <w:t>,,</w:t>
      </w:r>
      <w:proofErr w:type="gramEnd"/>
      <w:r w:rsidRPr="00FF48EB">
        <w:t xml:space="preserve"> Sterling “</w:t>
      </w:r>
      <w:proofErr w:type="spellStart"/>
      <w:r w:rsidRPr="00FF48EB">
        <w:t>Zim</w:t>
      </w:r>
      <w:proofErr w:type="spellEnd"/>
      <w:r w:rsidRPr="00FF48EB">
        <w:t xml:space="preserve">” Zimmerman, Maria Anderson, Phil </w:t>
      </w:r>
      <w:proofErr w:type="spellStart"/>
      <w:r w:rsidRPr="00FF48EB">
        <w:t>Ruebel</w:t>
      </w:r>
      <w:proofErr w:type="spellEnd"/>
      <w:r w:rsidRPr="00FF48EB">
        <w:t xml:space="preserve"> and Chris Zimmer as guests with voice but not vote.</w:t>
      </w:r>
    </w:p>
    <w:p w:rsidR="009112CE" w:rsidRPr="00FF48EB" w:rsidRDefault="00FF48EB" w:rsidP="00FF48EB">
      <w:pPr>
        <w:pStyle w:val="ListParagraph"/>
        <w:numPr>
          <w:ilvl w:val="1"/>
          <w:numId w:val="17"/>
        </w:numPr>
        <w:tabs>
          <w:tab w:val="left" w:pos="3660"/>
        </w:tabs>
        <w:rPr>
          <w:b/>
        </w:rPr>
      </w:pPr>
      <w:r w:rsidRPr="00FF48EB">
        <w:rPr>
          <w:bCs/>
        </w:rPr>
        <w:t>Motion to Call Congregational meeting on Sunday, January 25, 2026</w:t>
      </w:r>
      <w:r w:rsidRPr="00FF48EB">
        <w:t xml:space="preserve"> to receive annual report, approve Pastors Terms of Call, hold</w:t>
      </w:r>
      <w:r w:rsidRPr="00FF48EB">
        <w:rPr>
          <w:b/>
        </w:rPr>
        <w:t xml:space="preserve"> </w:t>
      </w:r>
      <w:r w:rsidRPr="00FF48EB">
        <w:t>Corporate meeting to elect 2026 Corporate Officers and elect the 2026 Nominating Committee (according to Bylaws and Book of Order).</w:t>
      </w:r>
    </w:p>
    <w:p w:rsidR="00ED4C41" w:rsidRPr="009112CE" w:rsidRDefault="009112CE" w:rsidP="009112CE">
      <w:pPr>
        <w:pStyle w:val="ListParagraph"/>
        <w:tabs>
          <w:tab w:val="left" w:pos="3660"/>
        </w:tabs>
        <w:ind w:left="1440"/>
        <w:rPr>
          <w:b/>
          <w:color w:val="000000"/>
        </w:rPr>
      </w:pPr>
      <w:r w:rsidRPr="00FF48EB">
        <w:rPr>
          <w:b/>
          <w:color w:val="000000"/>
        </w:rPr>
        <w:t>On</w:t>
      </w:r>
      <w:r w:rsidRPr="00FF48EB">
        <w:t xml:space="preserve"> </w:t>
      </w:r>
      <w:r w:rsidR="00572D6F" w:rsidRPr="00FF48EB">
        <w:rPr>
          <w:b/>
          <w:color w:val="000000"/>
        </w:rPr>
        <w:t xml:space="preserve">a voice vote, the </w:t>
      </w:r>
      <w:r w:rsidR="00572D6F" w:rsidRPr="00FF48EB">
        <w:rPr>
          <w:b/>
        </w:rPr>
        <w:t>motion was carried</w:t>
      </w:r>
      <w:r w:rsidR="00572D6F" w:rsidRPr="00FF48EB">
        <w:rPr>
          <w:b/>
          <w:color w:val="000000"/>
        </w:rPr>
        <w:t xml:space="preserve"> unanimously.</w:t>
      </w:r>
    </w:p>
    <w:p w:rsidR="006760C4" w:rsidRPr="00930424" w:rsidRDefault="006760C4" w:rsidP="0011123B">
      <w:pPr>
        <w:pStyle w:val="ListParagraph"/>
        <w:tabs>
          <w:tab w:val="left" w:pos="3660"/>
        </w:tabs>
        <w:ind w:left="1440"/>
        <w:rPr>
          <w:b/>
        </w:rPr>
      </w:pPr>
    </w:p>
    <w:p w:rsidR="0029229B" w:rsidRPr="00930424" w:rsidRDefault="005D5069" w:rsidP="000529C9">
      <w:pPr>
        <w:spacing w:after="120"/>
        <w:ind w:left="720"/>
        <w:rPr>
          <w:b/>
        </w:rPr>
      </w:pPr>
      <w:r w:rsidRPr="00930424">
        <w:rPr>
          <w:b/>
        </w:rPr>
        <w:t>New Business</w:t>
      </w:r>
      <w:r w:rsidR="00FF48EB">
        <w:rPr>
          <w:b/>
        </w:rPr>
        <w:t xml:space="preserve"> / Action Items</w:t>
      </w:r>
      <w:r w:rsidRPr="00930424">
        <w:rPr>
          <w:b/>
        </w:rPr>
        <w:t>:</w:t>
      </w:r>
    </w:p>
    <w:p w:rsidR="00FF48EB" w:rsidRPr="00FF48EB" w:rsidRDefault="00FF48EB" w:rsidP="00FF48EB">
      <w:pPr>
        <w:tabs>
          <w:tab w:val="left" w:pos="3660"/>
        </w:tabs>
        <w:ind w:left="720"/>
      </w:pPr>
      <w:r w:rsidRPr="00FF48EB">
        <w:t>Clerk’s report – (report provided)</w:t>
      </w:r>
    </w:p>
    <w:p w:rsidR="00FF48EB" w:rsidRPr="00FF48EB" w:rsidRDefault="00FF48EB" w:rsidP="00FF48EB">
      <w:pPr>
        <w:pStyle w:val="ListParagraph"/>
        <w:numPr>
          <w:ilvl w:val="0"/>
          <w:numId w:val="38"/>
        </w:numPr>
        <w:tabs>
          <w:tab w:val="left" w:pos="3660"/>
        </w:tabs>
      </w:pPr>
      <w:r w:rsidRPr="00FF48EB">
        <w:t xml:space="preserve">Snake River Presbytery Report, December13, 2025 </w:t>
      </w:r>
    </w:p>
    <w:p w:rsidR="00FF48EB" w:rsidRPr="00FF48EB" w:rsidRDefault="00FF48EB" w:rsidP="00FF48EB">
      <w:pPr>
        <w:pStyle w:val="ListParagraph"/>
        <w:numPr>
          <w:ilvl w:val="0"/>
          <w:numId w:val="39"/>
        </w:numPr>
        <w:shd w:val="clear" w:color="auto" w:fill="FFFFFF"/>
        <w:rPr>
          <w:color w:val="222222"/>
        </w:rPr>
      </w:pPr>
      <w:r w:rsidRPr="00FF48EB">
        <w:rPr>
          <w:color w:val="222222"/>
        </w:rPr>
        <w:t>Reminder of year end reports and Data collection – Due January 5, 2026.</w:t>
      </w:r>
    </w:p>
    <w:p w:rsidR="00FF48EB" w:rsidRDefault="00FF48EB" w:rsidP="00FF48EB">
      <w:pPr>
        <w:pStyle w:val="ListParagraph"/>
        <w:shd w:val="clear" w:color="auto" w:fill="FFFFFF"/>
        <w:rPr>
          <w:color w:val="222222"/>
        </w:rPr>
      </w:pPr>
    </w:p>
    <w:p w:rsidR="00FF48EB" w:rsidRPr="00FF48EB" w:rsidRDefault="00FF48EB" w:rsidP="00FF48EB">
      <w:pPr>
        <w:pStyle w:val="ListParagraph"/>
        <w:shd w:val="clear" w:color="auto" w:fill="FFFFFF"/>
        <w:rPr>
          <w:color w:val="222222"/>
        </w:rPr>
      </w:pPr>
      <w:r w:rsidRPr="00FF48EB">
        <w:rPr>
          <w:color w:val="222222"/>
        </w:rPr>
        <w:lastRenderedPageBreak/>
        <w:t xml:space="preserve">Stewardship and Finance – Bill </w:t>
      </w:r>
      <w:proofErr w:type="gramStart"/>
      <w:r w:rsidRPr="00FF48EB">
        <w:rPr>
          <w:color w:val="222222"/>
        </w:rPr>
        <w:t>Martin  (</w:t>
      </w:r>
      <w:proofErr w:type="gramEnd"/>
      <w:r w:rsidRPr="00FF48EB">
        <w:rPr>
          <w:color w:val="222222"/>
        </w:rPr>
        <w:t xml:space="preserve">report </w:t>
      </w:r>
      <w:r>
        <w:rPr>
          <w:color w:val="222222"/>
        </w:rPr>
        <w:t>Provided</w:t>
      </w:r>
      <w:r w:rsidRPr="00FF48EB">
        <w:rPr>
          <w:color w:val="222222"/>
        </w:rPr>
        <w:t>)</w:t>
      </w:r>
    </w:p>
    <w:p w:rsidR="00FF48EB" w:rsidRDefault="00FF48EB" w:rsidP="00FF48EB">
      <w:pPr>
        <w:pStyle w:val="ListParagraph"/>
        <w:numPr>
          <w:ilvl w:val="0"/>
          <w:numId w:val="40"/>
        </w:numPr>
        <w:shd w:val="clear" w:color="auto" w:fill="FFFFFF"/>
        <w:rPr>
          <w:color w:val="222222"/>
        </w:rPr>
      </w:pPr>
      <w:r w:rsidRPr="00FF48EB">
        <w:rPr>
          <w:color w:val="222222"/>
        </w:rPr>
        <w:t>Presentation and Discussion of proposed Covenant Presbyterian Church 2026 Budget and Pastoral Terms of call.</w:t>
      </w:r>
    </w:p>
    <w:p w:rsidR="00FF48EB" w:rsidRDefault="00D2427E" w:rsidP="00D2427E">
      <w:pPr>
        <w:pStyle w:val="ListParagraph"/>
        <w:numPr>
          <w:ilvl w:val="1"/>
          <w:numId w:val="40"/>
        </w:numPr>
        <w:shd w:val="clear" w:color="auto" w:fill="FFFFFF"/>
        <w:rPr>
          <w:color w:val="222222"/>
        </w:rPr>
      </w:pPr>
      <w:r w:rsidRPr="00D2427E">
        <w:rPr>
          <w:color w:val="222222"/>
        </w:rPr>
        <w:t>Discussion produced a number of additions and adjustments that were included as amendments.</w:t>
      </w:r>
    </w:p>
    <w:p w:rsidR="00D2427E" w:rsidRPr="00D2427E" w:rsidRDefault="00D2427E" w:rsidP="00D2427E">
      <w:pPr>
        <w:pStyle w:val="ListParagraph"/>
        <w:numPr>
          <w:ilvl w:val="1"/>
          <w:numId w:val="40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Moderator Rev. Dani </w:t>
      </w:r>
      <w:proofErr w:type="spellStart"/>
      <w:r>
        <w:rPr>
          <w:color w:val="222222"/>
        </w:rPr>
        <w:t>Forbess</w:t>
      </w:r>
      <w:proofErr w:type="spellEnd"/>
      <w:r>
        <w:rPr>
          <w:color w:val="222222"/>
        </w:rPr>
        <w:t xml:space="preserve"> explained and clarified the two components of polity concerning the Operational Budget (session approved) and the Pastoral terms of </w:t>
      </w:r>
      <w:proofErr w:type="gramStart"/>
      <w:r>
        <w:rPr>
          <w:color w:val="222222"/>
        </w:rPr>
        <w:t>Call  (</w:t>
      </w:r>
      <w:proofErr w:type="gramEnd"/>
      <w:r>
        <w:rPr>
          <w:color w:val="222222"/>
        </w:rPr>
        <w:t xml:space="preserve"> proposed to the Congregation for their approval). </w:t>
      </w:r>
    </w:p>
    <w:p w:rsidR="00FF48EB" w:rsidRDefault="00FF48EB" w:rsidP="00FF48EB">
      <w:pPr>
        <w:pStyle w:val="ListParagraph"/>
        <w:numPr>
          <w:ilvl w:val="1"/>
          <w:numId w:val="40"/>
        </w:numPr>
        <w:shd w:val="clear" w:color="auto" w:fill="FFFFFF"/>
        <w:rPr>
          <w:color w:val="222222"/>
        </w:rPr>
      </w:pPr>
      <w:r w:rsidRPr="00FF48EB">
        <w:rPr>
          <w:color w:val="222222"/>
        </w:rPr>
        <w:t>Motion made by Elder Bill Martin for the Stewardship and Finance Committee for the approval</w:t>
      </w:r>
      <w:r w:rsidR="00D2427E">
        <w:rPr>
          <w:color w:val="222222"/>
        </w:rPr>
        <w:t xml:space="preserve"> of the amended budget document</w:t>
      </w:r>
      <w:r w:rsidR="00225E83">
        <w:rPr>
          <w:color w:val="222222"/>
        </w:rPr>
        <w:t xml:space="preserve"> by Session</w:t>
      </w:r>
      <w:r w:rsidRPr="00FF48EB">
        <w:rPr>
          <w:color w:val="222222"/>
        </w:rPr>
        <w:t xml:space="preserve"> and the </w:t>
      </w:r>
      <w:r w:rsidR="00D2427E">
        <w:rPr>
          <w:color w:val="222222"/>
        </w:rPr>
        <w:t>proposed</w:t>
      </w:r>
      <w:r w:rsidRPr="00FF48EB">
        <w:rPr>
          <w:color w:val="222222"/>
        </w:rPr>
        <w:t xml:space="preserve"> Pastoral terms of call for presentation to the congregation for consideration and acceptance at the January 25, 2026 Covenant Presbyterian Church Annual Meeting.</w:t>
      </w:r>
    </w:p>
    <w:p w:rsidR="00D2427E" w:rsidRPr="00C85550" w:rsidRDefault="00D2427E" w:rsidP="00D2427E">
      <w:pPr>
        <w:pStyle w:val="ListParagraph"/>
        <w:tabs>
          <w:tab w:val="left" w:pos="3660"/>
        </w:tabs>
        <w:ind w:left="1440"/>
        <w:rPr>
          <w:color w:val="000000"/>
        </w:rPr>
      </w:pPr>
      <w:r>
        <w:rPr>
          <w:b/>
          <w:color w:val="000000"/>
        </w:rPr>
        <w:t xml:space="preserve">            </w:t>
      </w:r>
      <w:r w:rsidRPr="00C85550">
        <w:rPr>
          <w:color w:val="000000"/>
        </w:rPr>
        <w:t>On</w:t>
      </w:r>
      <w:r w:rsidRPr="00C85550">
        <w:t xml:space="preserve"> </w:t>
      </w:r>
      <w:r w:rsidRPr="00C85550">
        <w:rPr>
          <w:color w:val="000000"/>
        </w:rPr>
        <w:t xml:space="preserve">a voice vote, the </w:t>
      </w:r>
      <w:r w:rsidRPr="00C85550">
        <w:t>motion was carried</w:t>
      </w:r>
      <w:r w:rsidRPr="00C85550">
        <w:rPr>
          <w:color w:val="000000"/>
        </w:rPr>
        <w:t xml:space="preserve"> unanimously.</w:t>
      </w:r>
    </w:p>
    <w:p w:rsidR="00D2427E" w:rsidRDefault="00D2427E" w:rsidP="00D2427E">
      <w:pPr>
        <w:pStyle w:val="ListParagraph"/>
        <w:shd w:val="clear" w:color="auto" w:fill="FFFFFF"/>
        <w:ind w:left="2160"/>
        <w:rPr>
          <w:color w:val="222222"/>
        </w:rPr>
      </w:pPr>
    </w:p>
    <w:p w:rsidR="00941259" w:rsidRDefault="00941259" w:rsidP="00FF48EB">
      <w:pPr>
        <w:pStyle w:val="ListParagraph"/>
        <w:shd w:val="clear" w:color="auto" w:fill="FFFFFF"/>
        <w:ind w:left="630"/>
        <w:rPr>
          <w:color w:val="222222"/>
        </w:rPr>
      </w:pPr>
      <w:r>
        <w:rPr>
          <w:color w:val="222222"/>
        </w:rPr>
        <w:t xml:space="preserve">Moderator Rev. Dani </w:t>
      </w:r>
      <w:proofErr w:type="spellStart"/>
      <w:r>
        <w:rPr>
          <w:color w:val="222222"/>
        </w:rPr>
        <w:t>Forbess</w:t>
      </w:r>
      <w:proofErr w:type="spellEnd"/>
      <w:r>
        <w:rPr>
          <w:color w:val="222222"/>
        </w:rPr>
        <w:t xml:space="preserve"> welcomed and explained the purpose and benefits of the yearly dialogue with the Board of Deacons. </w:t>
      </w:r>
    </w:p>
    <w:p w:rsidR="00FF48EB" w:rsidRPr="00FF48EB" w:rsidRDefault="00941259" w:rsidP="00FF48EB">
      <w:pPr>
        <w:pStyle w:val="ListParagraph"/>
        <w:shd w:val="clear" w:color="auto" w:fill="FFFFFF"/>
        <w:ind w:left="630"/>
        <w:rPr>
          <w:color w:val="222222"/>
        </w:rPr>
      </w:pPr>
      <w:r>
        <w:rPr>
          <w:color w:val="222222"/>
        </w:rPr>
        <w:t xml:space="preserve"> </w:t>
      </w:r>
    </w:p>
    <w:p w:rsidR="00FF48EB" w:rsidRPr="00FF48EB" w:rsidRDefault="00FF48EB" w:rsidP="00FF48EB">
      <w:pPr>
        <w:pStyle w:val="ListParagraph"/>
        <w:shd w:val="clear" w:color="auto" w:fill="FFFFFF"/>
        <w:ind w:left="630"/>
        <w:rPr>
          <w:color w:val="222222"/>
        </w:rPr>
      </w:pPr>
      <w:r w:rsidRPr="00FF48EB">
        <w:rPr>
          <w:color w:val="222222"/>
        </w:rPr>
        <w:t>Presentation by the Board of Deacons of their annual report – Moderator Carrie Downer</w:t>
      </w:r>
    </w:p>
    <w:p w:rsidR="005B087E" w:rsidRPr="005B087E" w:rsidRDefault="00941259" w:rsidP="00D2427E">
      <w:pPr>
        <w:pStyle w:val="ListParagraph"/>
        <w:numPr>
          <w:ilvl w:val="1"/>
          <w:numId w:val="41"/>
        </w:numPr>
        <w:shd w:val="clear" w:color="auto" w:fill="FFFFFF"/>
        <w:ind w:left="1440"/>
        <w:rPr>
          <w:color w:val="222222"/>
          <w:shd w:val="clear" w:color="auto" w:fill="FFFFFF"/>
        </w:rPr>
      </w:pPr>
      <w:r>
        <w:rPr>
          <w:color w:val="222222"/>
        </w:rPr>
        <w:t>Deacon Brian Ray pr</w:t>
      </w:r>
      <w:r w:rsidR="00FF48EB" w:rsidRPr="00FF48EB">
        <w:rPr>
          <w:color w:val="222222"/>
        </w:rPr>
        <w:t>esent</w:t>
      </w:r>
      <w:r>
        <w:rPr>
          <w:color w:val="222222"/>
        </w:rPr>
        <w:t>ed an</w:t>
      </w:r>
      <w:r w:rsidR="00225E83">
        <w:rPr>
          <w:color w:val="222222"/>
        </w:rPr>
        <w:t>d</w:t>
      </w:r>
      <w:r>
        <w:rPr>
          <w:color w:val="222222"/>
        </w:rPr>
        <w:t xml:space="preserve"> facilitated </w:t>
      </w:r>
      <w:r w:rsidR="00FF48EB" w:rsidRPr="00FF48EB">
        <w:rPr>
          <w:color w:val="222222"/>
        </w:rPr>
        <w:t>discussion</w:t>
      </w:r>
      <w:r>
        <w:rPr>
          <w:color w:val="222222"/>
        </w:rPr>
        <w:t xml:space="preserve"> of the many areas of </w:t>
      </w:r>
      <w:r w:rsidR="005B087E">
        <w:rPr>
          <w:color w:val="222222"/>
        </w:rPr>
        <w:t>responsibility that the Deacons Ministry addresses.</w:t>
      </w:r>
      <w:r>
        <w:rPr>
          <w:color w:val="222222"/>
        </w:rPr>
        <w:t xml:space="preserve"> </w:t>
      </w:r>
    </w:p>
    <w:p w:rsidR="005B087E" w:rsidRPr="005B087E" w:rsidRDefault="005B087E" w:rsidP="005B087E">
      <w:pPr>
        <w:pStyle w:val="ListParagraph"/>
        <w:shd w:val="clear" w:color="auto" w:fill="FFFFFF"/>
        <w:ind w:left="1440"/>
        <w:rPr>
          <w:color w:val="222222"/>
          <w:shd w:val="clear" w:color="auto" w:fill="FFFFFF"/>
        </w:rPr>
      </w:pPr>
    </w:p>
    <w:p w:rsidR="00FF48EB" w:rsidRPr="005B087E" w:rsidRDefault="005B087E" w:rsidP="005B087E">
      <w:pPr>
        <w:shd w:val="clear" w:color="auto" w:fill="FFFFFF"/>
        <w:ind w:left="630"/>
        <w:rPr>
          <w:color w:val="222222"/>
          <w:shd w:val="clear" w:color="auto" w:fill="FFFFFF"/>
        </w:rPr>
      </w:pPr>
      <w:r>
        <w:rPr>
          <w:color w:val="222222"/>
        </w:rPr>
        <w:t xml:space="preserve">The Session commended the Board of Deacons </w:t>
      </w:r>
      <w:r w:rsidR="00FF48EB" w:rsidRPr="005B087E">
        <w:rPr>
          <w:color w:val="222222"/>
        </w:rPr>
        <w:t>express</w:t>
      </w:r>
      <w:r>
        <w:rPr>
          <w:color w:val="222222"/>
        </w:rPr>
        <w:t>ed their</w:t>
      </w:r>
      <w:r w:rsidR="00FF48EB" w:rsidRPr="005B087E">
        <w:rPr>
          <w:color w:val="222222"/>
        </w:rPr>
        <w:t xml:space="preserve"> thanks</w:t>
      </w:r>
      <w:r w:rsidR="00225E83">
        <w:rPr>
          <w:color w:val="222222"/>
        </w:rPr>
        <w:t xml:space="preserve"> </w:t>
      </w:r>
      <w:r w:rsidR="00FF48EB" w:rsidRPr="005B087E">
        <w:rPr>
          <w:color w:val="222222"/>
        </w:rPr>
        <w:t>for all the</w:t>
      </w:r>
      <w:r>
        <w:rPr>
          <w:color w:val="222222"/>
        </w:rPr>
        <w:t xml:space="preserve">ir </w:t>
      </w:r>
      <w:r w:rsidR="00FF48EB" w:rsidRPr="005B087E">
        <w:rPr>
          <w:color w:val="222222"/>
        </w:rPr>
        <w:t>work and faith</w:t>
      </w:r>
      <w:r>
        <w:rPr>
          <w:color w:val="222222"/>
        </w:rPr>
        <w:t xml:space="preserve">ful ministry to the Church. </w:t>
      </w:r>
    </w:p>
    <w:p w:rsidR="00FF48EB" w:rsidRPr="00FF48EB" w:rsidRDefault="00FF48EB" w:rsidP="005B087E">
      <w:pPr>
        <w:shd w:val="clear" w:color="auto" w:fill="FFFFFF"/>
        <w:ind w:left="1800"/>
        <w:rPr>
          <w:color w:val="222222"/>
        </w:rPr>
      </w:pPr>
      <w:r w:rsidRPr="00FF48EB">
        <w:rPr>
          <w:color w:val="222222"/>
          <w:shd w:val="clear" w:color="auto" w:fill="FFFFFF"/>
        </w:rPr>
        <w:t xml:space="preserve">  </w:t>
      </w:r>
    </w:p>
    <w:p w:rsidR="00FF48EB" w:rsidRPr="00FF48EB" w:rsidRDefault="00A313AE" w:rsidP="00FF48EB">
      <w:pPr>
        <w:tabs>
          <w:tab w:val="left" w:pos="720"/>
          <w:tab w:val="left" w:pos="1530"/>
          <w:tab w:val="left" w:pos="3660"/>
        </w:tabs>
        <w:ind w:left="720"/>
      </w:pPr>
      <w:r>
        <w:t xml:space="preserve">A </w:t>
      </w:r>
      <w:r w:rsidR="00FF48EB" w:rsidRPr="00FF48EB">
        <w:t>Celebration</w:t>
      </w:r>
      <w:r>
        <w:t xml:space="preserve"> and Appreciation</w:t>
      </w:r>
      <w:r w:rsidR="00FF48EB" w:rsidRPr="00FF48EB">
        <w:t xml:space="preserve"> </w:t>
      </w:r>
      <w:r>
        <w:t xml:space="preserve">dinner </w:t>
      </w:r>
      <w:r w:rsidR="00FF48EB" w:rsidRPr="00FF48EB">
        <w:t>with Deacons and Session</w:t>
      </w:r>
      <w:r>
        <w:t xml:space="preserve"> members </w:t>
      </w:r>
      <w:r w:rsidR="005B087E">
        <w:t>co</w:t>
      </w:r>
      <w:r>
        <w:t>ncluded the business portion of the meeting.</w:t>
      </w:r>
    </w:p>
    <w:p w:rsidR="004F6493" w:rsidRPr="00FF48EB" w:rsidRDefault="004F6493" w:rsidP="006325DD">
      <w:pPr>
        <w:tabs>
          <w:tab w:val="left" w:pos="2260"/>
        </w:tabs>
        <w:ind w:left="720" w:right="-20"/>
        <w:rPr>
          <w:highlight w:val="yellow"/>
        </w:rPr>
      </w:pPr>
    </w:p>
    <w:p w:rsidR="00A313AE" w:rsidRPr="00A313AE" w:rsidRDefault="006325DD" w:rsidP="006325DD">
      <w:pPr>
        <w:tabs>
          <w:tab w:val="left" w:pos="2260"/>
        </w:tabs>
        <w:ind w:left="720" w:right="-20"/>
        <w:rPr>
          <w:rFonts w:eastAsia="Arial Rounded MT Bold"/>
        </w:rPr>
      </w:pPr>
      <w:r w:rsidRPr="00A313AE">
        <w:t xml:space="preserve">Communion:   </w:t>
      </w:r>
      <w:r w:rsidR="00A313AE" w:rsidRPr="00A313AE">
        <w:rPr>
          <w:rFonts w:eastAsia="Arial Rounded MT Bold"/>
        </w:rPr>
        <w:t>December 7</w:t>
      </w:r>
      <w:r w:rsidRPr="00A313AE">
        <w:rPr>
          <w:rFonts w:eastAsia="Arial Rounded MT Bold"/>
        </w:rPr>
        <w:t>, 2025 (</w:t>
      </w:r>
      <w:r w:rsidRPr="00A313AE">
        <w:rPr>
          <w:rFonts w:eastAsia="Arial Rounded MT Bold"/>
          <w:spacing w:val="-3"/>
        </w:rPr>
        <w:t>F</w:t>
      </w:r>
      <w:r w:rsidRPr="00A313AE">
        <w:rPr>
          <w:rFonts w:eastAsia="Arial Rounded MT Bold"/>
        </w:rPr>
        <w:t>i</w:t>
      </w:r>
      <w:r w:rsidRPr="00A313AE">
        <w:rPr>
          <w:rFonts w:eastAsia="Arial Rounded MT Bold"/>
          <w:spacing w:val="-5"/>
        </w:rPr>
        <w:t>r</w:t>
      </w:r>
      <w:r w:rsidRPr="00A313AE">
        <w:rPr>
          <w:rFonts w:eastAsia="Arial Rounded MT Bold"/>
        </w:rPr>
        <w:t>st</w:t>
      </w:r>
      <w:r w:rsidRPr="00A313AE">
        <w:rPr>
          <w:rFonts w:eastAsia="Arial Rounded MT Bold"/>
          <w:spacing w:val="-4"/>
        </w:rPr>
        <w:t xml:space="preserve"> </w:t>
      </w:r>
      <w:r w:rsidRPr="00A313AE">
        <w:rPr>
          <w:rFonts w:eastAsia="Arial Rounded MT Bold"/>
        </w:rPr>
        <w:t>Sund</w:t>
      </w:r>
      <w:r w:rsidRPr="00A313AE">
        <w:rPr>
          <w:rFonts w:eastAsia="Arial Rounded MT Bold"/>
          <w:spacing w:val="-3"/>
        </w:rPr>
        <w:t>a</w:t>
      </w:r>
      <w:r w:rsidRPr="00A313AE">
        <w:rPr>
          <w:rFonts w:eastAsia="Arial Rounded MT Bold"/>
        </w:rPr>
        <w:t xml:space="preserve">y), </w:t>
      </w:r>
      <w:r w:rsidR="00A313AE" w:rsidRPr="00A313AE">
        <w:t xml:space="preserve">December 24, 2025 </w:t>
      </w:r>
      <w:r w:rsidRPr="00A313AE">
        <w:rPr>
          <w:rFonts w:eastAsia="Arial Rounded MT Bold"/>
        </w:rPr>
        <w:t>(</w:t>
      </w:r>
      <w:r w:rsidR="00A313AE" w:rsidRPr="00A313AE">
        <w:rPr>
          <w:rFonts w:eastAsia="Arial Rounded MT Bold"/>
        </w:rPr>
        <w:t>Christmas Eve services)</w:t>
      </w:r>
      <w:r w:rsidRPr="00A313AE">
        <w:rPr>
          <w:rFonts w:eastAsia="Arial Rounded MT Bold"/>
        </w:rPr>
        <w:t xml:space="preserve"> </w:t>
      </w:r>
    </w:p>
    <w:p w:rsidR="006325DD" w:rsidRPr="00A313AE" w:rsidRDefault="006325DD" w:rsidP="006325DD">
      <w:pPr>
        <w:tabs>
          <w:tab w:val="left" w:pos="2260"/>
        </w:tabs>
        <w:ind w:left="720" w:right="-20"/>
        <w:rPr>
          <w:rFonts w:eastAsia="Arial Rounded MT Bold"/>
        </w:rPr>
      </w:pPr>
      <w:r w:rsidRPr="00A313AE">
        <w:rPr>
          <w:rFonts w:eastAsia="Arial Rounded MT Bold"/>
        </w:rPr>
        <w:t xml:space="preserve">                        Communion Served at 8:30 service </w:t>
      </w:r>
      <w:r w:rsidR="00A313AE" w:rsidRPr="00A313AE">
        <w:rPr>
          <w:rFonts w:eastAsia="Arial Rounded MT Bold"/>
        </w:rPr>
        <w:t>December 7, 14</w:t>
      </w:r>
      <w:r w:rsidR="004F6493" w:rsidRPr="00A313AE">
        <w:rPr>
          <w:rFonts w:eastAsia="Arial Rounded MT Bold"/>
        </w:rPr>
        <w:t xml:space="preserve">, </w:t>
      </w:r>
      <w:r w:rsidR="00A313AE" w:rsidRPr="00A313AE">
        <w:rPr>
          <w:rFonts w:eastAsia="Arial Rounded MT Bold"/>
        </w:rPr>
        <w:t>21</w:t>
      </w:r>
      <w:r w:rsidRPr="00A313AE">
        <w:rPr>
          <w:rFonts w:eastAsia="Arial Rounded MT Bold"/>
        </w:rPr>
        <w:t xml:space="preserve">, </w:t>
      </w:r>
      <w:r w:rsidR="00A313AE" w:rsidRPr="00A313AE">
        <w:rPr>
          <w:rFonts w:eastAsia="Arial Rounded MT Bold"/>
        </w:rPr>
        <w:t>28,</w:t>
      </w:r>
      <w:r w:rsidRPr="00A313AE">
        <w:rPr>
          <w:rFonts w:eastAsia="Arial Rounded MT Bold"/>
        </w:rPr>
        <w:t xml:space="preserve"> 2025</w:t>
      </w:r>
    </w:p>
    <w:p w:rsidR="006325DD" w:rsidRPr="00A313AE" w:rsidRDefault="006325DD" w:rsidP="006325DD">
      <w:pPr>
        <w:ind w:left="720"/>
      </w:pPr>
      <w:r w:rsidRPr="00A313AE">
        <w:t>Baptisms: None</w:t>
      </w:r>
    </w:p>
    <w:p w:rsidR="006325DD" w:rsidRPr="00A313AE" w:rsidRDefault="006325DD" w:rsidP="006325DD">
      <w:pPr>
        <w:ind w:left="720"/>
      </w:pPr>
      <w:r w:rsidRPr="00A313AE">
        <w:t>Marriages: None</w:t>
      </w:r>
    </w:p>
    <w:p w:rsidR="006325DD" w:rsidRPr="00FF48EB" w:rsidRDefault="006325DD" w:rsidP="006325DD">
      <w:pPr>
        <w:ind w:left="720"/>
        <w:rPr>
          <w:highlight w:val="yellow"/>
        </w:rPr>
      </w:pPr>
      <w:r w:rsidRPr="00A313AE">
        <w:t>Funerals:   None</w:t>
      </w:r>
      <w:r w:rsidRPr="00FF48EB">
        <w:rPr>
          <w:highlight w:val="yellow"/>
        </w:rPr>
        <w:br/>
      </w:r>
    </w:p>
    <w:tbl>
      <w:tblPr>
        <w:tblW w:w="9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"/>
      </w:tblGrid>
      <w:tr w:rsidR="006325DD" w:rsidRPr="00FF48EB" w:rsidTr="001A0E03">
        <w:tc>
          <w:tcPr>
            <w:tcW w:w="980" w:type="dxa"/>
            <w:shd w:val="clear" w:color="auto" w:fill="FFFFFF"/>
            <w:noWrap/>
            <w:hideMark/>
          </w:tcPr>
          <w:p w:rsidR="006325DD" w:rsidRPr="00FF48EB" w:rsidRDefault="006325DD" w:rsidP="006325DD">
            <w:pPr>
              <w:spacing w:line="300" w:lineRule="atLeast"/>
              <w:ind w:left="720"/>
              <w:rPr>
                <w:color w:val="222222"/>
                <w:spacing w:val="3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6325DD" w:rsidRPr="00FF48EB" w:rsidRDefault="006325DD" w:rsidP="006325DD">
            <w:pPr>
              <w:ind w:left="720"/>
              <w:jc w:val="right"/>
              <w:rPr>
                <w:color w:val="222222"/>
                <w:spacing w:val="3"/>
                <w:highlight w:val="yellow"/>
              </w:rPr>
            </w:pPr>
          </w:p>
        </w:tc>
      </w:tr>
    </w:tbl>
    <w:p w:rsidR="006325DD" w:rsidRPr="00225E83" w:rsidRDefault="006325DD" w:rsidP="006325DD">
      <w:pPr>
        <w:tabs>
          <w:tab w:val="left" w:pos="2340"/>
          <w:tab w:val="left" w:pos="7200"/>
        </w:tabs>
        <w:ind w:left="720"/>
      </w:pPr>
      <w:r w:rsidRPr="00225E83">
        <w:t xml:space="preserve">Membership Rolls: Members/Affiliates as of </w:t>
      </w:r>
      <w:r w:rsidR="00A313AE" w:rsidRPr="00225E83">
        <w:t>December</w:t>
      </w:r>
      <w:r w:rsidRPr="00225E83">
        <w:t xml:space="preserve"> </w:t>
      </w:r>
      <w:r w:rsidR="00225E83">
        <w:t>3</w:t>
      </w:r>
      <w:r w:rsidRPr="00225E83">
        <w:t>1, 2025:</w:t>
      </w:r>
      <w:r w:rsidRPr="00225E83">
        <w:tab/>
        <w:t xml:space="preserve">             3</w:t>
      </w:r>
      <w:r w:rsidR="00A313AE" w:rsidRPr="00225E83">
        <w:t>23</w:t>
      </w:r>
    </w:p>
    <w:p w:rsidR="006325DD" w:rsidRPr="00225E83" w:rsidRDefault="006325DD" w:rsidP="006325DD">
      <w:pPr>
        <w:tabs>
          <w:tab w:val="left" w:pos="2340"/>
          <w:tab w:val="left" w:pos="8190"/>
        </w:tabs>
        <w:ind w:left="720"/>
      </w:pPr>
      <w:r w:rsidRPr="00225E83">
        <w:t xml:space="preserve">              New members (</w:t>
      </w:r>
      <w:r w:rsidR="00A313AE" w:rsidRPr="00225E83">
        <w:t>December</w:t>
      </w:r>
      <w:r w:rsidRPr="00225E83">
        <w:t xml:space="preserve">):                                                                  </w:t>
      </w:r>
      <w:r w:rsidR="004F6493" w:rsidRPr="00225E83">
        <w:t xml:space="preserve"> </w:t>
      </w:r>
      <w:r w:rsidR="00A313AE" w:rsidRPr="00225E83">
        <w:t>0</w:t>
      </w:r>
    </w:p>
    <w:p w:rsidR="006325DD" w:rsidRPr="00225E83" w:rsidRDefault="006325DD" w:rsidP="006325DD">
      <w:pPr>
        <w:tabs>
          <w:tab w:val="left" w:pos="2340"/>
          <w:tab w:val="left" w:pos="8190"/>
        </w:tabs>
        <w:ind w:left="720"/>
      </w:pPr>
      <w:r w:rsidRPr="00225E83">
        <w:t xml:space="preserve">              </w:t>
      </w:r>
      <w:r w:rsidR="00A313AE" w:rsidRPr="00225E83">
        <w:t>Transfers out (December):</w:t>
      </w:r>
      <w:r w:rsidR="00C85550">
        <w:t xml:space="preserve"> </w:t>
      </w:r>
      <w:r w:rsidR="00A313AE" w:rsidRPr="00225E83">
        <w:tab/>
        <w:t xml:space="preserve"> 2</w:t>
      </w:r>
    </w:p>
    <w:p w:rsidR="006325DD" w:rsidRPr="00225E83" w:rsidRDefault="006325DD" w:rsidP="006325DD">
      <w:pPr>
        <w:tabs>
          <w:tab w:val="left" w:pos="2340"/>
          <w:tab w:val="left" w:pos="8190"/>
        </w:tabs>
        <w:ind w:left="720"/>
      </w:pPr>
      <w:r w:rsidRPr="00225E83">
        <w:t xml:space="preserve">              Members deceased (September):</w:t>
      </w:r>
      <w:r w:rsidRPr="00225E83">
        <w:tab/>
      </w:r>
      <w:r w:rsidR="00225E83" w:rsidRPr="00225E83">
        <w:t xml:space="preserve"> </w:t>
      </w:r>
      <w:r w:rsidRPr="00225E83">
        <w:t xml:space="preserve">0             </w:t>
      </w:r>
    </w:p>
    <w:p w:rsidR="006325DD" w:rsidRPr="00225E83" w:rsidRDefault="006325DD" w:rsidP="006325DD">
      <w:pPr>
        <w:tabs>
          <w:tab w:val="left" w:pos="2340"/>
          <w:tab w:val="left" w:pos="8190"/>
        </w:tabs>
        <w:ind w:left="720"/>
      </w:pPr>
      <w:r w:rsidRPr="00225E83">
        <w:t xml:space="preserve">              Session approved removals (September):</w:t>
      </w:r>
      <w:r w:rsidRPr="00225E83">
        <w:tab/>
      </w:r>
      <w:r w:rsidR="00225E83" w:rsidRPr="00225E83">
        <w:t xml:space="preserve"> </w:t>
      </w:r>
      <w:r w:rsidRPr="00225E83">
        <w:t>0</w:t>
      </w:r>
    </w:p>
    <w:p w:rsidR="006325DD" w:rsidRPr="00225E83" w:rsidRDefault="006325DD" w:rsidP="006325DD">
      <w:pPr>
        <w:tabs>
          <w:tab w:val="left" w:pos="2340"/>
          <w:tab w:val="left" w:pos="8190"/>
        </w:tabs>
        <w:ind w:left="720"/>
      </w:pPr>
    </w:p>
    <w:p w:rsidR="00225E83" w:rsidRPr="00C85550" w:rsidRDefault="00225E83" w:rsidP="00225E83">
      <w:pPr>
        <w:tabs>
          <w:tab w:val="left" w:pos="1260"/>
          <w:tab w:val="left" w:pos="3420"/>
          <w:tab w:val="left" w:pos="5940"/>
        </w:tabs>
        <w:rPr>
          <w:u w:val="single"/>
        </w:rPr>
      </w:pPr>
      <w:r w:rsidRPr="00225E83">
        <w:rPr>
          <w:b/>
        </w:rPr>
        <w:softHyphen/>
      </w:r>
      <w:r w:rsidRPr="00225E83">
        <w:rPr>
          <w:b/>
        </w:rPr>
        <w:tab/>
      </w:r>
      <w:r w:rsidRPr="00C85550">
        <w:rPr>
          <w:u w:val="single"/>
        </w:rPr>
        <w:t>Income</w:t>
      </w:r>
      <w:r w:rsidRPr="00C85550">
        <w:tab/>
      </w:r>
      <w:r w:rsidRPr="00C85550">
        <w:rPr>
          <w:u w:val="single"/>
        </w:rPr>
        <w:t>Expenses</w:t>
      </w:r>
      <w:r w:rsidRPr="00C85550">
        <w:tab/>
      </w:r>
      <w:r w:rsidRPr="00C85550">
        <w:rPr>
          <w:u w:val="single"/>
        </w:rPr>
        <w:t>Net</w:t>
      </w:r>
    </w:p>
    <w:p w:rsidR="00225E83" w:rsidRPr="00C85550" w:rsidRDefault="00225E83" w:rsidP="00225E83">
      <w:pPr>
        <w:tabs>
          <w:tab w:val="left" w:pos="1260"/>
          <w:tab w:val="left" w:pos="3420"/>
          <w:tab w:val="left" w:pos="5940"/>
        </w:tabs>
        <w:rPr>
          <w:color w:val="222222"/>
        </w:rPr>
      </w:pPr>
      <w:r w:rsidRPr="00C85550">
        <w:tab/>
      </w:r>
      <w:r w:rsidRPr="00C85550">
        <w:rPr>
          <w:color w:val="222222"/>
        </w:rPr>
        <w:t>$673,548.24</w:t>
      </w:r>
      <w:r w:rsidRPr="00C85550">
        <w:tab/>
      </w:r>
      <w:r w:rsidRPr="00C85550">
        <w:rPr>
          <w:color w:val="222222"/>
        </w:rPr>
        <w:t xml:space="preserve">$633,819.04                     </w:t>
      </w:r>
      <w:r w:rsidRPr="00C85550">
        <w:t>$</w:t>
      </w:r>
      <w:r w:rsidRPr="00C85550">
        <w:rPr>
          <w:color w:val="222222"/>
        </w:rPr>
        <w:t xml:space="preserve"> 39,729.20                        </w:t>
      </w:r>
    </w:p>
    <w:p w:rsidR="00225E83" w:rsidRPr="00C85550" w:rsidRDefault="00225E83" w:rsidP="00225E83">
      <w:pPr>
        <w:tabs>
          <w:tab w:val="left" w:pos="1260"/>
          <w:tab w:val="left" w:pos="2340"/>
          <w:tab w:val="left" w:pos="5940"/>
        </w:tabs>
        <w:rPr>
          <w:color w:val="222222"/>
        </w:rPr>
      </w:pPr>
      <w:r w:rsidRPr="00C85550">
        <w:rPr>
          <w:color w:val="222222"/>
        </w:rPr>
        <w:tab/>
        <w:t>Account Balances</w:t>
      </w:r>
    </w:p>
    <w:p w:rsidR="00225E83" w:rsidRPr="00C85550" w:rsidRDefault="00225E83" w:rsidP="00225E83">
      <w:pPr>
        <w:tabs>
          <w:tab w:val="left" w:pos="1260"/>
          <w:tab w:val="left" w:pos="4140"/>
          <w:tab w:val="left" w:pos="4410"/>
          <w:tab w:val="left" w:pos="5040"/>
        </w:tabs>
        <w:rPr>
          <w:color w:val="222222"/>
        </w:rPr>
      </w:pPr>
      <w:r w:rsidRPr="00C85550">
        <w:rPr>
          <w:color w:val="222222"/>
        </w:rPr>
        <w:tab/>
        <w:t>ICCU General Fund:</w:t>
      </w:r>
      <w:r w:rsidRPr="00C85550">
        <w:rPr>
          <w:color w:val="222222"/>
        </w:rPr>
        <w:tab/>
      </w:r>
      <w:r w:rsidRPr="00C85550">
        <w:rPr>
          <w:color w:val="222222"/>
        </w:rPr>
        <w:tab/>
      </w:r>
      <w:r w:rsidRPr="00C85550">
        <w:rPr>
          <w:color w:val="222222"/>
        </w:rPr>
        <w:tab/>
        <w:t xml:space="preserve">$     23,716.06    </w:t>
      </w:r>
    </w:p>
    <w:p w:rsidR="00225E83" w:rsidRPr="00C85550" w:rsidRDefault="00225E83" w:rsidP="00225E83">
      <w:pPr>
        <w:tabs>
          <w:tab w:val="left" w:pos="1260"/>
          <w:tab w:val="left" w:pos="4140"/>
          <w:tab w:val="left" w:pos="4680"/>
        </w:tabs>
        <w:rPr>
          <w:color w:val="222222"/>
        </w:rPr>
      </w:pPr>
      <w:r w:rsidRPr="00C85550">
        <w:rPr>
          <w:color w:val="222222"/>
        </w:rPr>
        <w:tab/>
        <w:t>ICCU Building Fund:</w:t>
      </w:r>
      <w:r w:rsidRPr="00C85550">
        <w:rPr>
          <w:color w:val="222222"/>
        </w:rPr>
        <w:tab/>
      </w:r>
      <w:r w:rsidRPr="00C85550">
        <w:rPr>
          <w:color w:val="222222"/>
        </w:rPr>
        <w:tab/>
        <w:t xml:space="preserve">      $       2,657.02</w:t>
      </w:r>
    </w:p>
    <w:p w:rsidR="00225E83" w:rsidRPr="00C85550" w:rsidRDefault="00225E83" w:rsidP="00225E83">
      <w:pPr>
        <w:tabs>
          <w:tab w:val="left" w:pos="1260"/>
          <w:tab w:val="left" w:pos="4950"/>
        </w:tabs>
        <w:rPr>
          <w:color w:val="222222"/>
        </w:rPr>
      </w:pPr>
      <w:r w:rsidRPr="00C85550">
        <w:rPr>
          <w:color w:val="222222"/>
        </w:rPr>
        <w:tab/>
        <w:t>ICCU Saving Account</w:t>
      </w:r>
      <w:r w:rsidRPr="00C85550">
        <w:rPr>
          <w:color w:val="222222"/>
        </w:rPr>
        <w:tab/>
        <w:t xml:space="preserve">  $   100,000.00</w:t>
      </w:r>
    </w:p>
    <w:p w:rsidR="00225E83" w:rsidRPr="00C85550" w:rsidRDefault="00225E83" w:rsidP="00225E83">
      <w:pPr>
        <w:tabs>
          <w:tab w:val="left" w:pos="1260"/>
          <w:tab w:val="left" w:pos="4950"/>
        </w:tabs>
        <w:rPr>
          <w:color w:val="222222"/>
        </w:rPr>
      </w:pPr>
      <w:r w:rsidRPr="00C85550">
        <w:rPr>
          <w:color w:val="222222"/>
        </w:rPr>
        <w:tab/>
        <w:t>Synod Savings Account:</w:t>
      </w:r>
      <w:r w:rsidRPr="00C85550">
        <w:rPr>
          <w:color w:val="222222"/>
        </w:rPr>
        <w:tab/>
        <w:t xml:space="preserve">  $   287,436.84  </w:t>
      </w:r>
    </w:p>
    <w:p w:rsidR="00225E83" w:rsidRPr="00C85550" w:rsidRDefault="00225E83" w:rsidP="00225E83">
      <w:pPr>
        <w:tabs>
          <w:tab w:val="left" w:pos="1260"/>
          <w:tab w:val="left" w:pos="4950"/>
        </w:tabs>
        <w:rPr>
          <w:color w:val="222222"/>
        </w:rPr>
      </w:pPr>
      <w:r w:rsidRPr="00C85550">
        <w:rPr>
          <w:color w:val="222222"/>
        </w:rPr>
        <w:tab/>
        <w:t>Covenant Endowment Fund:</w:t>
      </w:r>
      <w:r w:rsidRPr="00C85550">
        <w:rPr>
          <w:color w:val="222222"/>
        </w:rPr>
        <w:tab/>
        <w:t xml:space="preserve">  $     64,775.44</w:t>
      </w:r>
    </w:p>
    <w:p w:rsidR="006325DD" w:rsidRPr="00FF48EB" w:rsidRDefault="006325DD" w:rsidP="006325DD">
      <w:pPr>
        <w:tabs>
          <w:tab w:val="left" w:pos="1260"/>
          <w:tab w:val="left" w:pos="3420"/>
          <w:tab w:val="left" w:pos="5040"/>
          <w:tab w:val="left" w:pos="5940"/>
        </w:tabs>
        <w:ind w:left="720"/>
        <w:rPr>
          <w:color w:val="222222"/>
          <w:highlight w:val="yellow"/>
        </w:rPr>
      </w:pPr>
    </w:p>
    <w:p w:rsidR="00443B3F" w:rsidRPr="00FF48EB" w:rsidRDefault="00443B3F" w:rsidP="00443B3F">
      <w:pPr>
        <w:tabs>
          <w:tab w:val="left" w:pos="2260"/>
        </w:tabs>
        <w:ind w:left="360" w:right="-20"/>
        <w:rPr>
          <w:rFonts w:eastAsia="Arial Rounded MT Bold"/>
          <w:highlight w:val="yellow"/>
        </w:rPr>
      </w:pPr>
    </w:p>
    <w:p w:rsidR="00021A04" w:rsidRPr="00FF48EB" w:rsidRDefault="00021A04" w:rsidP="00BE0BA6">
      <w:pPr>
        <w:pStyle w:val="ListParagraph"/>
        <w:spacing w:line="276" w:lineRule="auto"/>
        <w:ind w:left="1440"/>
        <w:rPr>
          <w:highlight w:val="yellow"/>
        </w:rPr>
      </w:pPr>
    </w:p>
    <w:p w:rsidR="005D5069" w:rsidRPr="00225E83" w:rsidRDefault="005D5069" w:rsidP="005D5069">
      <w:pPr>
        <w:tabs>
          <w:tab w:val="left" w:pos="1440"/>
          <w:tab w:val="left" w:pos="1530"/>
          <w:tab w:val="left" w:pos="3660"/>
        </w:tabs>
        <w:ind w:left="720"/>
      </w:pPr>
      <w:r w:rsidRPr="00225E83">
        <w:t xml:space="preserve">Next Session Meeting:  Tuesday, </w:t>
      </w:r>
      <w:r w:rsidR="00225E83" w:rsidRPr="00225E83">
        <w:t>January 20</w:t>
      </w:r>
      <w:r w:rsidRPr="00225E83">
        <w:t>, 202</w:t>
      </w:r>
      <w:r w:rsidR="00225E83" w:rsidRPr="00225E83">
        <w:t>6</w:t>
      </w:r>
      <w:r w:rsidRPr="00225E83">
        <w:t xml:space="preserve"> 4:00pm</w:t>
      </w:r>
    </w:p>
    <w:p w:rsidR="005D5069" w:rsidRPr="00225E83" w:rsidRDefault="005D5069" w:rsidP="005D5069">
      <w:pPr>
        <w:tabs>
          <w:tab w:val="left" w:pos="1440"/>
          <w:tab w:val="left" w:pos="1530"/>
          <w:tab w:val="left" w:pos="3660"/>
        </w:tabs>
        <w:ind w:left="720"/>
      </w:pPr>
      <w:r w:rsidRPr="00225E83">
        <w:tab/>
        <w:t xml:space="preserve">Devotion: </w:t>
      </w:r>
      <w:r w:rsidR="00225E83" w:rsidRPr="00225E83">
        <w:t xml:space="preserve">Rev. Pastor Kevin </w:t>
      </w:r>
      <w:proofErr w:type="spellStart"/>
      <w:r w:rsidR="00225E83" w:rsidRPr="00225E83">
        <w:t>Starcher</w:t>
      </w:r>
      <w:proofErr w:type="spellEnd"/>
    </w:p>
    <w:p w:rsidR="005D5069" w:rsidRPr="00C85550" w:rsidRDefault="005D5069" w:rsidP="005D5069">
      <w:pPr>
        <w:pStyle w:val="ListParagraph"/>
        <w:tabs>
          <w:tab w:val="left" w:pos="3660"/>
        </w:tabs>
        <w:rPr>
          <w:color w:val="000000"/>
        </w:rPr>
      </w:pPr>
      <w:r w:rsidRPr="00225E83">
        <w:br/>
      </w:r>
      <w:r w:rsidRPr="00C85550">
        <w:t xml:space="preserve">Seeing no further business a motion to Adjourn was made by Elder David Barnes and seconded. </w:t>
      </w:r>
      <w:r w:rsidRPr="00C85550">
        <w:rPr>
          <w:color w:val="000000"/>
        </w:rPr>
        <w:t xml:space="preserve">On a voice vote, the </w:t>
      </w:r>
      <w:r w:rsidRPr="00C85550">
        <w:t>motion was carried</w:t>
      </w:r>
      <w:r w:rsidRPr="00C85550">
        <w:rPr>
          <w:color w:val="000000"/>
        </w:rPr>
        <w:t xml:space="preserve"> unanimously.</w:t>
      </w:r>
    </w:p>
    <w:p w:rsidR="005D5069" w:rsidRPr="00C85550" w:rsidRDefault="005D5069" w:rsidP="005D5069">
      <w:pPr>
        <w:pStyle w:val="ListParagraph"/>
        <w:tabs>
          <w:tab w:val="left" w:pos="3660"/>
        </w:tabs>
      </w:pPr>
    </w:p>
    <w:p w:rsidR="005D5069" w:rsidRDefault="005D5069" w:rsidP="005D5069">
      <w:pPr>
        <w:tabs>
          <w:tab w:val="left" w:pos="3660"/>
        </w:tabs>
        <w:spacing w:after="120"/>
        <w:ind w:left="720"/>
      </w:pPr>
      <w:r w:rsidRPr="00C85550">
        <w:t xml:space="preserve">Meeting concluded with Prayer by the </w:t>
      </w:r>
      <w:r w:rsidR="00C85550">
        <w:t xml:space="preserve">Moderator </w:t>
      </w:r>
      <w:r w:rsidR="00D80F67" w:rsidRPr="00C85550">
        <w:t>Pas</w:t>
      </w:r>
      <w:r w:rsidR="00C85550">
        <w:t>t</w:t>
      </w:r>
      <w:r w:rsidR="00D80F67" w:rsidRPr="00C85550">
        <w:t xml:space="preserve">or Dani </w:t>
      </w:r>
      <w:proofErr w:type="spellStart"/>
      <w:r w:rsidR="00D80F67" w:rsidRPr="00C85550">
        <w:t>Forbess</w:t>
      </w:r>
      <w:proofErr w:type="spellEnd"/>
      <w:r w:rsidR="00D80F67" w:rsidRPr="00C85550">
        <w:t xml:space="preserve"> at 6</w:t>
      </w:r>
      <w:r w:rsidRPr="00C85550">
        <w:t>:</w:t>
      </w:r>
      <w:r w:rsidR="00D80F67" w:rsidRPr="00C85550">
        <w:t>15</w:t>
      </w:r>
      <w:r w:rsidRPr="00C85550">
        <w:t xml:space="preserve"> pm</w:t>
      </w:r>
    </w:p>
    <w:p w:rsidR="00C85550" w:rsidRPr="00C85550" w:rsidRDefault="00C85550" w:rsidP="005D5069">
      <w:pPr>
        <w:tabs>
          <w:tab w:val="left" w:pos="3660"/>
        </w:tabs>
        <w:spacing w:after="120"/>
        <w:ind w:left="720"/>
      </w:pPr>
    </w:p>
    <w:p w:rsidR="005D5069" w:rsidRPr="00C85550" w:rsidRDefault="005D5069" w:rsidP="005D5069">
      <w:pPr>
        <w:tabs>
          <w:tab w:val="left" w:pos="0"/>
          <w:tab w:val="left" w:pos="3660"/>
          <w:tab w:val="left" w:pos="5220"/>
        </w:tabs>
        <w:spacing w:after="120"/>
        <w:ind w:left="720"/>
      </w:pPr>
      <w:r w:rsidRPr="00C85550">
        <w:t xml:space="preserve">Reverend </w:t>
      </w:r>
      <w:r w:rsidR="00C85550">
        <w:t xml:space="preserve">Dani </w:t>
      </w:r>
      <w:proofErr w:type="spellStart"/>
      <w:r w:rsidR="00C85550">
        <w:t>Forbess</w:t>
      </w:r>
      <w:proofErr w:type="spellEnd"/>
      <w:r w:rsidRPr="00C85550">
        <w:t>, Moderator                Dr. Steven Tyree, Clerk of Session</w:t>
      </w:r>
      <w:r w:rsidRPr="00C85550">
        <w:br/>
      </w:r>
    </w:p>
    <w:p w:rsidR="005D5069" w:rsidRPr="00C85550" w:rsidRDefault="005D5069" w:rsidP="005D5069">
      <w:pPr>
        <w:tabs>
          <w:tab w:val="left" w:pos="3660"/>
        </w:tabs>
        <w:spacing w:after="120"/>
        <w:ind w:left="720"/>
        <w:rPr>
          <w:b/>
        </w:rPr>
      </w:pPr>
      <w:r w:rsidRPr="00C85550">
        <w:rPr>
          <w:b/>
        </w:rPr>
        <w:t xml:space="preserve"> </w:t>
      </w:r>
    </w:p>
    <w:p w:rsidR="00ED4C41" w:rsidRPr="000D57A2" w:rsidRDefault="005D5069" w:rsidP="00930424">
      <w:pPr>
        <w:tabs>
          <w:tab w:val="left" w:pos="3660"/>
        </w:tabs>
        <w:spacing w:after="120"/>
        <w:ind w:left="720"/>
        <w:rPr>
          <w:b/>
        </w:rPr>
      </w:pPr>
      <w:r w:rsidRPr="00C85550">
        <w:rPr>
          <w:b/>
        </w:rPr>
        <w:t>___________________________________________________________________________</w:t>
      </w:r>
    </w:p>
    <w:sectPr w:rsidR="00ED4C41" w:rsidRPr="000D57A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AC" w:rsidRDefault="00E947AC">
      <w:r>
        <w:separator/>
      </w:r>
    </w:p>
  </w:endnote>
  <w:endnote w:type="continuationSeparator" w:id="0">
    <w:p w:rsidR="00E947AC" w:rsidRDefault="00E9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24" w:rsidRDefault="004F37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AC" w:rsidRDefault="00E947AC">
      <w:r>
        <w:separator/>
      </w:r>
    </w:p>
  </w:footnote>
  <w:footnote w:type="continuationSeparator" w:id="0">
    <w:p w:rsidR="00E947AC" w:rsidRDefault="00E94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24" w:rsidRDefault="004F37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E82"/>
    <w:multiLevelType w:val="multilevel"/>
    <w:tmpl w:val="6DF6E7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D831B8F"/>
    <w:multiLevelType w:val="hybridMultilevel"/>
    <w:tmpl w:val="60200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3630E2"/>
    <w:multiLevelType w:val="hybridMultilevel"/>
    <w:tmpl w:val="10943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0C5863"/>
    <w:multiLevelType w:val="multilevel"/>
    <w:tmpl w:val="3078DC1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31961CB"/>
    <w:multiLevelType w:val="multilevel"/>
    <w:tmpl w:val="C83E7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54532"/>
    <w:multiLevelType w:val="multilevel"/>
    <w:tmpl w:val="D71AA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76B0B77"/>
    <w:multiLevelType w:val="hybridMultilevel"/>
    <w:tmpl w:val="8EFA8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926ACE"/>
    <w:multiLevelType w:val="hybridMultilevel"/>
    <w:tmpl w:val="7B364F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F4A3D"/>
    <w:multiLevelType w:val="hybridMultilevel"/>
    <w:tmpl w:val="2B581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9C01A6"/>
    <w:multiLevelType w:val="hybridMultilevel"/>
    <w:tmpl w:val="B9687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AE41D3"/>
    <w:multiLevelType w:val="multilevel"/>
    <w:tmpl w:val="0E3A1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92E49"/>
    <w:multiLevelType w:val="multilevel"/>
    <w:tmpl w:val="09E857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669E6"/>
    <w:multiLevelType w:val="hybridMultilevel"/>
    <w:tmpl w:val="ECCAB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4F07E8"/>
    <w:multiLevelType w:val="multilevel"/>
    <w:tmpl w:val="09B60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2176B9C"/>
    <w:multiLevelType w:val="multilevel"/>
    <w:tmpl w:val="C512D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6065020"/>
    <w:multiLevelType w:val="hybridMultilevel"/>
    <w:tmpl w:val="34505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481DD8"/>
    <w:multiLevelType w:val="hybridMultilevel"/>
    <w:tmpl w:val="2410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339CC"/>
    <w:multiLevelType w:val="hybridMultilevel"/>
    <w:tmpl w:val="FEEE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90A8A"/>
    <w:multiLevelType w:val="hybridMultilevel"/>
    <w:tmpl w:val="FEEA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0340F"/>
    <w:multiLevelType w:val="multilevel"/>
    <w:tmpl w:val="DEAC12E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8093300"/>
    <w:multiLevelType w:val="hybridMultilevel"/>
    <w:tmpl w:val="92DA3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93433F"/>
    <w:multiLevelType w:val="hybridMultilevel"/>
    <w:tmpl w:val="AA4808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A363F24"/>
    <w:multiLevelType w:val="hybridMultilevel"/>
    <w:tmpl w:val="1E446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DA0F5A"/>
    <w:multiLevelType w:val="multilevel"/>
    <w:tmpl w:val="6AE09FB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51F448F"/>
    <w:multiLevelType w:val="multilevel"/>
    <w:tmpl w:val="EC7857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7326655"/>
    <w:multiLevelType w:val="multilevel"/>
    <w:tmpl w:val="1EE228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62355650"/>
    <w:multiLevelType w:val="hybridMultilevel"/>
    <w:tmpl w:val="47364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2C3E3E"/>
    <w:multiLevelType w:val="hybridMultilevel"/>
    <w:tmpl w:val="02F494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B561002"/>
    <w:multiLevelType w:val="hybridMultilevel"/>
    <w:tmpl w:val="987E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F56D8F"/>
    <w:multiLevelType w:val="multilevel"/>
    <w:tmpl w:val="C512D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0721A11"/>
    <w:multiLevelType w:val="hybridMultilevel"/>
    <w:tmpl w:val="1CFA1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0745D2F"/>
    <w:multiLevelType w:val="multilevel"/>
    <w:tmpl w:val="1834DD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32">
    <w:nsid w:val="7277216E"/>
    <w:multiLevelType w:val="hybridMultilevel"/>
    <w:tmpl w:val="4CAA9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043CB9"/>
    <w:multiLevelType w:val="hybridMultilevel"/>
    <w:tmpl w:val="F96A0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9810AD"/>
    <w:multiLevelType w:val="multilevel"/>
    <w:tmpl w:val="D81E9E74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5">
    <w:nsid w:val="7C6331F5"/>
    <w:multiLevelType w:val="hybridMultilevel"/>
    <w:tmpl w:val="0518D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E4A1F0B"/>
    <w:multiLevelType w:val="hybridMultilevel"/>
    <w:tmpl w:val="C7048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595488"/>
    <w:multiLevelType w:val="hybridMultilevel"/>
    <w:tmpl w:val="44644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4"/>
  </w:num>
  <w:num w:numId="4">
    <w:abstractNumId w:val="23"/>
  </w:num>
  <w:num w:numId="5">
    <w:abstractNumId w:val="24"/>
  </w:num>
  <w:num w:numId="6">
    <w:abstractNumId w:val="19"/>
  </w:num>
  <w:num w:numId="7">
    <w:abstractNumId w:val="3"/>
  </w:num>
  <w:num w:numId="8">
    <w:abstractNumId w:val="0"/>
  </w:num>
  <w:num w:numId="9">
    <w:abstractNumId w:val="5"/>
  </w:num>
  <w:num w:numId="10">
    <w:abstractNumId w:val="34"/>
  </w:num>
  <w:num w:numId="11">
    <w:abstractNumId w:val="36"/>
  </w:num>
  <w:num w:numId="12">
    <w:abstractNumId w:val="27"/>
  </w:num>
  <w:num w:numId="13">
    <w:abstractNumId w:val="14"/>
  </w:num>
  <w:num w:numId="14">
    <w:abstractNumId w:val="13"/>
  </w:num>
  <w:num w:numId="15">
    <w:abstractNumId w:val="25"/>
  </w:num>
  <w:num w:numId="16">
    <w:abstractNumId w:val="26"/>
  </w:num>
  <w:num w:numId="17">
    <w:abstractNumId w:val="11"/>
  </w:num>
  <w:num w:numId="18">
    <w:abstractNumId w:val="1"/>
  </w:num>
  <w:num w:numId="19">
    <w:abstractNumId w:val="1"/>
  </w:num>
  <w:num w:numId="20">
    <w:abstractNumId w:val="30"/>
  </w:num>
  <w:num w:numId="21">
    <w:abstractNumId w:val="17"/>
  </w:num>
  <w:num w:numId="22">
    <w:abstractNumId w:val="33"/>
  </w:num>
  <w:num w:numId="23">
    <w:abstractNumId w:val="15"/>
  </w:num>
  <w:num w:numId="24">
    <w:abstractNumId w:val="32"/>
  </w:num>
  <w:num w:numId="25">
    <w:abstractNumId w:val="21"/>
  </w:num>
  <w:num w:numId="26">
    <w:abstractNumId w:val="16"/>
  </w:num>
  <w:num w:numId="27">
    <w:abstractNumId w:val="28"/>
  </w:num>
  <w:num w:numId="28">
    <w:abstractNumId w:val="18"/>
  </w:num>
  <w:num w:numId="29">
    <w:abstractNumId w:val="7"/>
  </w:num>
  <w:num w:numId="30">
    <w:abstractNumId w:val="6"/>
  </w:num>
  <w:num w:numId="31">
    <w:abstractNumId w:val="9"/>
  </w:num>
  <w:num w:numId="32">
    <w:abstractNumId w:val="2"/>
  </w:num>
  <w:num w:numId="33">
    <w:abstractNumId w:val="8"/>
  </w:num>
  <w:num w:numId="34">
    <w:abstractNumId w:val="10"/>
  </w:num>
  <w:num w:numId="35">
    <w:abstractNumId w:val="37"/>
  </w:num>
  <w:num w:numId="36">
    <w:abstractNumId w:val="12"/>
  </w:num>
  <w:num w:numId="37">
    <w:abstractNumId w:val="35"/>
  </w:num>
  <w:num w:numId="38">
    <w:abstractNumId w:val="33"/>
  </w:num>
  <w:num w:numId="39">
    <w:abstractNumId w:val="22"/>
  </w:num>
  <w:num w:numId="40">
    <w:abstractNumId w:val="2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4C41"/>
    <w:rsid w:val="00021A04"/>
    <w:rsid w:val="000405F4"/>
    <w:rsid w:val="000529C9"/>
    <w:rsid w:val="00054BAF"/>
    <w:rsid w:val="000B264A"/>
    <w:rsid w:val="000C0FF4"/>
    <w:rsid w:val="000D1FFB"/>
    <w:rsid w:val="000D57A2"/>
    <w:rsid w:val="000E02F7"/>
    <w:rsid w:val="000E3B18"/>
    <w:rsid w:val="000E671A"/>
    <w:rsid w:val="000E7A11"/>
    <w:rsid w:val="000E7F72"/>
    <w:rsid w:val="0011123B"/>
    <w:rsid w:val="0012456D"/>
    <w:rsid w:val="00164345"/>
    <w:rsid w:val="001A2876"/>
    <w:rsid w:val="001D257E"/>
    <w:rsid w:val="001E3A92"/>
    <w:rsid w:val="001E5010"/>
    <w:rsid w:val="001E7B74"/>
    <w:rsid w:val="00225E83"/>
    <w:rsid w:val="0025335D"/>
    <w:rsid w:val="00281D80"/>
    <w:rsid w:val="0029229B"/>
    <w:rsid w:val="002C21A5"/>
    <w:rsid w:val="002D2557"/>
    <w:rsid w:val="002F57D4"/>
    <w:rsid w:val="0032481B"/>
    <w:rsid w:val="00325F82"/>
    <w:rsid w:val="00327FD3"/>
    <w:rsid w:val="00374111"/>
    <w:rsid w:val="00381B39"/>
    <w:rsid w:val="00381DBA"/>
    <w:rsid w:val="003B61C9"/>
    <w:rsid w:val="003C35CC"/>
    <w:rsid w:val="003D3A7A"/>
    <w:rsid w:val="004037CB"/>
    <w:rsid w:val="00436DFB"/>
    <w:rsid w:val="00437259"/>
    <w:rsid w:val="00443B3F"/>
    <w:rsid w:val="00455298"/>
    <w:rsid w:val="00457084"/>
    <w:rsid w:val="00460500"/>
    <w:rsid w:val="00466905"/>
    <w:rsid w:val="004A2749"/>
    <w:rsid w:val="004A364C"/>
    <w:rsid w:val="004F3724"/>
    <w:rsid w:val="004F6493"/>
    <w:rsid w:val="00501F69"/>
    <w:rsid w:val="005227E0"/>
    <w:rsid w:val="00547911"/>
    <w:rsid w:val="005554DA"/>
    <w:rsid w:val="0056481E"/>
    <w:rsid w:val="00572D6F"/>
    <w:rsid w:val="005B087E"/>
    <w:rsid w:val="005B0AC9"/>
    <w:rsid w:val="005B567F"/>
    <w:rsid w:val="005C76D7"/>
    <w:rsid w:val="005D5069"/>
    <w:rsid w:val="005E3E79"/>
    <w:rsid w:val="005E72EA"/>
    <w:rsid w:val="005F37A5"/>
    <w:rsid w:val="00626121"/>
    <w:rsid w:val="006325DD"/>
    <w:rsid w:val="00640C52"/>
    <w:rsid w:val="00661209"/>
    <w:rsid w:val="00664C0A"/>
    <w:rsid w:val="00665C84"/>
    <w:rsid w:val="006760C4"/>
    <w:rsid w:val="00692A0A"/>
    <w:rsid w:val="006C266D"/>
    <w:rsid w:val="006C47BA"/>
    <w:rsid w:val="006D2912"/>
    <w:rsid w:val="006E0C77"/>
    <w:rsid w:val="006F7D2D"/>
    <w:rsid w:val="00704E32"/>
    <w:rsid w:val="00722EB6"/>
    <w:rsid w:val="00732D77"/>
    <w:rsid w:val="007503FD"/>
    <w:rsid w:val="007768BC"/>
    <w:rsid w:val="007925FA"/>
    <w:rsid w:val="00793444"/>
    <w:rsid w:val="007B79F9"/>
    <w:rsid w:val="007C1EAD"/>
    <w:rsid w:val="007C4828"/>
    <w:rsid w:val="007D391D"/>
    <w:rsid w:val="00804FD0"/>
    <w:rsid w:val="00821707"/>
    <w:rsid w:val="00821DB7"/>
    <w:rsid w:val="0084587D"/>
    <w:rsid w:val="00851983"/>
    <w:rsid w:val="008557F1"/>
    <w:rsid w:val="00870751"/>
    <w:rsid w:val="00877D84"/>
    <w:rsid w:val="008A7A31"/>
    <w:rsid w:val="008E076C"/>
    <w:rsid w:val="008F1E29"/>
    <w:rsid w:val="008F7370"/>
    <w:rsid w:val="0090239F"/>
    <w:rsid w:val="009112CE"/>
    <w:rsid w:val="00913815"/>
    <w:rsid w:val="00922CBE"/>
    <w:rsid w:val="00927317"/>
    <w:rsid w:val="00930424"/>
    <w:rsid w:val="0093670B"/>
    <w:rsid w:val="00941259"/>
    <w:rsid w:val="009541F7"/>
    <w:rsid w:val="00971BF6"/>
    <w:rsid w:val="0097554D"/>
    <w:rsid w:val="00982465"/>
    <w:rsid w:val="009A1E4D"/>
    <w:rsid w:val="00A0543C"/>
    <w:rsid w:val="00A21201"/>
    <w:rsid w:val="00A23BFD"/>
    <w:rsid w:val="00A313AE"/>
    <w:rsid w:val="00A351B3"/>
    <w:rsid w:val="00A72B98"/>
    <w:rsid w:val="00A80960"/>
    <w:rsid w:val="00A874E6"/>
    <w:rsid w:val="00A96F63"/>
    <w:rsid w:val="00AA5B70"/>
    <w:rsid w:val="00AB686E"/>
    <w:rsid w:val="00AE5CE7"/>
    <w:rsid w:val="00AF3DEC"/>
    <w:rsid w:val="00B37E27"/>
    <w:rsid w:val="00B51F60"/>
    <w:rsid w:val="00B67D0B"/>
    <w:rsid w:val="00B80F50"/>
    <w:rsid w:val="00B97F7C"/>
    <w:rsid w:val="00BB6D3A"/>
    <w:rsid w:val="00BE0BA6"/>
    <w:rsid w:val="00BE6DC0"/>
    <w:rsid w:val="00C071BD"/>
    <w:rsid w:val="00C1270C"/>
    <w:rsid w:val="00C221FD"/>
    <w:rsid w:val="00C25696"/>
    <w:rsid w:val="00C26B31"/>
    <w:rsid w:val="00C507DC"/>
    <w:rsid w:val="00C637A0"/>
    <w:rsid w:val="00C70466"/>
    <w:rsid w:val="00C85550"/>
    <w:rsid w:val="00CA7485"/>
    <w:rsid w:val="00CC0149"/>
    <w:rsid w:val="00CC1C5D"/>
    <w:rsid w:val="00CC20A3"/>
    <w:rsid w:val="00CC4EFA"/>
    <w:rsid w:val="00CD0230"/>
    <w:rsid w:val="00CF4A98"/>
    <w:rsid w:val="00D01CB1"/>
    <w:rsid w:val="00D0420C"/>
    <w:rsid w:val="00D1346B"/>
    <w:rsid w:val="00D20208"/>
    <w:rsid w:val="00D2352A"/>
    <w:rsid w:val="00D2427E"/>
    <w:rsid w:val="00D315E7"/>
    <w:rsid w:val="00D47679"/>
    <w:rsid w:val="00D80F67"/>
    <w:rsid w:val="00D847FB"/>
    <w:rsid w:val="00D94C4F"/>
    <w:rsid w:val="00D94FD2"/>
    <w:rsid w:val="00DA3286"/>
    <w:rsid w:val="00DA4320"/>
    <w:rsid w:val="00DB6B70"/>
    <w:rsid w:val="00DD25EE"/>
    <w:rsid w:val="00DD72DE"/>
    <w:rsid w:val="00DE06C8"/>
    <w:rsid w:val="00DE664F"/>
    <w:rsid w:val="00E01891"/>
    <w:rsid w:val="00E323B8"/>
    <w:rsid w:val="00E33731"/>
    <w:rsid w:val="00E33DB0"/>
    <w:rsid w:val="00E37080"/>
    <w:rsid w:val="00E566B2"/>
    <w:rsid w:val="00E6540A"/>
    <w:rsid w:val="00E77100"/>
    <w:rsid w:val="00E91164"/>
    <w:rsid w:val="00E947AC"/>
    <w:rsid w:val="00E94B55"/>
    <w:rsid w:val="00EA040E"/>
    <w:rsid w:val="00EA1145"/>
    <w:rsid w:val="00ED433E"/>
    <w:rsid w:val="00ED4C41"/>
    <w:rsid w:val="00EE65A7"/>
    <w:rsid w:val="00F10814"/>
    <w:rsid w:val="00F15D13"/>
    <w:rsid w:val="00F24B96"/>
    <w:rsid w:val="00F31A28"/>
    <w:rsid w:val="00F7016E"/>
    <w:rsid w:val="00FB7D7A"/>
    <w:rsid w:val="00FC346A"/>
    <w:rsid w:val="00FC6DB7"/>
    <w:rsid w:val="00FD243B"/>
    <w:rsid w:val="00FD39AD"/>
    <w:rsid w:val="00FE6C4E"/>
    <w:rsid w:val="00FF48EB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link w:val="ListParagraphChar"/>
    <w:uiPriority w:val="34"/>
    <w:qFormat/>
    <w:rsid w:val="008D118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73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6A"/>
  </w:style>
  <w:style w:type="paragraph" w:styleId="Footer">
    <w:name w:val="footer"/>
    <w:basedOn w:val="Normal"/>
    <w:link w:val="FooterChar"/>
    <w:uiPriority w:val="99"/>
    <w:unhideWhenUsed/>
    <w:rsid w:val="00373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6A"/>
  </w:style>
  <w:style w:type="paragraph" w:styleId="BalloonText">
    <w:name w:val="Balloon Text"/>
    <w:basedOn w:val="Normal"/>
    <w:link w:val="BalloonTextChar"/>
    <w:uiPriority w:val="99"/>
    <w:semiHidden/>
    <w:unhideWhenUsed/>
    <w:rsid w:val="00ED5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1D"/>
    <w:rPr>
      <w:rFonts w:ascii="Tahoma" w:hAnsi="Tahoma" w:cs="Tahoma"/>
      <w:sz w:val="16"/>
      <w:szCs w:val="16"/>
    </w:rPr>
  </w:style>
  <w:style w:type="character" w:customStyle="1" w:styleId="gd">
    <w:name w:val="gd"/>
    <w:basedOn w:val="DefaultParagraphFont"/>
    <w:rsid w:val="002A686B"/>
  </w:style>
  <w:style w:type="character" w:customStyle="1" w:styleId="g3">
    <w:name w:val="g3"/>
    <w:basedOn w:val="DefaultParagraphFont"/>
    <w:rsid w:val="002A686B"/>
  </w:style>
  <w:style w:type="character" w:customStyle="1" w:styleId="hb">
    <w:name w:val="hb"/>
    <w:basedOn w:val="DefaultParagraphFont"/>
    <w:rsid w:val="002A686B"/>
  </w:style>
  <w:style w:type="character" w:customStyle="1" w:styleId="g2">
    <w:name w:val="g2"/>
    <w:basedOn w:val="DefaultParagraphFont"/>
    <w:rsid w:val="002A686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248A"/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227E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913815"/>
    <w:rPr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link w:val="ListParagraphChar"/>
    <w:uiPriority w:val="34"/>
    <w:qFormat/>
    <w:rsid w:val="008D118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73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6A"/>
  </w:style>
  <w:style w:type="paragraph" w:styleId="Footer">
    <w:name w:val="footer"/>
    <w:basedOn w:val="Normal"/>
    <w:link w:val="FooterChar"/>
    <w:uiPriority w:val="99"/>
    <w:unhideWhenUsed/>
    <w:rsid w:val="00373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6A"/>
  </w:style>
  <w:style w:type="paragraph" w:styleId="BalloonText">
    <w:name w:val="Balloon Text"/>
    <w:basedOn w:val="Normal"/>
    <w:link w:val="BalloonTextChar"/>
    <w:uiPriority w:val="99"/>
    <w:semiHidden/>
    <w:unhideWhenUsed/>
    <w:rsid w:val="00ED5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1D"/>
    <w:rPr>
      <w:rFonts w:ascii="Tahoma" w:hAnsi="Tahoma" w:cs="Tahoma"/>
      <w:sz w:val="16"/>
      <w:szCs w:val="16"/>
    </w:rPr>
  </w:style>
  <w:style w:type="character" w:customStyle="1" w:styleId="gd">
    <w:name w:val="gd"/>
    <w:basedOn w:val="DefaultParagraphFont"/>
    <w:rsid w:val="002A686B"/>
  </w:style>
  <w:style w:type="character" w:customStyle="1" w:styleId="g3">
    <w:name w:val="g3"/>
    <w:basedOn w:val="DefaultParagraphFont"/>
    <w:rsid w:val="002A686B"/>
  </w:style>
  <w:style w:type="character" w:customStyle="1" w:styleId="hb">
    <w:name w:val="hb"/>
    <w:basedOn w:val="DefaultParagraphFont"/>
    <w:rsid w:val="002A686B"/>
  </w:style>
  <w:style w:type="character" w:customStyle="1" w:styleId="g2">
    <w:name w:val="g2"/>
    <w:basedOn w:val="DefaultParagraphFont"/>
    <w:rsid w:val="002A686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248A"/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227E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913815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hUXwFipaDneNzrUYR1Ho4bE1g==">CgMxLjAyCGguZ2pkZ3hzMgloLjMwajB6bGw4AGojChRzdWdnZXN0LmdmbnI4d2U3cnFndBILU3RldmUgVHlyZWVqIwoUc3VnZ2VzdC53OHpqaXkyNXEwdmYSC1N0ZXZlIFR5cmVlaiMKFHN1Z2dlc3QuZTRxMHA5NG5xZXQ1EgtTdGV2ZSBUeXJlZWojChRzdWdnZXN0Lnh2cnJwYTVwZmJybhILU3RldmUgVHlyZWVqIwoUc3VnZ2VzdC5xajB0YmxhNjYwYzkSC1N0ZXZlIFR5cmVlaiMKFHN1Z2dlc3QubjF6ajF3bG5maTNhEgtTdGV2ZSBUeXJlZXIhMW5VRW55ZUlpZ25OYTFOb0YxUGdxWlVlTGN5ZUR3X3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SteveTyree</dc:creator>
  <cp:lastModifiedBy>SteveTyree</cp:lastModifiedBy>
  <cp:revision>2</cp:revision>
  <dcterms:created xsi:type="dcterms:W3CDTF">2026-01-17T14:18:00Z</dcterms:created>
  <dcterms:modified xsi:type="dcterms:W3CDTF">2026-01-17T14:18:00Z</dcterms:modified>
</cp:coreProperties>
</file>