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9E" w:rsidRPr="0055109E" w:rsidRDefault="0055109E" w:rsidP="00CA0BC5">
      <w:pPr>
        <w:spacing w:after="0" w:line="240" w:lineRule="auto"/>
        <w:rPr>
          <w:b/>
          <w:sz w:val="32"/>
          <w:szCs w:val="32"/>
        </w:rPr>
      </w:pPr>
      <w:r>
        <w:rPr>
          <w:b/>
          <w:noProof/>
          <w:sz w:val="32"/>
          <w:szCs w:val="32"/>
        </w:rPr>
        <w:drawing>
          <wp:anchor distT="0" distB="0" distL="114300" distR="114300" simplePos="0" relativeHeight="251658240" behindDoc="1" locked="0" layoutInCell="1" allowOverlap="1" wp14:anchorId="328819ED" wp14:editId="2A576AB2">
            <wp:simplePos x="0" y="0"/>
            <wp:positionH relativeFrom="column">
              <wp:posOffset>-152400</wp:posOffset>
            </wp:positionH>
            <wp:positionV relativeFrom="paragraph">
              <wp:posOffset>-332105</wp:posOffset>
            </wp:positionV>
            <wp:extent cx="1152525" cy="1007745"/>
            <wp:effectExtent l="0" t="0" r="9525" b="1905"/>
            <wp:wrapTight wrapText="bothSides">
              <wp:wrapPolygon edited="0">
                <wp:start x="0" y="0"/>
                <wp:lineTo x="0" y="21233"/>
                <wp:lineTo x="21421" y="2123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wlogo 250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007745"/>
                    </a:xfrm>
                    <a:prstGeom prst="rect">
                      <a:avLst/>
                    </a:prstGeom>
                  </pic:spPr>
                </pic:pic>
              </a:graphicData>
            </a:graphic>
            <wp14:sizeRelH relativeFrom="page">
              <wp14:pctWidth>0</wp14:pctWidth>
            </wp14:sizeRelH>
            <wp14:sizeRelV relativeFrom="page">
              <wp14:pctHeight>0</wp14:pctHeight>
            </wp14:sizeRelV>
          </wp:anchor>
        </w:drawing>
      </w:r>
      <w:r w:rsidRPr="0055109E">
        <w:rPr>
          <w:b/>
          <w:sz w:val="32"/>
          <w:szCs w:val="32"/>
        </w:rPr>
        <w:t>Wisconsin Vintage Alleys Tour Recap</w:t>
      </w:r>
    </w:p>
    <w:p w:rsidR="00CA0BC5" w:rsidRPr="0055109E" w:rsidRDefault="00CA0BC5" w:rsidP="00CA0BC5">
      <w:pPr>
        <w:spacing w:after="0" w:line="240" w:lineRule="auto"/>
        <w:rPr>
          <w:b/>
          <w:sz w:val="24"/>
          <w:szCs w:val="24"/>
        </w:rPr>
      </w:pPr>
      <w:r w:rsidRPr="0055109E">
        <w:rPr>
          <w:b/>
          <w:sz w:val="24"/>
          <w:szCs w:val="24"/>
        </w:rPr>
        <w:t>By Yvonne Bennett</w:t>
      </w:r>
      <w:r w:rsidR="0055109E" w:rsidRPr="0055109E">
        <w:rPr>
          <w:b/>
          <w:sz w:val="24"/>
          <w:szCs w:val="24"/>
        </w:rPr>
        <w:t>, Executive Director</w:t>
      </w:r>
    </w:p>
    <w:p w:rsidR="00CA0BC5" w:rsidRDefault="00CA0BC5" w:rsidP="00CA0BC5">
      <w:pPr>
        <w:spacing w:after="0" w:line="240" w:lineRule="auto"/>
      </w:pPr>
    </w:p>
    <w:p w:rsidR="0055109E" w:rsidRDefault="00063685" w:rsidP="00CA0BC5">
      <w:pPr>
        <w:spacing w:after="0" w:line="240" w:lineRule="auto"/>
        <w:rPr>
          <w:rFonts w:cs="Times New Roman"/>
          <w:sz w:val="24"/>
          <w:szCs w:val="24"/>
        </w:rPr>
      </w:pPr>
      <w:r w:rsidRPr="00AE3152">
        <w:rPr>
          <w:rFonts w:ascii="Times New Roman" w:hAnsi="Times New Roman" w:cs="Times New Roman"/>
          <w:sz w:val="24"/>
          <w:szCs w:val="24"/>
        </w:rPr>
        <w:br/>
      </w:r>
    </w:p>
    <w:p w:rsidR="0055109E" w:rsidRDefault="0055109E" w:rsidP="00CA0BC5">
      <w:pPr>
        <w:spacing w:after="0" w:line="240" w:lineRule="auto"/>
        <w:rPr>
          <w:rFonts w:cs="Times New Roman"/>
          <w:sz w:val="24"/>
          <w:szCs w:val="24"/>
        </w:rPr>
      </w:pPr>
    </w:p>
    <w:p w:rsidR="00063685" w:rsidRPr="0055109E" w:rsidRDefault="00063685" w:rsidP="00CA0BC5">
      <w:pPr>
        <w:spacing w:after="0" w:line="240" w:lineRule="auto"/>
        <w:rPr>
          <w:rFonts w:cs="Times New Roman"/>
          <w:sz w:val="24"/>
          <w:szCs w:val="24"/>
        </w:rPr>
      </w:pPr>
      <w:r w:rsidRPr="0055109E">
        <w:rPr>
          <w:rFonts w:cs="Times New Roman"/>
          <w:sz w:val="24"/>
          <w:szCs w:val="24"/>
        </w:rPr>
        <w:t xml:space="preserve">For our members who are bars &amp; taverns; supper clubs &amp; pizzerias . . . </w:t>
      </w:r>
      <w:proofErr w:type="spellStart"/>
      <w:r w:rsidRPr="0055109E">
        <w:rPr>
          <w:rFonts w:cs="Times New Roman"/>
          <w:sz w:val="24"/>
          <w:szCs w:val="24"/>
        </w:rPr>
        <w:t>BCAW</w:t>
      </w:r>
      <w:proofErr w:type="spellEnd"/>
      <w:r w:rsidRPr="0055109E">
        <w:rPr>
          <w:rFonts w:cs="Times New Roman"/>
          <w:sz w:val="24"/>
          <w:szCs w:val="24"/>
        </w:rPr>
        <w:t xml:space="preserve"> is continuing our outreach to find ways to help you too.  As smaller “centers” with between two and eight lanes, bowling is not your core revenue source but it is an important element of your overall business.  And for so many, the allure of “vintage” resonates with your local community and others who love bowling.</w:t>
      </w:r>
    </w:p>
    <w:p w:rsidR="00063685" w:rsidRPr="0055109E" w:rsidRDefault="00063685" w:rsidP="00CA0BC5">
      <w:pPr>
        <w:spacing w:after="0" w:line="240" w:lineRule="auto"/>
        <w:rPr>
          <w:rFonts w:cs="Times New Roman"/>
          <w:sz w:val="24"/>
          <w:szCs w:val="24"/>
        </w:rPr>
      </w:pPr>
    </w:p>
    <w:p w:rsidR="00063685" w:rsidRDefault="00F70A93" w:rsidP="00CA0BC5">
      <w:pPr>
        <w:spacing w:after="0" w:line="240" w:lineRule="auto"/>
        <w:rPr>
          <w:rFonts w:cs="Times New Roman"/>
          <w:sz w:val="24"/>
          <w:szCs w:val="24"/>
        </w:rPr>
      </w:pPr>
      <w:r>
        <w:rPr>
          <w:rFonts w:cs="Times New Roman"/>
          <w:noProof/>
          <w:sz w:val="24"/>
          <w:szCs w:val="24"/>
        </w:rPr>
        <w:drawing>
          <wp:anchor distT="0" distB="0" distL="114300" distR="114300" simplePos="0" relativeHeight="251660288" behindDoc="1" locked="0" layoutInCell="1" allowOverlap="1" wp14:anchorId="46166599" wp14:editId="6444684F">
            <wp:simplePos x="0" y="0"/>
            <wp:positionH relativeFrom="column">
              <wp:posOffset>57150</wp:posOffset>
            </wp:positionH>
            <wp:positionV relativeFrom="paragraph">
              <wp:posOffset>85090</wp:posOffset>
            </wp:positionV>
            <wp:extent cx="2266950" cy="1275080"/>
            <wp:effectExtent l="0" t="0" r="0" b="1270"/>
            <wp:wrapTight wrapText="bothSides">
              <wp:wrapPolygon edited="0">
                <wp:start x="0" y="0"/>
                <wp:lineTo x="0" y="21299"/>
                <wp:lineTo x="21418" y="21299"/>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29_1241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12750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63685" w:rsidRPr="0055109E">
        <w:rPr>
          <w:rFonts w:cs="Times New Roman"/>
          <w:sz w:val="24"/>
          <w:szCs w:val="24"/>
        </w:rPr>
        <w:t>BCAW</w:t>
      </w:r>
      <w:proofErr w:type="spellEnd"/>
      <w:r w:rsidR="00063685" w:rsidRPr="0055109E">
        <w:rPr>
          <w:rFonts w:cs="Times New Roman"/>
          <w:sz w:val="24"/>
          <w:szCs w:val="24"/>
        </w:rPr>
        <w:t xml:space="preserve"> hosted what is believed to be the first ever tour of vintage bowling alleys on October 31</w:t>
      </w:r>
      <w:r w:rsidR="00063685" w:rsidRPr="0055109E">
        <w:rPr>
          <w:rFonts w:cs="Times New Roman"/>
          <w:sz w:val="24"/>
          <w:szCs w:val="24"/>
          <w:vertAlign w:val="superscript"/>
        </w:rPr>
        <w:t>st</w:t>
      </w:r>
      <w:r w:rsidR="00063685" w:rsidRPr="0055109E">
        <w:rPr>
          <w:rFonts w:cs="Times New Roman"/>
          <w:sz w:val="24"/>
          <w:szCs w:val="24"/>
        </w:rPr>
        <w:t>.  The event was a big success in terms of providing opportunities for four of our members to showcase their business.  All were excited with the concept and welcomed our group during our stop to bowl as part of the scheduled 11 hour journey through Jefferson &amp; Dodge counties.</w:t>
      </w:r>
    </w:p>
    <w:p w:rsidR="00F70A93" w:rsidRPr="0055109E" w:rsidRDefault="00F70A93" w:rsidP="00CA0BC5">
      <w:pPr>
        <w:spacing w:after="0" w:line="240" w:lineRule="auto"/>
        <w:rPr>
          <w:rFonts w:cs="Times New Roman"/>
          <w:sz w:val="24"/>
          <w:szCs w:val="24"/>
        </w:rPr>
      </w:pPr>
      <w:r>
        <w:rPr>
          <w:rFonts w:cs="Times New Roman"/>
          <w:noProof/>
          <w:sz w:val="24"/>
          <w:szCs w:val="24"/>
        </w:rPr>
        <w:drawing>
          <wp:anchor distT="0" distB="0" distL="114300" distR="114300" simplePos="0" relativeHeight="251661312" behindDoc="1" locked="0" layoutInCell="1" allowOverlap="1" wp14:anchorId="198E4CAC" wp14:editId="0320264C">
            <wp:simplePos x="0" y="0"/>
            <wp:positionH relativeFrom="column">
              <wp:posOffset>2435225</wp:posOffset>
            </wp:positionH>
            <wp:positionV relativeFrom="paragraph">
              <wp:posOffset>158750</wp:posOffset>
            </wp:positionV>
            <wp:extent cx="1602105" cy="2849245"/>
            <wp:effectExtent l="0" t="0" r="0" b="8255"/>
            <wp:wrapTight wrapText="bothSides">
              <wp:wrapPolygon edited="0">
                <wp:start x="0" y="0"/>
                <wp:lineTo x="0" y="21518"/>
                <wp:lineTo x="21317" y="21518"/>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29_1519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2105" cy="2849245"/>
                    </a:xfrm>
                    <a:prstGeom prst="rect">
                      <a:avLst/>
                    </a:prstGeom>
                  </pic:spPr>
                </pic:pic>
              </a:graphicData>
            </a:graphic>
            <wp14:sizeRelH relativeFrom="page">
              <wp14:pctWidth>0</wp14:pctWidth>
            </wp14:sizeRelH>
            <wp14:sizeRelV relativeFrom="page">
              <wp14:pctHeight>0</wp14:pctHeight>
            </wp14:sizeRelV>
          </wp:anchor>
        </w:drawing>
      </w:r>
    </w:p>
    <w:p w:rsidR="00063685" w:rsidRPr="0055109E" w:rsidRDefault="00063685" w:rsidP="00CA0BC5">
      <w:pPr>
        <w:spacing w:after="0" w:line="240" w:lineRule="auto"/>
        <w:rPr>
          <w:rFonts w:cs="Times New Roman"/>
          <w:sz w:val="24"/>
          <w:szCs w:val="24"/>
        </w:rPr>
      </w:pPr>
    </w:p>
    <w:p w:rsidR="00087FC1" w:rsidRDefault="00063685" w:rsidP="00CA0BC5">
      <w:pPr>
        <w:spacing w:after="0" w:line="240" w:lineRule="auto"/>
        <w:rPr>
          <w:rFonts w:cs="Times New Roman"/>
          <w:sz w:val="24"/>
          <w:szCs w:val="24"/>
        </w:rPr>
      </w:pPr>
      <w:r w:rsidRPr="0055109E">
        <w:rPr>
          <w:rFonts w:cs="Times New Roman"/>
          <w:sz w:val="24"/>
          <w:szCs w:val="24"/>
        </w:rPr>
        <w:t xml:space="preserve">You may have recently seen some of the buzz throughout social media as well as print newspapers throughout the state.  We had </w:t>
      </w:r>
      <w:r w:rsidR="00087FC1" w:rsidRPr="0055109E">
        <w:rPr>
          <w:rFonts w:cs="Times New Roman"/>
          <w:sz w:val="24"/>
          <w:szCs w:val="24"/>
        </w:rPr>
        <w:t>coverage</w:t>
      </w:r>
      <w:r w:rsidRPr="0055109E">
        <w:rPr>
          <w:rFonts w:cs="Times New Roman"/>
          <w:sz w:val="24"/>
          <w:szCs w:val="24"/>
        </w:rPr>
        <w:t xml:space="preserve"> recently in the</w:t>
      </w:r>
      <w:r w:rsidR="00087FC1" w:rsidRPr="0055109E">
        <w:rPr>
          <w:rFonts w:cs="Times New Roman"/>
          <w:sz w:val="24"/>
          <w:szCs w:val="24"/>
        </w:rPr>
        <w:t xml:space="preserve"> Milwaukee Journal Sentinel </w:t>
      </w:r>
      <w:r w:rsidRPr="0055109E">
        <w:rPr>
          <w:rFonts w:cs="Times New Roman"/>
          <w:sz w:val="24"/>
          <w:szCs w:val="24"/>
        </w:rPr>
        <w:t>as well as front page coverage in the Sunday (11/5/17) Wisconsin State Journal and La Crosse Tribune</w:t>
      </w:r>
      <w:r w:rsidR="00087FC1" w:rsidRPr="0055109E">
        <w:rPr>
          <w:rFonts w:cs="Times New Roman"/>
          <w:sz w:val="24"/>
          <w:szCs w:val="24"/>
        </w:rPr>
        <w:t xml:space="preserve"> to include their online versions</w:t>
      </w:r>
      <w:r w:rsidR="0055109E">
        <w:rPr>
          <w:rFonts w:cs="Times New Roman"/>
          <w:sz w:val="24"/>
          <w:szCs w:val="24"/>
        </w:rPr>
        <w:t>.</w:t>
      </w:r>
    </w:p>
    <w:p w:rsidR="0055109E" w:rsidRPr="0055109E" w:rsidRDefault="0055109E" w:rsidP="00CA0BC5">
      <w:pPr>
        <w:spacing w:after="0" w:line="240" w:lineRule="auto"/>
        <w:rPr>
          <w:rFonts w:cs="Times New Roman"/>
          <w:b/>
          <w:i/>
          <w:color w:val="FF0000"/>
          <w:sz w:val="24"/>
          <w:szCs w:val="24"/>
        </w:rPr>
      </w:pPr>
    </w:p>
    <w:p w:rsidR="00087FC1" w:rsidRPr="0055109E" w:rsidRDefault="0055109E" w:rsidP="00CA0BC5">
      <w:pPr>
        <w:spacing w:after="0" w:line="240" w:lineRule="auto"/>
        <w:rPr>
          <w:rFonts w:cs="Times New Roman"/>
          <w:sz w:val="24"/>
          <w:szCs w:val="24"/>
        </w:rPr>
      </w:pPr>
      <w:r>
        <w:rPr>
          <w:rFonts w:cs="Times New Roman"/>
          <w:sz w:val="24"/>
          <w:szCs w:val="24"/>
        </w:rPr>
        <w:t>Links</w:t>
      </w:r>
      <w:r w:rsidR="00087FC1" w:rsidRPr="0055109E">
        <w:rPr>
          <w:rFonts w:cs="Times New Roman"/>
          <w:sz w:val="24"/>
          <w:szCs w:val="24"/>
        </w:rPr>
        <w:t xml:space="preserve"> to news articles:</w:t>
      </w:r>
    </w:p>
    <w:p w:rsidR="00087FC1" w:rsidRPr="0055109E" w:rsidRDefault="00087FC1" w:rsidP="00CA0BC5">
      <w:pPr>
        <w:spacing w:after="0" w:line="240" w:lineRule="auto"/>
        <w:rPr>
          <w:rFonts w:cs="Times New Roman"/>
          <w:b/>
          <w:color w:val="FF0000"/>
          <w:sz w:val="24"/>
          <w:szCs w:val="24"/>
        </w:rPr>
      </w:pPr>
    </w:p>
    <w:p w:rsidR="00087FC1" w:rsidRPr="006708FB" w:rsidRDefault="006708FB" w:rsidP="00CA0BC5">
      <w:pPr>
        <w:spacing w:after="0" w:line="240" w:lineRule="auto"/>
        <w:rPr>
          <w:rStyle w:val="Hyperlink"/>
          <w:rFonts w:cs="Times New Roman"/>
          <w:b/>
          <w:sz w:val="24"/>
          <w:szCs w:val="24"/>
        </w:rPr>
      </w:pPr>
      <w:r>
        <w:rPr>
          <w:rFonts w:cs="Times New Roman"/>
          <w:b/>
          <w:sz w:val="24"/>
          <w:szCs w:val="24"/>
        </w:rPr>
        <w:fldChar w:fldCharType="begin"/>
      </w:r>
      <w:r>
        <w:rPr>
          <w:rFonts w:cs="Times New Roman"/>
          <w:b/>
          <w:sz w:val="24"/>
          <w:szCs w:val="24"/>
        </w:rPr>
        <w:instrText xml:space="preserve"> HYPERLINK "http://www.jsonline.com/story/sports/columnists/gary-damato/2017/10/31/damato-vintage-era-bowling-alive-and-well-wisconsin/816320001/" </w:instrText>
      </w:r>
      <w:r>
        <w:rPr>
          <w:rFonts w:cs="Times New Roman"/>
          <w:b/>
          <w:sz w:val="24"/>
          <w:szCs w:val="24"/>
        </w:rPr>
      </w:r>
      <w:r>
        <w:rPr>
          <w:rFonts w:cs="Times New Roman"/>
          <w:b/>
          <w:sz w:val="24"/>
          <w:szCs w:val="24"/>
        </w:rPr>
        <w:fldChar w:fldCharType="separate"/>
      </w:r>
      <w:r w:rsidR="0055109E" w:rsidRPr="006708FB">
        <w:rPr>
          <w:rStyle w:val="Hyperlink"/>
          <w:rFonts w:cs="Times New Roman"/>
          <w:b/>
          <w:sz w:val="24"/>
          <w:szCs w:val="24"/>
        </w:rPr>
        <w:t>Milwaukee Journal Sentinel</w:t>
      </w:r>
    </w:p>
    <w:p w:rsidR="00087FC1" w:rsidRPr="0055109E" w:rsidRDefault="006708FB" w:rsidP="00CA0BC5">
      <w:pPr>
        <w:spacing w:after="0" w:line="240" w:lineRule="auto"/>
        <w:rPr>
          <w:rFonts w:cs="Times New Roman"/>
          <w:b/>
          <w:color w:val="FF0000"/>
          <w:sz w:val="24"/>
          <w:szCs w:val="24"/>
        </w:rPr>
      </w:pPr>
      <w:r>
        <w:rPr>
          <w:rFonts w:cs="Times New Roman"/>
          <w:b/>
          <w:sz w:val="24"/>
          <w:szCs w:val="24"/>
        </w:rPr>
        <w:fldChar w:fldCharType="end"/>
      </w:r>
      <w:bookmarkStart w:id="0" w:name="_GoBack"/>
      <w:bookmarkEnd w:id="0"/>
    </w:p>
    <w:p w:rsidR="00087FC1" w:rsidRPr="0055109E" w:rsidRDefault="006708FB" w:rsidP="00CA0BC5">
      <w:pPr>
        <w:spacing w:after="0" w:line="240" w:lineRule="auto"/>
        <w:rPr>
          <w:rFonts w:cs="Times New Roman"/>
          <w:b/>
          <w:color w:val="FF0000"/>
          <w:sz w:val="24"/>
          <w:szCs w:val="24"/>
        </w:rPr>
      </w:pPr>
      <w:hyperlink r:id="rId8" w:history="1">
        <w:r w:rsidR="0055109E" w:rsidRPr="0055109E">
          <w:rPr>
            <w:rStyle w:val="Hyperlink"/>
            <w:rFonts w:cs="Times New Roman"/>
            <w:b/>
            <w:sz w:val="24"/>
            <w:szCs w:val="24"/>
          </w:rPr>
          <w:t>Wisconsin State Journal</w:t>
        </w:r>
      </w:hyperlink>
    </w:p>
    <w:p w:rsidR="00087FC1" w:rsidRPr="0055109E" w:rsidRDefault="00087FC1" w:rsidP="00CA0BC5">
      <w:pPr>
        <w:spacing w:after="0" w:line="240" w:lineRule="auto"/>
        <w:rPr>
          <w:rFonts w:cs="Times New Roman"/>
          <w:b/>
          <w:color w:val="FF0000"/>
          <w:sz w:val="24"/>
          <w:szCs w:val="24"/>
        </w:rPr>
      </w:pPr>
    </w:p>
    <w:p w:rsidR="0055109E" w:rsidRDefault="006708FB" w:rsidP="00CA0BC5">
      <w:pPr>
        <w:spacing w:after="0" w:line="240" w:lineRule="auto"/>
        <w:rPr>
          <w:rFonts w:cs="Times New Roman"/>
          <w:b/>
          <w:sz w:val="24"/>
          <w:szCs w:val="24"/>
        </w:rPr>
      </w:pPr>
      <w:hyperlink r:id="rId9" w:history="1">
        <w:r w:rsidR="00087FC1" w:rsidRPr="0055109E">
          <w:rPr>
            <w:rStyle w:val="Hyperlink"/>
            <w:rFonts w:cs="Times New Roman"/>
            <w:b/>
            <w:sz w:val="24"/>
            <w:szCs w:val="24"/>
          </w:rPr>
          <w:t>La Cros</w:t>
        </w:r>
        <w:r w:rsidR="0055109E" w:rsidRPr="0055109E">
          <w:rPr>
            <w:rStyle w:val="Hyperlink"/>
            <w:rFonts w:cs="Times New Roman"/>
            <w:b/>
            <w:sz w:val="24"/>
            <w:szCs w:val="24"/>
          </w:rPr>
          <w:t>se Tribune</w:t>
        </w:r>
      </w:hyperlink>
    </w:p>
    <w:p w:rsidR="0055109E" w:rsidRDefault="0055109E" w:rsidP="00CA0BC5">
      <w:pPr>
        <w:spacing w:after="0" w:line="240" w:lineRule="auto"/>
        <w:rPr>
          <w:rFonts w:cs="Times New Roman"/>
          <w:b/>
          <w:sz w:val="24"/>
          <w:szCs w:val="24"/>
        </w:rPr>
      </w:pPr>
    </w:p>
    <w:p w:rsidR="00D60F34" w:rsidRPr="0055109E" w:rsidRDefault="00D60F34" w:rsidP="00CA0BC5">
      <w:pPr>
        <w:spacing w:after="0" w:line="240" w:lineRule="auto"/>
        <w:rPr>
          <w:rFonts w:cs="Times New Roman"/>
          <w:sz w:val="24"/>
          <w:szCs w:val="24"/>
        </w:rPr>
      </w:pPr>
      <w:r w:rsidRPr="0055109E">
        <w:rPr>
          <w:rFonts w:cs="Times New Roman"/>
          <w:sz w:val="24"/>
          <w:szCs w:val="24"/>
        </w:rPr>
        <w:t xml:space="preserve">I anticipate </w:t>
      </w:r>
      <w:proofErr w:type="spellStart"/>
      <w:r w:rsidRPr="0055109E">
        <w:rPr>
          <w:rFonts w:cs="Times New Roman"/>
          <w:sz w:val="24"/>
          <w:szCs w:val="24"/>
        </w:rPr>
        <w:t>BCAW</w:t>
      </w:r>
      <w:proofErr w:type="spellEnd"/>
      <w:r w:rsidRPr="0055109E">
        <w:rPr>
          <w:rFonts w:cs="Times New Roman"/>
          <w:sz w:val="24"/>
          <w:szCs w:val="24"/>
        </w:rPr>
        <w:t xml:space="preserve"> offering more Wisconsin Vintage Alleys Tours around the state in 2018.  As with our event last month, we will feature small centers (six lanes or fewer) that are BCAW members and represent small community centric experiences featuring vintage era bowling.</w:t>
      </w:r>
    </w:p>
    <w:p w:rsidR="00D60F34" w:rsidRPr="00AE3152" w:rsidRDefault="00D60F34" w:rsidP="00CA0BC5">
      <w:pPr>
        <w:spacing w:after="0" w:line="240" w:lineRule="auto"/>
        <w:rPr>
          <w:rFonts w:ascii="Times New Roman" w:hAnsi="Times New Roman" w:cs="Times New Roman"/>
          <w:sz w:val="24"/>
          <w:szCs w:val="24"/>
        </w:rPr>
      </w:pPr>
    </w:p>
    <w:p w:rsidR="00DC36CA" w:rsidRDefault="00F70A93" w:rsidP="00CA0BC5">
      <w:pPr>
        <w:spacing w:after="0" w:line="240" w:lineRule="auto"/>
      </w:pPr>
      <w:r>
        <w:rPr>
          <w:rFonts w:cs="Times New Roman"/>
          <w:noProof/>
          <w:sz w:val="24"/>
          <w:szCs w:val="24"/>
        </w:rPr>
        <w:drawing>
          <wp:anchor distT="0" distB="0" distL="114300" distR="114300" simplePos="0" relativeHeight="251659264" behindDoc="1" locked="0" layoutInCell="1" allowOverlap="1" wp14:anchorId="7E2B9055" wp14:editId="684D1027">
            <wp:simplePos x="0" y="0"/>
            <wp:positionH relativeFrom="column">
              <wp:posOffset>1637665</wp:posOffset>
            </wp:positionH>
            <wp:positionV relativeFrom="paragraph">
              <wp:posOffset>393700</wp:posOffset>
            </wp:positionV>
            <wp:extent cx="2962910" cy="1666875"/>
            <wp:effectExtent l="0" t="0" r="8890" b="9525"/>
            <wp:wrapTight wrapText="bothSides">
              <wp:wrapPolygon edited="0">
                <wp:start x="0" y="0"/>
                <wp:lineTo x="0" y="21477"/>
                <wp:lineTo x="21526" y="21477"/>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29_1756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2910" cy="1666875"/>
                    </a:xfrm>
                    <a:prstGeom prst="rect">
                      <a:avLst/>
                    </a:prstGeom>
                  </pic:spPr>
                </pic:pic>
              </a:graphicData>
            </a:graphic>
            <wp14:sizeRelH relativeFrom="page">
              <wp14:pctWidth>0</wp14:pctWidth>
            </wp14:sizeRelH>
            <wp14:sizeRelV relativeFrom="page">
              <wp14:pctHeight>0</wp14:pctHeight>
            </wp14:sizeRelV>
          </wp:anchor>
        </w:drawing>
      </w:r>
    </w:p>
    <w:sectPr w:rsidR="00DC36CA" w:rsidSect="00F70A9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C5"/>
    <w:rsid w:val="00063685"/>
    <w:rsid w:val="00087FC1"/>
    <w:rsid w:val="000F5198"/>
    <w:rsid w:val="000F5A73"/>
    <w:rsid w:val="00151AA2"/>
    <w:rsid w:val="00155944"/>
    <w:rsid w:val="002D09D2"/>
    <w:rsid w:val="0051719A"/>
    <w:rsid w:val="0055109E"/>
    <w:rsid w:val="006708FB"/>
    <w:rsid w:val="007D0CDD"/>
    <w:rsid w:val="00915FE5"/>
    <w:rsid w:val="00AE3152"/>
    <w:rsid w:val="00B45039"/>
    <w:rsid w:val="00CA0BC5"/>
    <w:rsid w:val="00D60F34"/>
    <w:rsid w:val="00DC36CA"/>
    <w:rsid w:val="00ED1A58"/>
    <w:rsid w:val="00F701CD"/>
    <w:rsid w:val="00F7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D2"/>
    <w:rPr>
      <w:color w:val="0563C1" w:themeColor="hyperlink"/>
      <w:u w:val="single"/>
    </w:rPr>
  </w:style>
  <w:style w:type="paragraph" w:styleId="BalloonText">
    <w:name w:val="Balloon Text"/>
    <w:basedOn w:val="Normal"/>
    <w:link w:val="BalloonTextChar"/>
    <w:uiPriority w:val="99"/>
    <w:semiHidden/>
    <w:unhideWhenUsed/>
    <w:rsid w:val="0055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D2"/>
    <w:rPr>
      <w:color w:val="0563C1" w:themeColor="hyperlink"/>
      <w:u w:val="single"/>
    </w:rPr>
  </w:style>
  <w:style w:type="paragraph" w:styleId="BalloonText">
    <w:name w:val="Balloon Text"/>
    <w:basedOn w:val="Normal"/>
    <w:link w:val="BalloonTextChar"/>
    <w:uiPriority w:val="99"/>
    <w:semiHidden/>
    <w:unhideWhenUsed/>
    <w:rsid w:val="0055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t.madison.com/wsj/news/local/take-a-tour-through-some-of-wisconsin-s-vintage-bowling/article_48babbb8-0c16-5383-837a-44c3c40b87a5.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lacrossetribune.com/news/local/state-and-regional/take-a-tour-through-some-of-wisconsin-s-vintage-bowling/article_d9f1025c-bc09-5923-9687-dbc90825b9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Sandy</cp:lastModifiedBy>
  <cp:revision>6</cp:revision>
  <dcterms:created xsi:type="dcterms:W3CDTF">2017-11-07T17:49:00Z</dcterms:created>
  <dcterms:modified xsi:type="dcterms:W3CDTF">2017-11-13T19:20:00Z</dcterms:modified>
</cp:coreProperties>
</file>