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69D0" w:rsidRDefault="00000000">
      <w:pPr>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-457199</wp:posOffset>
            </wp:positionH>
            <wp:positionV relativeFrom="paragraph">
              <wp:posOffset>536</wp:posOffset>
            </wp:positionV>
            <wp:extent cx="7766685" cy="1308799"/>
            <wp:effectExtent l="0" t="0" r="0" b="0"/>
            <wp:wrapTopAndBottom distT="0" dist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766685" cy="1308799"/>
                    </a:xfrm>
                    <a:prstGeom prst="rect">
                      <a:avLst/>
                    </a:prstGeom>
                    <a:ln/>
                  </pic:spPr>
                </pic:pic>
              </a:graphicData>
            </a:graphic>
          </wp:anchor>
        </w:drawing>
      </w:r>
    </w:p>
    <w:p w:rsidR="00A869D0" w:rsidRDefault="00000000">
      <w:pPr>
        <w:rPr>
          <w:rFonts w:ascii="Arial" w:eastAsia="Arial" w:hAnsi="Arial" w:cs="Arial"/>
        </w:rPr>
      </w:pPr>
      <w:r>
        <w:rPr>
          <w:rFonts w:ascii="Arial" w:eastAsia="Arial" w:hAnsi="Arial" w:cs="Arial"/>
        </w:rPr>
        <w:t xml:space="preserve">Dear Neighbour, </w:t>
      </w:r>
    </w:p>
    <w:p w:rsidR="00A869D0" w:rsidRDefault="00000000">
      <w:pPr>
        <w:rPr>
          <w:rFonts w:ascii="Arial" w:eastAsia="Arial" w:hAnsi="Arial" w:cs="Arial"/>
        </w:rPr>
      </w:pPr>
      <w:r>
        <w:rPr>
          <w:rFonts w:ascii="Arial" w:eastAsia="Arial" w:hAnsi="Arial" w:cs="Arial"/>
        </w:rPr>
        <w:t xml:space="preserve">Cornerstone Housing for Women is hosting its </w:t>
      </w:r>
      <w:r>
        <w:rPr>
          <w:rFonts w:ascii="Arial" w:eastAsia="Arial" w:hAnsi="Arial" w:cs="Arial"/>
          <w:b/>
        </w:rPr>
        <w:t>fifth annual Purple Tie Gala on Saturday October 14</w:t>
      </w:r>
      <w:r>
        <w:rPr>
          <w:rFonts w:ascii="Arial" w:eastAsia="Arial" w:hAnsi="Arial" w:cs="Arial"/>
          <w:b/>
          <w:vertAlign w:val="superscript"/>
        </w:rPr>
        <w:t>th</w:t>
      </w:r>
      <w:r>
        <w:rPr>
          <w:rFonts w:ascii="Arial" w:eastAsia="Arial" w:hAnsi="Arial" w:cs="Arial"/>
          <w:b/>
        </w:rPr>
        <w:t>, 2023 at the National Arts Centre.</w:t>
      </w:r>
    </w:p>
    <w:p w:rsidR="00A869D0" w:rsidRDefault="00000000">
      <w:pPr>
        <w:rPr>
          <w:rFonts w:ascii="Arial" w:eastAsia="Arial" w:hAnsi="Arial" w:cs="Arial"/>
        </w:rPr>
      </w:pPr>
      <w:r>
        <w:rPr>
          <w:rFonts w:ascii="Arial" w:eastAsia="Arial" w:hAnsi="Arial" w:cs="Arial"/>
        </w:rPr>
        <w:t>Every year, nearly 1,000 women in Ottawa become homeless. When this happens, Cornerstone Housing for Women is there to provide emergency shelter as well as safe, supportive housing to more than 600 women each year.</w:t>
      </w:r>
    </w:p>
    <w:p w:rsidR="00A869D0" w:rsidRDefault="00000000">
      <w:pPr>
        <w:rPr>
          <w:rFonts w:ascii="Arial" w:eastAsia="Arial" w:hAnsi="Arial" w:cs="Arial"/>
        </w:rPr>
      </w:pPr>
      <w:r>
        <w:rPr>
          <w:rFonts w:ascii="Arial" w:eastAsia="Arial" w:hAnsi="Arial" w:cs="Arial"/>
          <w:u w:val="single"/>
        </w:rPr>
        <w:t xml:space="preserve">As you know, the Purple Tie Gala is Cornerstone’s most important fundraiser of the year. </w:t>
      </w:r>
      <w:r>
        <w:rPr>
          <w:rFonts w:ascii="Arial" w:eastAsia="Arial" w:hAnsi="Arial" w:cs="Arial"/>
        </w:rPr>
        <w:t xml:space="preserve">Funds raised from this can’t-miss event go directly toward helping vulnerable women in our community move from homelessness to a home of their own. These much-needed funds mean someone in our community goes from living in crisis each day to living a life of hope, healing, and housing. </w:t>
      </w:r>
    </w:p>
    <w:p w:rsidR="00A869D0" w:rsidRDefault="00000000">
      <w:pPr>
        <w:rPr>
          <w:rFonts w:ascii="Arial" w:eastAsia="Arial" w:hAnsi="Arial" w:cs="Arial"/>
        </w:rPr>
      </w:pPr>
      <w:r>
        <w:rPr>
          <w:rFonts w:ascii="Arial" w:eastAsia="Arial" w:hAnsi="Arial" w:cs="Arial"/>
        </w:rPr>
        <w:t>Last year, thanks to generous donors like you, Cornerstone’s Purple Tie Gala raised more than $143,000 for shelter and housing services.</w:t>
      </w:r>
    </w:p>
    <w:p w:rsidR="00A869D0" w:rsidRDefault="00000000">
      <w:pPr>
        <w:rPr>
          <w:rFonts w:ascii="Arial" w:eastAsia="Arial" w:hAnsi="Arial" w:cs="Arial"/>
        </w:rPr>
      </w:pPr>
      <w:r>
        <w:rPr>
          <w:rFonts w:ascii="Arial" w:eastAsia="Arial" w:hAnsi="Arial" w:cs="Arial"/>
        </w:rPr>
        <w:t xml:space="preserve">This year is sure to be unforgettable. The evening will feature live and local tunes, delicious cuisine, a silent and live auction, as well as lots of purple! </w:t>
      </w:r>
    </w:p>
    <w:p w:rsidR="00A869D0" w:rsidRDefault="00000000">
      <w:pPr>
        <w:rPr>
          <w:rFonts w:ascii="Arial" w:eastAsia="Arial" w:hAnsi="Arial" w:cs="Arial"/>
          <w:b/>
        </w:rPr>
      </w:pPr>
      <w:bookmarkStart w:id="0" w:name="_heading=h.gjdgxs" w:colFirst="0" w:colLast="0"/>
      <w:bookmarkEnd w:id="0"/>
      <w:r>
        <w:rPr>
          <w:rFonts w:ascii="Arial" w:eastAsia="Arial" w:hAnsi="Arial" w:cs="Arial"/>
          <w:b/>
        </w:rPr>
        <w:t>We would be honoured if your business would once again be able to graciously gift Cornerstone with an auction item for the Purple Tie Gala. Your generosity last year made a big impact in our community.</w:t>
      </w:r>
    </w:p>
    <w:p w:rsidR="00A869D0" w:rsidRDefault="00000000">
      <w:pPr>
        <w:rPr>
          <w:rFonts w:ascii="Arial" w:eastAsia="Arial" w:hAnsi="Arial" w:cs="Arial"/>
          <w:b/>
        </w:rPr>
      </w:pPr>
      <w:r>
        <w:rPr>
          <w:rFonts w:ascii="Arial" w:eastAsia="Arial" w:hAnsi="Arial" w:cs="Arial"/>
          <w:b/>
        </w:rPr>
        <w:t xml:space="preserve">The silent and live auctions are key to a successful evening and it’s the perfect way for Cornerstone community members to connect with local like-minded businesses, like yours. We are truly grateful for your support. Together, we can make our city a better place for all. </w:t>
      </w:r>
    </w:p>
    <w:p w:rsidR="00A869D0" w:rsidRDefault="00000000">
      <w:pPr>
        <w:rPr>
          <w:rFonts w:ascii="Arial" w:eastAsia="Arial" w:hAnsi="Arial" w:cs="Arial"/>
          <w:b/>
        </w:rPr>
      </w:pPr>
      <w:r>
        <w:rPr>
          <w:rFonts w:ascii="Arial" w:eastAsia="Arial" w:hAnsi="Arial" w:cs="Arial"/>
        </w:rPr>
        <w:t xml:space="preserve">Your gift will go directly to helping Cornerstone Housing for Women to offset growing emergency shelter expenses, the increasing costs of food, and the increasing costs of the mental health epidemic. </w:t>
      </w:r>
      <w:r>
        <w:rPr>
          <w:rFonts w:ascii="Arial" w:eastAsia="Arial" w:hAnsi="Arial" w:cs="Arial"/>
          <w:b/>
        </w:rPr>
        <w:t>The need is great and we would be honoured for you to be a part of our special fundraiser.</w:t>
      </w:r>
    </w:p>
    <w:p w:rsidR="00A869D0" w:rsidRDefault="00000000">
      <w:pPr>
        <w:rPr>
          <w:rFonts w:ascii="Arial" w:eastAsia="Arial" w:hAnsi="Arial" w:cs="Arial"/>
          <w:b/>
        </w:rPr>
      </w:pPr>
      <w:r>
        <w:rPr>
          <w:rFonts w:ascii="Arial" w:eastAsia="Arial" w:hAnsi="Arial" w:cs="Arial"/>
          <w:b/>
        </w:rPr>
        <w:t xml:space="preserve">To learn more about this year’s Purple Tie Gala, please visit our website: </w:t>
      </w:r>
      <w:hyperlink r:id="rId6">
        <w:r>
          <w:rPr>
            <w:rFonts w:ascii="Arial" w:eastAsia="Arial" w:hAnsi="Arial" w:cs="Arial"/>
            <w:b/>
            <w:color w:val="0563C1"/>
            <w:u w:val="single"/>
          </w:rPr>
          <w:t>https://cornerstonewomen.ca/purple-tie-gala/</w:t>
        </w:r>
      </w:hyperlink>
      <w:r>
        <w:rPr>
          <w:rFonts w:ascii="Arial" w:eastAsia="Arial" w:hAnsi="Arial" w:cs="Arial"/>
          <w:b/>
        </w:rPr>
        <w:t xml:space="preserve">. </w:t>
      </w:r>
    </w:p>
    <w:p w:rsidR="00A869D0" w:rsidRDefault="00000000">
      <w:pPr>
        <w:rPr>
          <w:rFonts w:ascii="Arial" w:eastAsia="Arial" w:hAnsi="Arial" w:cs="Arial"/>
        </w:rPr>
      </w:pPr>
      <w:r>
        <w:rPr>
          <w:rFonts w:ascii="Arial" w:eastAsia="Arial" w:hAnsi="Arial" w:cs="Arial"/>
        </w:rPr>
        <w:t xml:space="preserve">Please feel free to reach out to Chris O’Gorman, Cornerstone Housing for Women’s fundraising manager at </w:t>
      </w:r>
      <w:hyperlink r:id="rId7">
        <w:r>
          <w:rPr>
            <w:rFonts w:ascii="Arial" w:eastAsia="Arial" w:hAnsi="Arial" w:cs="Arial"/>
            <w:color w:val="0563C1"/>
            <w:u w:val="single"/>
          </w:rPr>
          <w:t>chris.ogorman@cornerstonewomen.ca</w:t>
        </w:r>
      </w:hyperlink>
      <w:r>
        <w:rPr>
          <w:rFonts w:ascii="Arial" w:eastAsia="Arial" w:hAnsi="Arial" w:cs="Arial"/>
        </w:rPr>
        <w:t xml:space="preserve"> or by phone at 613-986-6457 ext 528 if you have any questions about the event or how we can best partner to showcase your donated item. </w:t>
      </w:r>
    </w:p>
    <w:p w:rsidR="00A869D0" w:rsidRDefault="00000000">
      <w:pPr>
        <w:rPr>
          <w:rFonts w:ascii="Arial" w:eastAsia="Arial" w:hAnsi="Arial" w:cs="Arial"/>
        </w:rPr>
      </w:pPr>
      <w:r>
        <w:rPr>
          <w:rFonts w:ascii="Arial" w:eastAsia="Arial" w:hAnsi="Arial" w:cs="Arial"/>
        </w:rPr>
        <w:t xml:space="preserve">Thank you for being a compassionate community partner, </w:t>
      </w:r>
    </w:p>
    <w:p w:rsidR="00A869D0" w:rsidRDefault="00000000">
      <w:pPr>
        <w:rPr>
          <w:rFonts w:ascii="Arial" w:eastAsia="Arial" w:hAnsi="Arial" w:cs="Arial"/>
        </w:rPr>
      </w:pPr>
      <w:r>
        <w:rPr>
          <w:rFonts w:ascii="Arial" w:eastAsia="Arial" w:hAnsi="Arial" w:cs="Arial"/>
        </w:rPr>
        <w:t>Sincerely,</w:t>
      </w:r>
    </w:p>
    <w:p w:rsidR="00A869D0" w:rsidRDefault="00A869D0">
      <w:pPr>
        <w:rPr>
          <w:rFonts w:ascii="Arial" w:eastAsia="Arial" w:hAnsi="Arial" w:cs="Arial"/>
        </w:rPr>
      </w:pPr>
    </w:p>
    <w:p w:rsidR="00A869D0" w:rsidRDefault="00000000">
      <w:pPr>
        <w:rPr>
          <w:rFonts w:ascii="Arial" w:eastAsia="Arial" w:hAnsi="Arial" w:cs="Arial"/>
        </w:rPr>
      </w:pPr>
      <w:r>
        <w:rPr>
          <w:rFonts w:ascii="Arial" w:eastAsia="Arial" w:hAnsi="Arial" w:cs="Arial"/>
        </w:rPr>
        <w:t>Chris O’Gorman</w:t>
      </w:r>
      <w:r>
        <w:rPr>
          <w:rFonts w:ascii="Arial" w:eastAsia="Arial" w:hAnsi="Arial" w:cs="Arial"/>
        </w:rPr>
        <w:br/>
        <w:t>Fundraising Manager</w:t>
      </w:r>
      <w:r>
        <w:rPr>
          <w:rFonts w:ascii="Arial" w:eastAsia="Arial" w:hAnsi="Arial" w:cs="Arial"/>
        </w:rPr>
        <w:br/>
        <w:t>Cornerstone Housing for Women</w:t>
      </w:r>
    </w:p>
    <w:sectPr w:rsidR="00A869D0">
      <w:pgSz w:w="12240" w:h="15840"/>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9D0"/>
    <w:rsid w:val="003514F4"/>
    <w:rsid w:val="00A869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01A7A-47F8-4F8F-9C4D-9449ABBE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basedOn w:val="DefaultParagraphFont"/>
    <w:uiPriority w:val="22"/>
    <w:qFormat/>
    <w:rsid w:val="00BE5CB6"/>
    <w:rPr>
      <w:b/>
      <w:bCs/>
    </w:rPr>
  </w:style>
  <w:style w:type="character" w:styleId="Hyperlink">
    <w:name w:val="Hyperlink"/>
    <w:basedOn w:val="DefaultParagraphFont"/>
    <w:uiPriority w:val="99"/>
    <w:unhideWhenUsed/>
    <w:rsid w:val="003A1A5C"/>
    <w:rPr>
      <w:color w:val="0563C1" w:themeColor="hyperlink"/>
      <w:u w:val="single"/>
    </w:rPr>
  </w:style>
  <w:style w:type="paragraph" w:styleId="BalloonText">
    <w:name w:val="Balloon Text"/>
    <w:basedOn w:val="Normal"/>
    <w:link w:val="BalloonTextChar"/>
    <w:uiPriority w:val="99"/>
    <w:semiHidden/>
    <w:unhideWhenUsed/>
    <w:rsid w:val="00303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344"/>
    <w:rPr>
      <w:rFonts w:ascii="Segoe UI" w:hAnsi="Segoe UI" w:cs="Segoe UI"/>
      <w:sz w:val="18"/>
      <w:szCs w:val="18"/>
    </w:rPr>
  </w:style>
  <w:style w:type="character" w:styleId="UnresolvedMention">
    <w:name w:val="Unresolved Mention"/>
    <w:basedOn w:val="DefaultParagraphFont"/>
    <w:uiPriority w:val="99"/>
    <w:semiHidden/>
    <w:unhideWhenUsed/>
    <w:rsid w:val="006048FE"/>
    <w:rPr>
      <w:color w:val="605E5C"/>
      <w:shd w:val="clear" w:color="auto" w:fill="E1DFDD"/>
    </w:rPr>
  </w:style>
  <w:style w:type="character" w:styleId="CommentReference">
    <w:name w:val="annotation reference"/>
    <w:basedOn w:val="DefaultParagraphFont"/>
    <w:uiPriority w:val="99"/>
    <w:semiHidden/>
    <w:unhideWhenUsed/>
    <w:rsid w:val="00270E6B"/>
    <w:rPr>
      <w:sz w:val="16"/>
      <w:szCs w:val="16"/>
    </w:rPr>
  </w:style>
  <w:style w:type="paragraph" w:styleId="CommentText">
    <w:name w:val="annotation text"/>
    <w:basedOn w:val="Normal"/>
    <w:link w:val="CommentTextChar"/>
    <w:uiPriority w:val="99"/>
    <w:semiHidden/>
    <w:unhideWhenUsed/>
    <w:rsid w:val="00270E6B"/>
    <w:pPr>
      <w:spacing w:line="240" w:lineRule="auto"/>
    </w:pPr>
    <w:rPr>
      <w:sz w:val="20"/>
      <w:szCs w:val="20"/>
    </w:rPr>
  </w:style>
  <w:style w:type="character" w:customStyle="1" w:styleId="CommentTextChar">
    <w:name w:val="Comment Text Char"/>
    <w:basedOn w:val="DefaultParagraphFont"/>
    <w:link w:val="CommentText"/>
    <w:uiPriority w:val="99"/>
    <w:semiHidden/>
    <w:rsid w:val="00270E6B"/>
    <w:rPr>
      <w:sz w:val="20"/>
      <w:szCs w:val="20"/>
    </w:rPr>
  </w:style>
  <w:style w:type="paragraph" w:styleId="CommentSubject">
    <w:name w:val="annotation subject"/>
    <w:basedOn w:val="CommentText"/>
    <w:next w:val="CommentText"/>
    <w:link w:val="CommentSubjectChar"/>
    <w:uiPriority w:val="99"/>
    <w:semiHidden/>
    <w:unhideWhenUsed/>
    <w:rsid w:val="00270E6B"/>
    <w:rPr>
      <w:b/>
      <w:bCs/>
    </w:rPr>
  </w:style>
  <w:style w:type="character" w:customStyle="1" w:styleId="CommentSubjectChar">
    <w:name w:val="Comment Subject Char"/>
    <w:basedOn w:val="CommentTextChar"/>
    <w:link w:val="CommentSubject"/>
    <w:uiPriority w:val="99"/>
    <w:semiHidden/>
    <w:rsid w:val="00270E6B"/>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ogorman@cornerstonewomen.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ornerstonewomen.ca/purple-tie-gal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vyamhBM6JWFzy5pX88tA3kwBug==">CgMxLjAyCGguZ2pkZ3hzOAByITFuT21Na0lVQkpraUpYMUNOYnFSVnJZOHMtNGthNzBCRA==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Bramer</dc:creator>
  <cp:lastModifiedBy>chaplin ann</cp:lastModifiedBy>
  <cp:revision>2</cp:revision>
  <dcterms:created xsi:type="dcterms:W3CDTF">2023-06-06T13:41:00Z</dcterms:created>
  <dcterms:modified xsi:type="dcterms:W3CDTF">2023-06-06T13:41:00Z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0x0101004899249541FDD3478E77F4EC4764CFC5</vt:lpwstr>
  </property>
  <property fmtid="{D5CDD505-2E9C-101B-9397-08002B2CF9AE}" pid="3" name="GrammarlyDocumentId">
    <vt:lpwstr>ec59e3963d010d46011b624460c43082a7d396d522e6d25ab9391d0f791b7c85</vt:lpwstr>
  </property>
</Properties>
</file>