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</w:tblGrid>
      <w:tr w:rsidR="00CE7472" w:rsidTr="00CE7472">
        <w:tc>
          <w:tcPr>
            <w:tcW w:w="3685" w:type="dxa"/>
          </w:tcPr>
          <w:p w:rsidR="00CE7472" w:rsidRPr="005A6B6B" w:rsidRDefault="00CE7472" w:rsidP="00CE7472">
            <w:pPr>
              <w:jc w:val="center"/>
              <w:rPr>
                <w:b/>
                <w:sz w:val="24"/>
                <w:szCs w:val="24"/>
              </w:rPr>
            </w:pPr>
            <w:r w:rsidRPr="005A6B6B">
              <w:rPr>
                <w:b/>
                <w:sz w:val="24"/>
                <w:szCs w:val="24"/>
              </w:rPr>
              <w:t>Chris Caruana</w:t>
            </w:r>
          </w:p>
        </w:tc>
      </w:tr>
      <w:tr w:rsidR="00CE7472" w:rsidRPr="00CE7472" w:rsidTr="00CE7472">
        <w:trPr>
          <w:trHeight w:val="300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Auction Direct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Burger King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Chili's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Climbing Vines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Denny's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Doodlebugs! Child Care Center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M&amp;T Bank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Mac-Ave by Jessi Group, Inc.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Mark's Pizza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  <w:color w:val="000000"/>
              </w:rPr>
            </w:pPr>
            <w:r w:rsidRPr="00CE7472">
              <w:rPr>
                <w:rFonts w:ascii="Calibri" w:eastAsia="Times New Roman" w:hAnsi="Calibri" w:cs="Calibri"/>
                <w:color w:val="000000"/>
              </w:rPr>
              <w:t>Next Step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Olive Garden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  <w:color w:val="000000"/>
              </w:rPr>
            </w:pPr>
            <w:r w:rsidRPr="00CE7472">
              <w:rPr>
                <w:rFonts w:ascii="Calibri" w:eastAsia="Times New Roman" w:hAnsi="Calibri" w:cs="Calibri"/>
                <w:color w:val="000000"/>
              </w:rPr>
              <w:t>Railside Grocery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  <w:color w:val="000000"/>
              </w:rPr>
            </w:pPr>
            <w:r w:rsidRPr="00CE7472">
              <w:rPr>
                <w:rFonts w:ascii="Calibri" w:eastAsia="Times New Roman" w:hAnsi="Calibri" w:cs="Calibri"/>
                <w:color w:val="000000"/>
              </w:rPr>
              <w:t>Six50 Black oven Cooking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Starbucks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Storybook Farm Veterinary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United Martial Arts Center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Valentown Home Improvement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Van Bortel Subaru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Victor Chevrolet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Victor Family Dentistry, PLLC</w:t>
            </w:r>
          </w:p>
        </w:tc>
      </w:tr>
    </w:tbl>
    <w:p w:rsidR="00CE7472" w:rsidRPr="00CC65CD" w:rsidRDefault="00CE7472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</w:tblGrid>
      <w:tr w:rsidR="00CE7472" w:rsidTr="005A6B6B">
        <w:trPr>
          <w:trHeight w:val="312"/>
        </w:trPr>
        <w:tc>
          <w:tcPr>
            <w:tcW w:w="3685" w:type="dxa"/>
          </w:tcPr>
          <w:p w:rsidR="00CE7472" w:rsidRPr="005A6B6B" w:rsidRDefault="00CE7472" w:rsidP="00CE747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5A6B6B">
              <w:rPr>
                <w:b/>
                <w:sz w:val="24"/>
                <w:szCs w:val="24"/>
              </w:rPr>
              <w:t>Jennifer Demo</w:t>
            </w:r>
            <w:bookmarkEnd w:id="0"/>
          </w:p>
        </w:tc>
      </w:tr>
      <w:tr w:rsidR="00CE7472" w:rsidRPr="00CE7472" w:rsidTr="00CE7472">
        <w:trPr>
          <w:trHeight w:val="300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Amy Lou's Cuts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ASC Automotive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  <w:color w:val="000000"/>
              </w:rPr>
            </w:pPr>
            <w:r w:rsidRPr="00CE7472">
              <w:rPr>
                <w:rFonts w:ascii="Calibri" w:eastAsia="Times New Roman" w:hAnsi="Calibri" w:cs="Calibri"/>
                <w:color w:val="000000"/>
              </w:rPr>
              <w:t>Barks and Recreation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Best Foot Forward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Bodine Enterprises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Chit Chat Café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Christy's Café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Dunkin Donuts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  <w:color w:val="000000"/>
              </w:rPr>
            </w:pPr>
            <w:r w:rsidRPr="00CE7472">
              <w:rPr>
                <w:rFonts w:ascii="Calibri" w:eastAsia="Times New Roman" w:hAnsi="Calibri" w:cs="Calibri"/>
                <w:color w:val="000000"/>
              </w:rPr>
              <w:t>Edward Jones Investments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Jack and Jill Child Care Center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JD Financial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  <w:color w:val="000000"/>
              </w:rPr>
            </w:pPr>
            <w:r w:rsidRPr="00CE7472">
              <w:rPr>
                <w:rFonts w:ascii="Calibri" w:eastAsia="Times New Roman" w:hAnsi="Calibri" w:cs="Calibri"/>
                <w:color w:val="000000"/>
              </w:rPr>
              <w:t>Motovate Performance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Papa Jack's Ice Cream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  <w:color w:val="000000"/>
              </w:rPr>
            </w:pPr>
            <w:r w:rsidRPr="00CE7472">
              <w:rPr>
                <w:rFonts w:ascii="Calibri" w:eastAsia="Times New Roman" w:hAnsi="Calibri" w:cs="Calibri"/>
                <w:color w:val="000000"/>
              </w:rPr>
              <w:t>Pizza D's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  <w:color w:val="000000"/>
              </w:rPr>
            </w:pPr>
            <w:r w:rsidRPr="00CE7472">
              <w:rPr>
                <w:rFonts w:ascii="Calibri" w:eastAsia="Times New Roman" w:hAnsi="Calibri" w:cs="Calibri"/>
                <w:color w:val="000000"/>
              </w:rPr>
              <w:t>Rite of Passage Tattoo, Inc.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  <w:color w:val="000000"/>
              </w:rPr>
            </w:pPr>
            <w:r w:rsidRPr="00CE7472">
              <w:rPr>
                <w:rFonts w:ascii="Calibri" w:eastAsia="Times New Roman" w:hAnsi="Calibri" w:cs="Calibri"/>
                <w:color w:val="000000"/>
              </w:rPr>
              <w:t>Salvatore's Pizza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  <w:color w:val="000000"/>
              </w:rPr>
            </w:pPr>
            <w:r w:rsidRPr="00CE7472">
              <w:rPr>
                <w:rFonts w:ascii="Calibri" w:eastAsia="Times New Roman" w:hAnsi="Calibri" w:cs="Calibri"/>
                <w:color w:val="000000"/>
              </w:rPr>
              <w:t>Stumblin Monkey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Sugar Mills Hair Station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  <w:color w:val="000000"/>
              </w:rPr>
            </w:pPr>
            <w:r w:rsidRPr="00CE7472">
              <w:rPr>
                <w:rFonts w:ascii="Calibri" w:eastAsia="Times New Roman" w:hAnsi="Calibri" w:cs="Calibri"/>
                <w:color w:val="000000"/>
              </w:rPr>
              <w:t>VB Brewery, The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Victor Child Care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  <w:color w:val="000000"/>
              </w:rPr>
            </w:pPr>
            <w:r w:rsidRPr="00CE7472">
              <w:rPr>
                <w:rFonts w:ascii="Calibri" w:eastAsia="Times New Roman" w:hAnsi="Calibri" w:cs="Calibri"/>
                <w:color w:val="000000"/>
              </w:rPr>
              <w:t>Victor Coal and Lumber</w:t>
            </w:r>
          </w:p>
        </w:tc>
      </w:tr>
      <w:tr w:rsidR="00CE7472" w:rsidRPr="00CE7472" w:rsidTr="00CE7472">
        <w:trPr>
          <w:trHeight w:val="288"/>
        </w:trPr>
        <w:tc>
          <w:tcPr>
            <w:tcW w:w="3685" w:type="dxa"/>
            <w:noWrap/>
            <w:hideMark/>
          </w:tcPr>
          <w:p w:rsidR="00CE7472" w:rsidRPr="00CE7472" w:rsidRDefault="00CE7472" w:rsidP="00CE7472">
            <w:pPr>
              <w:rPr>
                <w:rFonts w:ascii="Calibri" w:eastAsia="Times New Roman" w:hAnsi="Calibri" w:cs="Calibri"/>
                <w:color w:val="000000"/>
              </w:rPr>
            </w:pPr>
            <w:r w:rsidRPr="00CE7472">
              <w:rPr>
                <w:rFonts w:ascii="Calibri" w:eastAsia="Times New Roman" w:hAnsi="Calibri" w:cs="Calibri"/>
                <w:color w:val="000000"/>
              </w:rPr>
              <w:t>Victor Cross Fit</w:t>
            </w:r>
          </w:p>
        </w:tc>
      </w:tr>
    </w:tbl>
    <w:p w:rsidR="00CE7472" w:rsidRDefault="00CE7472"/>
    <w:p w:rsidR="00CC65CD" w:rsidRDefault="00CC65CD"/>
    <w:p w:rsidR="00CC65CD" w:rsidRDefault="00CC65CD"/>
    <w:p w:rsidR="00CC65CD" w:rsidRDefault="00CC65CD"/>
    <w:tbl>
      <w:tblPr>
        <w:tblStyle w:val="TableGrid"/>
        <w:tblW w:w="3505" w:type="dxa"/>
        <w:tblLook w:val="04A0" w:firstRow="1" w:lastRow="0" w:firstColumn="1" w:lastColumn="0" w:noHBand="0" w:noVBand="1"/>
      </w:tblPr>
      <w:tblGrid>
        <w:gridCol w:w="3505"/>
      </w:tblGrid>
      <w:tr w:rsidR="00CE7472" w:rsidTr="00772EA5">
        <w:tc>
          <w:tcPr>
            <w:tcW w:w="3505" w:type="dxa"/>
          </w:tcPr>
          <w:p w:rsidR="00CE7472" w:rsidRPr="005A6B6B" w:rsidRDefault="00CE7472" w:rsidP="00CE7472">
            <w:pPr>
              <w:jc w:val="center"/>
              <w:rPr>
                <w:b/>
                <w:sz w:val="24"/>
                <w:szCs w:val="24"/>
              </w:rPr>
            </w:pPr>
            <w:r w:rsidRPr="005A6B6B">
              <w:rPr>
                <w:b/>
                <w:sz w:val="24"/>
                <w:szCs w:val="24"/>
              </w:rPr>
              <w:t>Amy DiPrima</w:t>
            </w:r>
          </w:p>
        </w:tc>
      </w:tr>
      <w:tr w:rsidR="00CC65CD" w:rsidTr="00772EA5">
        <w:tc>
          <w:tcPr>
            <w:tcW w:w="3505" w:type="dxa"/>
          </w:tcPr>
          <w:p w:rsidR="00CC65CD" w:rsidRPr="00CE7472" w:rsidRDefault="00CC65CD" w:rsidP="00C977C8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Anderson-VanHorne Insurance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Apparel Printers Plus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Artful Fairy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Best Western Victor Inn &amp; Suites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Bow Wow Salon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Bristol</w:t>
            </w:r>
            <w:r w:rsidR="00CC65CD">
              <w:rPr>
                <w:rFonts w:ascii="Calibri" w:eastAsia="Times New Roman" w:hAnsi="Calibri" w:cs="Calibri"/>
              </w:rPr>
              <w:t>’</w:t>
            </w:r>
            <w:r w:rsidRPr="00CE7472">
              <w:rPr>
                <w:rFonts w:ascii="Calibri" w:eastAsia="Times New Roman" w:hAnsi="Calibri" w:cs="Calibri"/>
              </w:rPr>
              <w:t>s Garden Center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Champion Hills Country Club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Cork 49  Brian Rodgers GM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Five Star Bank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Hampton Inn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Holiday Inn Express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Homewood Suites by Hilton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Hopper Hills Floral and Gifts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John Welch Enterprises landscaping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Legacy at Fairways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Longhorn's Steakhouse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Lucca Wood Fire Pizza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Parkview Fairways Golf Course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  <w:color w:val="000000"/>
              </w:rPr>
            </w:pPr>
            <w:r w:rsidRPr="00CE7472">
              <w:rPr>
                <w:rFonts w:ascii="Calibri" w:eastAsia="Times New Roman" w:hAnsi="Calibri" w:cs="Calibri"/>
                <w:color w:val="000000"/>
              </w:rPr>
              <w:t>Pontillo's Pizzeria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  <w:color w:val="000000"/>
              </w:rPr>
            </w:pPr>
            <w:r w:rsidRPr="00CE7472">
              <w:rPr>
                <w:rFonts w:ascii="Calibri" w:eastAsia="Times New Roman" w:hAnsi="Calibri" w:cs="Calibri"/>
                <w:color w:val="000000"/>
              </w:rPr>
              <w:t>Prima Pop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</w:rPr>
            </w:pPr>
            <w:r w:rsidRPr="00CE7472">
              <w:rPr>
                <w:rFonts w:ascii="Calibri" w:eastAsia="Times New Roman" w:hAnsi="Calibri" w:cs="Calibri"/>
              </w:rPr>
              <w:t>Ravenwood Golf Club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  <w:color w:val="000000"/>
              </w:rPr>
            </w:pPr>
            <w:r w:rsidRPr="00CE7472">
              <w:rPr>
                <w:rFonts w:ascii="Calibri" w:eastAsia="Times New Roman" w:hAnsi="Calibri" w:cs="Calibri"/>
                <w:color w:val="000000"/>
              </w:rPr>
              <w:t>The UPS Store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  <w:color w:val="000000"/>
              </w:rPr>
            </w:pPr>
            <w:r w:rsidRPr="00CE7472">
              <w:rPr>
                <w:rFonts w:ascii="Calibri" w:eastAsia="Times New Roman" w:hAnsi="Calibri" w:cs="Calibri"/>
                <w:color w:val="000000"/>
              </w:rPr>
              <w:t>Victor Distillery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  <w:color w:val="000000"/>
              </w:rPr>
            </w:pPr>
            <w:r w:rsidRPr="00CE7472">
              <w:rPr>
                <w:rFonts w:ascii="Calibri" w:eastAsia="Times New Roman" w:hAnsi="Calibri" w:cs="Calibri"/>
                <w:color w:val="000000"/>
              </w:rPr>
              <w:t>Victor Hills Golf Club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  <w:color w:val="000000"/>
              </w:rPr>
            </w:pPr>
            <w:r w:rsidRPr="00CE7472">
              <w:rPr>
                <w:rFonts w:ascii="Calibri" w:eastAsia="Times New Roman" w:hAnsi="Calibri" w:cs="Calibri"/>
                <w:color w:val="000000"/>
              </w:rPr>
              <w:t>Victor Tailor</w:t>
            </w:r>
          </w:p>
        </w:tc>
      </w:tr>
      <w:tr w:rsidR="00C977C8" w:rsidTr="00772EA5">
        <w:tc>
          <w:tcPr>
            <w:tcW w:w="3505" w:type="dxa"/>
          </w:tcPr>
          <w:p w:rsidR="00C977C8" w:rsidRPr="00CE7472" w:rsidRDefault="00C977C8" w:rsidP="00C977C8">
            <w:pPr>
              <w:rPr>
                <w:rFonts w:ascii="Calibri" w:eastAsia="Times New Roman" w:hAnsi="Calibri" w:cs="Calibri"/>
                <w:color w:val="000000"/>
              </w:rPr>
            </w:pPr>
            <w:r w:rsidRPr="00CE7472">
              <w:rPr>
                <w:rFonts w:ascii="Calibri" w:eastAsia="Times New Roman" w:hAnsi="Calibri" w:cs="Calibri"/>
                <w:color w:val="000000"/>
              </w:rPr>
              <w:t>Victor Village Inn</w:t>
            </w:r>
          </w:p>
        </w:tc>
      </w:tr>
    </w:tbl>
    <w:p w:rsidR="00772EA5" w:rsidRPr="00CC65CD" w:rsidRDefault="00772EA5">
      <w:pPr>
        <w:rPr>
          <w:sz w:val="12"/>
          <w:szCs w:val="12"/>
        </w:rPr>
      </w:pPr>
    </w:p>
    <w:tbl>
      <w:tblPr>
        <w:tblStyle w:val="TableGrid"/>
        <w:tblW w:w="3505" w:type="dxa"/>
        <w:tblLook w:val="04A0" w:firstRow="1" w:lastRow="0" w:firstColumn="1" w:lastColumn="0" w:noHBand="0" w:noVBand="1"/>
      </w:tblPr>
      <w:tblGrid>
        <w:gridCol w:w="3505"/>
      </w:tblGrid>
      <w:tr w:rsidR="00CE7472" w:rsidTr="00C977C8">
        <w:tc>
          <w:tcPr>
            <w:tcW w:w="3505" w:type="dxa"/>
          </w:tcPr>
          <w:p w:rsidR="00CE7472" w:rsidRPr="005A6B6B" w:rsidRDefault="00772EA5" w:rsidP="00CE7472">
            <w:pPr>
              <w:jc w:val="center"/>
              <w:rPr>
                <w:b/>
                <w:sz w:val="24"/>
                <w:szCs w:val="24"/>
              </w:rPr>
            </w:pPr>
            <w:r w:rsidRPr="005A6B6B">
              <w:rPr>
                <w:b/>
                <w:sz w:val="24"/>
                <w:szCs w:val="24"/>
              </w:rPr>
              <w:t>Julie Hobart</w:t>
            </w:r>
          </w:p>
        </w:tc>
      </w:tr>
      <w:tr w:rsidR="00CE7472" w:rsidTr="00C977C8">
        <w:tc>
          <w:tcPr>
            <w:tcW w:w="3505" w:type="dxa"/>
          </w:tcPr>
          <w:p w:rsidR="00CE7472" w:rsidRPr="00CE7472" w:rsidRDefault="00772EA5" w:rsidP="00772EA5">
            <w:pPr>
              <w:rPr>
                <w:sz w:val="28"/>
                <w:szCs w:val="28"/>
              </w:rPr>
            </w:pPr>
            <w:r w:rsidRPr="00772EA5">
              <w:rPr>
                <w:rFonts w:ascii="Calibri" w:eastAsia="Times New Roman" w:hAnsi="Calibri" w:cs="Calibri"/>
              </w:rPr>
              <w:t>Allora Salon and Spa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Al's Barbershop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Aurora's Barber and Beauty Salon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Beauty and Beyond Hair Salon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Brownstone Physical Therapy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Calhoun Chiropractic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Dr. Ferris (Chiropractor)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EFX Salon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Elizabeth Wende Breast Cancer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Finn's Tap Room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Gourmet Goodies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Healing Hands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Mead Square Advanced Chiropractic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New York Weight Loss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</w:rPr>
              <w:t>O'Brien Barbershop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Otto Tomotto's Inc.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Phoenix Mills Chiropractic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Pinnacle Athletic Campus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Rapid Printing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Rhino Chiropractic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Roosters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Salon at Sedona Place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Victor Physical Therapy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Victor YMCA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Victor Yoga Studio</w:t>
            </w:r>
          </w:p>
        </w:tc>
      </w:tr>
    </w:tbl>
    <w:p w:rsidR="00C977C8" w:rsidRPr="00CC65CD" w:rsidRDefault="00C977C8">
      <w:pPr>
        <w:rPr>
          <w:sz w:val="12"/>
          <w:szCs w:val="12"/>
        </w:rPr>
      </w:pPr>
    </w:p>
    <w:tbl>
      <w:tblPr>
        <w:tblStyle w:val="TableGrid"/>
        <w:tblW w:w="3505" w:type="dxa"/>
        <w:tblLook w:val="04A0" w:firstRow="1" w:lastRow="0" w:firstColumn="1" w:lastColumn="0" w:noHBand="0" w:noVBand="1"/>
      </w:tblPr>
      <w:tblGrid>
        <w:gridCol w:w="3505"/>
      </w:tblGrid>
      <w:tr w:rsidR="00CE7472" w:rsidTr="00C977C8">
        <w:tc>
          <w:tcPr>
            <w:tcW w:w="3505" w:type="dxa"/>
          </w:tcPr>
          <w:p w:rsidR="00CE7472" w:rsidRPr="005A6B6B" w:rsidRDefault="00772EA5" w:rsidP="00CE7472">
            <w:pPr>
              <w:jc w:val="center"/>
              <w:rPr>
                <w:b/>
                <w:sz w:val="24"/>
                <w:szCs w:val="24"/>
              </w:rPr>
            </w:pPr>
            <w:r w:rsidRPr="005A6B6B">
              <w:rPr>
                <w:b/>
                <w:sz w:val="24"/>
                <w:szCs w:val="24"/>
              </w:rPr>
              <w:t>Samantha Johnson</w:t>
            </w:r>
          </w:p>
        </w:tc>
      </w:tr>
      <w:tr w:rsidR="00772EA5" w:rsidRPr="00772EA5" w:rsidTr="00C977C8">
        <w:trPr>
          <w:trHeight w:val="300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A Cut Away</w:t>
            </w:r>
          </w:p>
        </w:tc>
      </w:tr>
      <w:tr w:rsidR="00772EA5" w:rsidRPr="00772EA5" w:rsidTr="00C977C8">
        <w:trPr>
          <w:trHeight w:val="300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Allied Financial Partners</w:t>
            </w:r>
          </w:p>
        </w:tc>
      </w:tr>
      <w:tr w:rsidR="00772EA5" w:rsidRPr="00772EA5" w:rsidTr="00C977C8">
        <w:trPr>
          <w:trHeight w:val="300"/>
        </w:trPr>
        <w:tc>
          <w:tcPr>
            <w:tcW w:w="3505" w:type="dxa"/>
            <w:noWrap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Bistro 11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Black Diamond Restaurant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C&amp;R Vision Center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Canandaigua Nat'l Bank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Dr. James Soltys, DDS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Finger Lakes Partners LLC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 xml:space="preserve">Friends of Ganondagan State 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Hoffend's Discount Liquor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Seneca Art &amp; Culture Center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Shotgun Music DJ's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Sweet Times Bakery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Thirsty Turtle II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Two Kings Comics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Van Dyke Nationwide Insurance</w:t>
            </w:r>
          </w:p>
        </w:tc>
      </w:tr>
      <w:tr w:rsidR="00772EA5" w:rsidRPr="00772EA5" w:rsidTr="00C977C8">
        <w:trPr>
          <w:trHeight w:val="288"/>
        </w:trPr>
        <w:tc>
          <w:tcPr>
            <w:tcW w:w="350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Victor Power Equipment</w:t>
            </w:r>
          </w:p>
        </w:tc>
      </w:tr>
    </w:tbl>
    <w:p w:rsidR="00772EA5" w:rsidRPr="00CC65CD" w:rsidRDefault="00772EA5">
      <w:pPr>
        <w:rPr>
          <w:sz w:val="12"/>
          <w:szCs w:val="12"/>
        </w:rPr>
      </w:pPr>
    </w:p>
    <w:tbl>
      <w:tblPr>
        <w:tblStyle w:val="TableGrid"/>
        <w:tblW w:w="3685" w:type="dxa"/>
        <w:tblLook w:val="04A0" w:firstRow="1" w:lastRow="0" w:firstColumn="1" w:lastColumn="0" w:noHBand="0" w:noVBand="1"/>
      </w:tblPr>
      <w:tblGrid>
        <w:gridCol w:w="3685"/>
      </w:tblGrid>
      <w:tr w:rsidR="00CE7472" w:rsidTr="00772EA5">
        <w:tc>
          <w:tcPr>
            <w:tcW w:w="3685" w:type="dxa"/>
          </w:tcPr>
          <w:p w:rsidR="00CE7472" w:rsidRPr="005A6B6B" w:rsidRDefault="00772EA5" w:rsidP="00CE7472">
            <w:pPr>
              <w:jc w:val="center"/>
              <w:rPr>
                <w:b/>
                <w:sz w:val="24"/>
                <w:szCs w:val="24"/>
              </w:rPr>
            </w:pPr>
            <w:r w:rsidRPr="005A6B6B">
              <w:rPr>
                <w:b/>
                <w:sz w:val="24"/>
                <w:szCs w:val="24"/>
              </w:rPr>
              <w:t>Melinda Kaufman</w:t>
            </w:r>
          </w:p>
        </w:tc>
      </w:tr>
      <w:tr w:rsidR="00772EA5" w:rsidRPr="00772EA5" w:rsidTr="00772EA5">
        <w:trPr>
          <w:trHeight w:val="300"/>
        </w:trPr>
        <w:tc>
          <w:tcPr>
            <w:tcW w:w="368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Bright Side Bakery</w:t>
            </w:r>
          </w:p>
        </w:tc>
      </w:tr>
      <w:tr w:rsidR="00772EA5" w:rsidRPr="00772EA5" w:rsidTr="00772EA5">
        <w:trPr>
          <w:trHeight w:val="288"/>
        </w:trPr>
        <w:tc>
          <w:tcPr>
            <w:tcW w:w="368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Code -2 LLC</w:t>
            </w:r>
          </w:p>
        </w:tc>
      </w:tr>
      <w:tr w:rsidR="00772EA5" w:rsidRPr="00772EA5" w:rsidTr="00772EA5">
        <w:trPr>
          <w:trHeight w:val="348"/>
        </w:trPr>
        <w:tc>
          <w:tcPr>
            <w:tcW w:w="368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Core Rhythm Pilates Studio</w:t>
            </w:r>
          </w:p>
        </w:tc>
      </w:tr>
      <w:tr w:rsidR="00772EA5" w:rsidRPr="00772EA5" w:rsidTr="00772EA5">
        <w:trPr>
          <w:trHeight w:val="288"/>
        </w:trPr>
        <w:tc>
          <w:tcPr>
            <w:tcW w:w="368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Cretekos Home Team, Howard Hanna</w:t>
            </w:r>
          </w:p>
        </w:tc>
      </w:tr>
      <w:tr w:rsidR="00772EA5" w:rsidRPr="00772EA5" w:rsidTr="00772EA5">
        <w:trPr>
          <w:trHeight w:val="288"/>
        </w:trPr>
        <w:tc>
          <w:tcPr>
            <w:tcW w:w="368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Ivy Thimble Quilt Shop</w:t>
            </w:r>
          </w:p>
        </w:tc>
      </w:tr>
      <w:tr w:rsidR="00772EA5" w:rsidRPr="00772EA5" w:rsidTr="00772EA5">
        <w:trPr>
          <w:trHeight w:val="288"/>
        </w:trPr>
        <w:tc>
          <w:tcPr>
            <w:tcW w:w="368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Lovely Bride</w:t>
            </w:r>
          </w:p>
        </w:tc>
      </w:tr>
      <w:tr w:rsidR="00772EA5" w:rsidRPr="00772EA5" w:rsidTr="00772EA5">
        <w:trPr>
          <w:trHeight w:val="288"/>
        </w:trPr>
        <w:tc>
          <w:tcPr>
            <w:tcW w:w="3685" w:type="dxa"/>
            <w:noWrap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Mead Square Pharmacy</w:t>
            </w:r>
          </w:p>
        </w:tc>
      </w:tr>
      <w:tr w:rsidR="00772EA5" w:rsidRPr="00772EA5" w:rsidTr="00772EA5">
        <w:trPr>
          <w:trHeight w:val="288"/>
        </w:trPr>
        <w:tc>
          <w:tcPr>
            <w:tcW w:w="368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Millsy's Babershop</w:t>
            </w:r>
          </w:p>
        </w:tc>
      </w:tr>
      <w:tr w:rsidR="00772EA5" w:rsidRPr="00772EA5" w:rsidTr="00772EA5">
        <w:trPr>
          <w:trHeight w:val="288"/>
        </w:trPr>
        <w:tc>
          <w:tcPr>
            <w:tcW w:w="368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Petsaver Healthy Pet Superstore</w:t>
            </w:r>
          </w:p>
        </w:tc>
      </w:tr>
      <w:tr w:rsidR="00772EA5" w:rsidRPr="00772EA5" w:rsidTr="00772EA5">
        <w:trPr>
          <w:trHeight w:val="288"/>
        </w:trPr>
        <w:tc>
          <w:tcPr>
            <w:tcW w:w="368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Sans Souci Fine Jewelers</w:t>
            </w:r>
          </w:p>
        </w:tc>
      </w:tr>
      <w:tr w:rsidR="00772EA5" w:rsidRPr="00772EA5" w:rsidTr="00772EA5">
        <w:trPr>
          <w:trHeight w:val="288"/>
        </w:trPr>
        <w:tc>
          <w:tcPr>
            <w:tcW w:w="3685" w:type="dxa"/>
            <w:noWrap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Sequels Home Furnishings</w:t>
            </w:r>
          </w:p>
        </w:tc>
      </w:tr>
      <w:tr w:rsidR="00772EA5" w:rsidRPr="00772EA5" w:rsidTr="00772EA5">
        <w:trPr>
          <w:trHeight w:val="288"/>
        </w:trPr>
        <w:tc>
          <w:tcPr>
            <w:tcW w:w="368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Sidestreet Laundromat</w:t>
            </w:r>
          </w:p>
        </w:tc>
      </w:tr>
      <w:tr w:rsidR="00772EA5" w:rsidRPr="00772EA5" w:rsidTr="00772EA5">
        <w:trPr>
          <w:trHeight w:val="288"/>
        </w:trPr>
        <w:tc>
          <w:tcPr>
            <w:tcW w:w="3685" w:type="dxa"/>
            <w:noWrap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Soporifique</w:t>
            </w:r>
          </w:p>
        </w:tc>
      </w:tr>
      <w:tr w:rsidR="00C977C8" w:rsidRPr="00772EA5" w:rsidTr="00772EA5">
        <w:trPr>
          <w:trHeight w:val="288"/>
        </w:trPr>
        <w:tc>
          <w:tcPr>
            <w:tcW w:w="3685" w:type="dxa"/>
            <w:noWrap/>
          </w:tcPr>
          <w:p w:rsidR="00C977C8" w:rsidRPr="00772EA5" w:rsidRDefault="00C977C8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Top of the Lamp</w:t>
            </w:r>
          </w:p>
        </w:tc>
      </w:tr>
      <w:tr w:rsidR="00772EA5" w:rsidRPr="00772EA5" w:rsidTr="00772EA5">
        <w:trPr>
          <w:trHeight w:val="288"/>
        </w:trPr>
        <w:tc>
          <w:tcPr>
            <w:tcW w:w="368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Utopia Home Care</w:t>
            </w:r>
          </w:p>
        </w:tc>
      </w:tr>
      <w:tr w:rsidR="00C977C8" w:rsidRPr="00772EA5" w:rsidTr="00772EA5">
        <w:trPr>
          <w:trHeight w:val="288"/>
        </w:trPr>
        <w:tc>
          <w:tcPr>
            <w:tcW w:w="3685" w:type="dxa"/>
            <w:noWrap/>
          </w:tcPr>
          <w:p w:rsidR="00C977C8" w:rsidRPr="00772EA5" w:rsidRDefault="00C977C8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Victor Music Experience</w:t>
            </w:r>
          </w:p>
        </w:tc>
      </w:tr>
    </w:tbl>
    <w:p w:rsidR="00772EA5" w:rsidRPr="00CC65CD" w:rsidRDefault="00772EA5">
      <w:pPr>
        <w:rPr>
          <w:sz w:val="12"/>
          <w:szCs w:val="12"/>
        </w:rPr>
      </w:pPr>
    </w:p>
    <w:tbl>
      <w:tblPr>
        <w:tblStyle w:val="TableGrid"/>
        <w:tblW w:w="3325" w:type="dxa"/>
        <w:tblLook w:val="04A0" w:firstRow="1" w:lastRow="0" w:firstColumn="1" w:lastColumn="0" w:noHBand="0" w:noVBand="1"/>
      </w:tblPr>
      <w:tblGrid>
        <w:gridCol w:w="3325"/>
      </w:tblGrid>
      <w:tr w:rsidR="00CE7472" w:rsidTr="00772EA5">
        <w:tc>
          <w:tcPr>
            <w:tcW w:w="3325" w:type="dxa"/>
          </w:tcPr>
          <w:p w:rsidR="00CE7472" w:rsidRPr="005A6B6B" w:rsidRDefault="00772EA5" w:rsidP="00CE7472">
            <w:pPr>
              <w:jc w:val="center"/>
              <w:rPr>
                <w:b/>
                <w:sz w:val="24"/>
                <w:szCs w:val="24"/>
              </w:rPr>
            </w:pPr>
            <w:r w:rsidRPr="005A6B6B">
              <w:rPr>
                <w:b/>
                <w:sz w:val="24"/>
                <w:szCs w:val="24"/>
              </w:rPr>
              <w:t>Elizabeth Trautman</w:t>
            </w:r>
          </w:p>
        </w:tc>
      </w:tr>
      <w:tr w:rsidR="00772EA5" w:rsidRPr="00772EA5" w:rsidTr="00772EA5">
        <w:trPr>
          <w:trHeight w:val="300"/>
        </w:trPr>
        <w:tc>
          <w:tcPr>
            <w:tcW w:w="332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Abundant Kneads Massage</w:t>
            </w:r>
          </w:p>
        </w:tc>
      </w:tr>
      <w:tr w:rsidR="00C977C8" w:rsidRPr="00772EA5" w:rsidTr="00772EA5">
        <w:trPr>
          <w:trHeight w:val="288"/>
        </w:trPr>
        <w:tc>
          <w:tcPr>
            <w:tcW w:w="3325" w:type="dxa"/>
            <w:noWrap/>
          </w:tcPr>
          <w:p w:rsidR="00C977C8" w:rsidRPr="00772EA5" w:rsidRDefault="00C977C8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Changing Closets</w:t>
            </w:r>
          </w:p>
        </w:tc>
      </w:tr>
      <w:tr w:rsidR="00772EA5" w:rsidRPr="00772EA5" w:rsidTr="00772EA5">
        <w:trPr>
          <w:trHeight w:val="288"/>
        </w:trPr>
        <w:tc>
          <w:tcPr>
            <w:tcW w:w="3325" w:type="dxa"/>
            <w:noWrap/>
            <w:hideMark/>
          </w:tcPr>
          <w:p w:rsidR="00772EA5" w:rsidRPr="00772EA5" w:rsidRDefault="00C977C8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Comella Orthodontics</w:t>
            </w:r>
          </w:p>
        </w:tc>
      </w:tr>
      <w:tr w:rsidR="00772EA5" w:rsidRPr="00772EA5" w:rsidTr="00772EA5">
        <w:trPr>
          <w:trHeight w:val="288"/>
        </w:trPr>
        <w:tc>
          <w:tcPr>
            <w:tcW w:w="332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David H. Wager Agency Farmers</w:t>
            </w:r>
          </w:p>
        </w:tc>
      </w:tr>
      <w:tr w:rsidR="00772EA5" w:rsidRPr="00772EA5" w:rsidTr="00772EA5">
        <w:trPr>
          <w:trHeight w:val="288"/>
        </w:trPr>
        <w:tc>
          <w:tcPr>
            <w:tcW w:w="332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Final Touch Home Goods</w:t>
            </w:r>
          </w:p>
        </w:tc>
      </w:tr>
      <w:tr w:rsidR="00772EA5" w:rsidRPr="00772EA5" w:rsidTr="00772EA5">
        <w:trPr>
          <w:trHeight w:val="288"/>
        </w:trPr>
        <w:tc>
          <w:tcPr>
            <w:tcW w:w="332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Great Expectations Consignments</w:t>
            </w:r>
          </w:p>
        </w:tc>
      </w:tr>
      <w:tr w:rsidR="00C977C8" w:rsidRPr="00772EA5" w:rsidTr="00772EA5">
        <w:trPr>
          <w:trHeight w:val="288"/>
        </w:trPr>
        <w:tc>
          <w:tcPr>
            <w:tcW w:w="3325" w:type="dxa"/>
            <w:noWrap/>
          </w:tcPr>
          <w:p w:rsidR="00C977C8" w:rsidRPr="00772EA5" w:rsidRDefault="00C977C8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India House</w:t>
            </w:r>
          </w:p>
        </w:tc>
      </w:tr>
      <w:tr w:rsidR="00C977C8" w:rsidRPr="00772EA5" w:rsidTr="00772EA5">
        <w:trPr>
          <w:trHeight w:val="288"/>
        </w:trPr>
        <w:tc>
          <w:tcPr>
            <w:tcW w:w="3325" w:type="dxa"/>
            <w:noWrap/>
          </w:tcPr>
          <w:p w:rsidR="00C977C8" w:rsidRPr="00772EA5" w:rsidRDefault="00C977C8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Kettle Ridge Farm</w:t>
            </w:r>
          </w:p>
        </w:tc>
      </w:tr>
      <w:tr w:rsidR="00772EA5" w:rsidRPr="00772EA5" w:rsidTr="00772EA5">
        <w:trPr>
          <w:trHeight w:val="288"/>
        </w:trPr>
        <w:tc>
          <w:tcPr>
            <w:tcW w:w="332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</w:rPr>
            </w:pPr>
            <w:r w:rsidRPr="00772EA5">
              <w:rPr>
                <w:rFonts w:ascii="Calibri" w:eastAsia="Times New Roman" w:hAnsi="Calibri" w:cs="Calibri"/>
              </w:rPr>
              <w:t>Lakeshore Hardwoods</w:t>
            </w:r>
          </w:p>
        </w:tc>
      </w:tr>
      <w:tr w:rsidR="00772EA5" w:rsidRPr="00772EA5" w:rsidTr="00772EA5">
        <w:trPr>
          <w:trHeight w:val="288"/>
        </w:trPr>
        <w:tc>
          <w:tcPr>
            <w:tcW w:w="3325" w:type="dxa"/>
            <w:noWrap/>
            <w:hideMark/>
          </w:tcPr>
          <w:p w:rsidR="00772EA5" w:rsidRPr="00772EA5" w:rsidRDefault="00772EA5" w:rsidP="00772EA5">
            <w:pPr>
              <w:rPr>
                <w:rFonts w:ascii="Calibri" w:eastAsia="Times New Roman" w:hAnsi="Calibri" w:cs="Calibri"/>
                <w:color w:val="000000"/>
              </w:rPr>
            </w:pPr>
            <w:r w:rsidRPr="00772EA5">
              <w:rPr>
                <w:rFonts w:ascii="Calibri" w:eastAsia="Times New Roman" w:hAnsi="Calibri" w:cs="Calibri"/>
                <w:color w:val="000000"/>
              </w:rPr>
              <w:t>Victor Sports Academy</w:t>
            </w:r>
          </w:p>
        </w:tc>
      </w:tr>
    </w:tbl>
    <w:p w:rsidR="00147B9F" w:rsidRPr="00CC65CD" w:rsidRDefault="00147B9F" w:rsidP="00CC65CD">
      <w:pPr>
        <w:rPr>
          <w:sz w:val="6"/>
          <w:szCs w:val="6"/>
        </w:rPr>
      </w:pPr>
    </w:p>
    <w:sectPr w:rsidR="00147B9F" w:rsidRPr="00CC65CD" w:rsidSect="00CC65CD">
      <w:pgSz w:w="12240" w:h="15840"/>
      <w:pgMar w:top="173" w:right="288" w:bottom="173" w:left="288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E1" w:rsidRDefault="00B67FE1" w:rsidP="00CC65CD">
      <w:pPr>
        <w:spacing w:after="0" w:line="240" w:lineRule="auto"/>
      </w:pPr>
      <w:r>
        <w:separator/>
      </w:r>
    </w:p>
  </w:endnote>
  <w:endnote w:type="continuationSeparator" w:id="0">
    <w:p w:rsidR="00B67FE1" w:rsidRDefault="00B67FE1" w:rsidP="00CC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E1" w:rsidRDefault="00B67FE1" w:rsidP="00CC65CD">
      <w:pPr>
        <w:spacing w:after="0" w:line="240" w:lineRule="auto"/>
      </w:pPr>
      <w:r>
        <w:separator/>
      </w:r>
    </w:p>
  </w:footnote>
  <w:footnote w:type="continuationSeparator" w:id="0">
    <w:p w:rsidR="00B67FE1" w:rsidRDefault="00B67FE1" w:rsidP="00CC6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72"/>
    <w:rsid w:val="00147B9F"/>
    <w:rsid w:val="005A6B6B"/>
    <w:rsid w:val="00772EA5"/>
    <w:rsid w:val="00B4321F"/>
    <w:rsid w:val="00B67FE1"/>
    <w:rsid w:val="00C977C8"/>
    <w:rsid w:val="00CC65CD"/>
    <w:rsid w:val="00CE7472"/>
    <w:rsid w:val="00D3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62039-5937-492F-B08B-4867F9A1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CD"/>
  </w:style>
  <w:style w:type="paragraph" w:styleId="Footer">
    <w:name w:val="footer"/>
    <w:basedOn w:val="Normal"/>
    <w:link w:val="FooterChar"/>
    <w:uiPriority w:val="99"/>
    <w:unhideWhenUsed/>
    <w:rsid w:val="00CC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2018-06-26T19:22:00Z</dcterms:created>
  <dcterms:modified xsi:type="dcterms:W3CDTF">2018-06-27T00:52:00Z</dcterms:modified>
</cp:coreProperties>
</file>