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79E" w:rsidRPr="00184458" w:rsidRDefault="00BD21D3" w:rsidP="00184458">
      <w:pPr>
        <w:pStyle w:val="Pa0"/>
        <w:spacing w:line="240" w:lineRule="auto"/>
        <w:rPr>
          <w:rFonts w:asciiTheme="minorHAnsi" w:hAnsiTheme="minorHAnsi"/>
          <w:color w:val="000000"/>
        </w:rPr>
      </w:pPr>
      <w:r>
        <w:rPr>
          <w:rFonts w:asciiTheme="minorHAnsi" w:hAnsiTheme="minorHAnsi"/>
          <w:color w:val="000000"/>
        </w:rPr>
        <w:t xml:space="preserve">To:  </w:t>
      </w:r>
      <w:r>
        <w:rPr>
          <w:rFonts w:asciiTheme="minorHAnsi" w:hAnsiTheme="minorHAnsi"/>
          <w:color w:val="000000"/>
        </w:rPr>
        <w:tab/>
      </w:r>
      <w:r>
        <w:rPr>
          <w:rFonts w:asciiTheme="minorHAnsi" w:hAnsiTheme="minorHAnsi"/>
          <w:color w:val="000000"/>
        </w:rPr>
        <w:tab/>
      </w:r>
      <w:r w:rsidR="00184458" w:rsidRPr="00184458">
        <w:rPr>
          <w:rFonts w:asciiTheme="minorHAnsi" w:hAnsiTheme="minorHAnsi"/>
          <w:color w:val="000000"/>
        </w:rPr>
        <w:t xml:space="preserve">Our Preston Feather </w:t>
      </w:r>
      <w:r w:rsidR="00EC779E" w:rsidRPr="00184458">
        <w:rPr>
          <w:rFonts w:asciiTheme="minorHAnsi" w:hAnsiTheme="minorHAnsi"/>
          <w:color w:val="000000"/>
        </w:rPr>
        <w:t>Customers</w:t>
      </w:r>
      <w:r>
        <w:rPr>
          <w:rFonts w:asciiTheme="minorHAnsi" w:hAnsiTheme="minorHAnsi"/>
          <w:color w:val="000000"/>
        </w:rPr>
        <w:t xml:space="preserve"> and Supply Chain Partners</w:t>
      </w:r>
    </w:p>
    <w:p w:rsidR="00184458" w:rsidRDefault="00EC779E" w:rsidP="00184458">
      <w:pPr>
        <w:spacing w:after="0" w:line="240" w:lineRule="auto"/>
      </w:pPr>
      <w:r w:rsidRPr="00184458">
        <w:t xml:space="preserve">Subject: </w:t>
      </w:r>
      <w:r w:rsidRPr="00184458">
        <w:tab/>
      </w:r>
      <w:r w:rsidR="00BD21D3">
        <w:t>Our COVID-19</w:t>
      </w:r>
      <w:r w:rsidR="00184458" w:rsidRPr="00184458">
        <w:t xml:space="preserve"> Plan and How We Work Together</w:t>
      </w:r>
    </w:p>
    <w:p w:rsidR="00184458" w:rsidRDefault="005545F5" w:rsidP="00184458">
      <w:pPr>
        <w:spacing w:after="0" w:line="240" w:lineRule="auto"/>
      </w:pPr>
      <w:r>
        <w:t>Date:</w:t>
      </w:r>
      <w:r>
        <w:tab/>
      </w:r>
      <w:r>
        <w:tab/>
        <w:t>May 5</w:t>
      </w:r>
      <w:r w:rsidR="00184458">
        <w:t>, 2020</w:t>
      </w:r>
    </w:p>
    <w:p w:rsidR="00EC779E" w:rsidRPr="00184458" w:rsidRDefault="00EC779E" w:rsidP="00184458">
      <w:pPr>
        <w:spacing w:after="0" w:line="240" w:lineRule="auto"/>
      </w:pPr>
      <w:r w:rsidRPr="00184458">
        <w:tab/>
      </w:r>
    </w:p>
    <w:p w:rsidR="00184458" w:rsidRDefault="00184458" w:rsidP="00184458">
      <w:pPr>
        <w:pStyle w:val="Pa0"/>
        <w:spacing w:after="100" w:afterAutospacing="1" w:line="240" w:lineRule="auto"/>
        <w:rPr>
          <w:rFonts w:asciiTheme="minorHAnsi" w:hAnsiTheme="minorHAnsi"/>
          <w:color w:val="000000"/>
        </w:rPr>
      </w:pPr>
      <w:r w:rsidRPr="00184458">
        <w:rPr>
          <w:rFonts w:asciiTheme="minorHAnsi" w:hAnsiTheme="minorHAnsi"/>
          <w:color w:val="000000"/>
        </w:rPr>
        <w:t xml:space="preserve">As we adapt our business processes to comply with Executive Orders from State of Michigan and guidance from the CDC related to COVID-19, it is important you know how these changes affect how we work together safely. </w:t>
      </w:r>
      <w:r w:rsidR="005545F5">
        <w:rPr>
          <w:rFonts w:asciiTheme="minorHAnsi" w:hAnsiTheme="minorHAnsi"/>
          <w:color w:val="000000"/>
        </w:rPr>
        <w:t xml:space="preserve"> </w:t>
      </w:r>
    </w:p>
    <w:p w:rsidR="00BD21D3" w:rsidRDefault="005545F5" w:rsidP="00184458">
      <w:pPr>
        <w:spacing w:after="100" w:afterAutospacing="1" w:line="240" w:lineRule="auto"/>
      </w:pPr>
      <w:r>
        <w:t xml:space="preserve">Over the past several weeks we created and implemented our COVID-19 Safety Preparedness </w:t>
      </w:r>
      <w:r w:rsidR="00184458">
        <w:t>and Response Plan</w:t>
      </w:r>
      <w:r>
        <w:t>.</w:t>
      </w:r>
      <w:r w:rsidR="00184458">
        <w:t xml:space="preserve">  </w:t>
      </w:r>
      <w:r w:rsidR="00184458" w:rsidRPr="00184458">
        <w:t xml:space="preserve">This Plan is based on </w:t>
      </w:r>
      <w:r>
        <w:t xml:space="preserve">published </w:t>
      </w:r>
      <w:r w:rsidR="00BD21D3">
        <w:t xml:space="preserve">CDC and </w:t>
      </w:r>
      <w:r w:rsidR="00184458" w:rsidRPr="00184458">
        <w:t>OSHA</w:t>
      </w:r>
      <w:r>
        <w:t xml:space="preserve"> guidelines</w:t>
      </w:r>
      <w:r w:rsidR="00BD21D3">
        <w:t>, plus Executive Order</w:t>
      </w:r>
      <w:r w:rsidR="00F769E3">
        <w:t>s from the State of Michigan</w:t>
      </w:r>
      <w:r w:rsidR="00BD21D3">
        <w:t>.</w:t>
      </w:r>
      <w:r w:rsidR="00184458">
        <w:t xml:space="preserve"> We will</w:t>
      </w:r>
      <w:r w:rsidR="00184458" w:rsidRPr="00184458">
        <w:t xml:space="preserve"> amend this Plan based on operational needs</w:t>
      </w:r>
      <w:r w:rsidR="00BD21D3">
        <w:t xml:space="preserve"> and future changes to CDC, OSHA or State of Michigan requirements</w:t>
      </w:r>
    </w:p>
    <w:p w:rsidR="00CA6714" w:rsidRPr="00BD21D3" w:rsidRDefault="005545F5" w:rsidP="00184458">
      <w:pPr>
        <w:spacing w:after="100" w:afterAutospacing="1" w:line="240" w:lineRule="auto"/>
      </w:pPr>
      <w:r>
        <w:t>Our</w:t>
      </w:r>
      <w:r w:rsidR="00184458">
        <w:t xml:space="preserve"> </w:t>
      </w:r>
      <w:r w:rsidR="00CA6714">
        <w:t>COVID-19 Safety p</w:t>
      </w:r>
      <w:r w:rsidR="00184458">
        <w:t>lan is available</w:t>
      </w:r>
      <w:r w:rsidR="00BD21D3">
        <w:t xml:space="preserve"> for your review</w:t>
      </w:r>
      <w:r w:rsidR="00184458">
        <w:t xml:space="preserve"> on</w:t>
      </w:r>
      <w:r>
        <w:t xml:space="preserve"> at our </w:t>
      </w:r>
      <w:r w:rsidR="00184458">
        <w:t xml:space="preserve">web site </w:t>
      </w:r>
      <w:r>
        <w:t xml:space="preserve">link </w:t>
      </w:r>
      <w:r w:rsidR="00184458">
        <w:t xml:space="preserve">here </w:t>
      </w:r>
      <w:hyperlink r:id="rId8" w:history="1">
        <w:r w:rsidR="00CA6714" w:rsidRPr="00FF6550">
          <w:rPr>
            <w:rStyle w:val="Hyperlink"/>
          </w:rPr>
          <w:t>www.prestonfeather.com</w:t>
        </w:r>
      </w:hyperlink>
      <w:r w:rsidR="00CA6714">
        <w:t xml:space="preserve"> .</w:t>
      </w:r>
    </w:p>
    <w:p w:rsidR="00184458" w:rsidRPr="00184458" w:rsidRDefault="00184458" w:rsidP="00184458">
      <w:pPr>
        <w:spacing w:after="100" w:afterAutospacing="1" w:line="240" w:lineRule="auto"/>
      </w:pPr>
      <w:r w:rsidRPr="00184458">
        <w:t>The Plan is based on 5 simple, common-sense COVID-19 safety principles:</w:t>
      </w:r>
    </w:p>
    <w:p w:rsidR="00184458" w:rsidRPr="00184458" w:rsidRDefault="00184458" w:rsidP="00184458">
      <w:pPr>
        <w:numPr>
          <w:ilvl w:val="0"/>
          <w:numId w:val="9"/>
        </w:numPr>
        <w:spacing w:after="100" w:afterAutospacing="1" w:line="240" w:lineRule="auto"/>
        <w:rPr>
          <w:i/>
        </w:rPr>
      </w:pPr>
      <w:r w:rsidRPr="00184458">
        <w:rPr>
          <w:i/>
        </w:rPr>
        <w:t>Minimize group sizes and contact opportunities.</w:t>
      </w:r>
    </w:p>
    <w:p w:rsidR="00184458" w:rsidRPr="00184458" w:rsidRDefault="00184458" w:rsidP="00184458">
      <w:pPr>
        <w:numPr>
          <w:ilvl w:val="0"/>
          <w:numId w:val="9"/>
        </w:numPr>
        <w:spacing w:after="100" w:afterAutospacing="1" w:line="240" w:lineRule="auto"/>
        <w:rPr>
          <w:i/>
        </w:rPr>
      </w:pPr>
      <w:r w:rsidRPr="00184458">
        <w:rPr>
          <w:i/>
        </w:rPr>
        <w:t>Minimize material (products, paper, tools and equipment) contact opportunities.</w:t>
      </w:r>
    </w:p>
    <w:p w:rsidR="00184458" w:rsidRPr="00184458" w:rsidRDefault="00184458" w:rsidP="00184458">
      <w:pPr>
        <w:numPr>
          <w:ilvl w:val="0"/>
          <w:numId w:val="9"/>
        </w:numPr>
        <w:spacing w:after="100" w:afterAutospacing="1" w:line="240" w:lineRule="auto"/>
        <w:rPr>
          <w:i/>
        </w:rPr>
      </w:pPr>
      <w:r w:rsidRPr="00184458">
        <w:rPr>
          <w:i/>
        </w:rPr>
        <w:t>Provide education on symptoms, PPE and cleaning habits.</w:t>
      </w:r>
    </w:p>
    <w:p w:rsidR="00184458" w:rsidRPr="00184458" w:rsidRDefault="00184458" w:rsidP="00184458">
      <w:pPr>
        <w:numPr>
          <w:ilvl w:val="0"/>
          <w:numId w:val="9"/>
        </w:numPr>
        <w:spacing w:after="100" w:afterAutospacing="1" w:line="240" w:lineRule="auto"/>
        <w:rPr>
          <w:i/>
        </w:rPr>
      </w:pPr>
      <w:r w:rsidRPr="00184458">
        <w:rPr>
          <w:i/>
        </w:rPr>
        <w:t>Control physical access to our facilities</w:t>
      </w:r>
    </w:p>
    <w:p w:rsidR="00184458" w:rsidRPr="00184458" w:rsidRDefault="00184458" w:rsidP="00184458">
      <w:pPr>
        <w:numPr>
          <w:ilvl w:val="0"/>
          <w:numId w:val="9"/>
        </w:numPr>
        <w:spacing w:after="100" w:afterAutospacing="1" w:line="240" w:lineRule="auto"/>
        <w:rPr>
          <w:i/>
        </w:rPr>
      </w:pPr>
      <w:r w:rsidRPr="00184458">
        <w:rPr>
          <w:i/>
        </w:rPr>
        <w:t>Communicate and coordinate safety practices with our supply chain partners.</w:t>
      </w:r>
    </w:p>
    <w:p w:rsidR="00184458" w:rsidRPr="00184458" w:rsidRDefault="00184458" w:rsidP="00184458">
      <w:pPr>
        <w:spacing w:after="100" w:afterAutospacing="1" w:line="240" w:lineRule="auto"/>
      </w:pPr>
      <w:r>
        <w:t>We are asking our construction contractors to</w:t>
      </w:r>
      <w:r w:rsidRPr="00184458">
        <w:t xml:space="preserve"> provide copies of their </w:t>
      </w:r>
      <w:r>
        <w:t xml:space="preserve">COVID-19 </w:t>
      </w:r>
      <w:r w:rsidRPr="00184458">
        <w:t xml:space="preserve">safety plans </w:t>
      </w:r>
      <w:r>
        <w:t>so we may work together as safely and smoothly as possible.</w:t>
      </w:r>
    </w:p>
    <w:p w:rsidR="00184458" w:rsidRDefault="00184458" w:rsidP="00184458">
      <w:pPr>
        <w:spacing w:after="100" w:afterAutospacing="1" w:line="240" w:lineRule="auto"/>
      </w:pPr>
      <w:r>
        <w:t>Until further no</w:t>
      </w:r>
      <w:r w:rsidR="00BD21D3">
        <w:t>tice, the following policies remain</w:t>
      </w:r>
      <w:r>
        <w:t xml:space="preserve"> in effect:</w:t>
      </w:r>
    </w:p>
    <w:p w:rsidR="00184458" w:rsidRDefault="00184458" w:rsidP="00184458">
      <w:pPr>
        <w:pStyle w:val="ListParagraph"/>
        <w:numPr>
          <w:ilvl w:val="0"/>
          <w:numId w:val="10"/>
        </w:numPr>
        <w:spacing w:after="100" w:afterAutospacing="1" w:line="240" w:lineRule="auto"/>
      </w:pPr>
      <w:r>
        <w:t>Physical access to our facilities will be restricted</w:t>
      </w:r>
      <w:r w:rsidR="00B563CE">
        <w:t xml:space="preserve"> - </w:t>
      </w:r>
      <w:r>
        <w:t>Curb-side pick-up or delivery orders only.  Showrooms and administrative office will be by appointment</w:t>
      </w:r>
      <w:r w:rsidR="00B563CE">
        <w:t>.</w:t>
      </w:r>
      <w:r>
        <w:t xml:space="preserve">  This process has worked well since March while we operated on reduced scale serving essential projects.</w:t>
      </w:r>
    </w:p>
    <w:p w:rsidR="00835FB9" w:rsidRDefault="00835FB9" w:rsidP="00835FB9">
      <w:pPr>
        <w:pStyle w:val="ListParagraph"/>
        <w:spacing w:after="100" w:afterAutospacing="1" w:line="240" w:lineRule="auto"/>
      </w:pPr>
    </w:p>
    <w:p w:rsidR="00184458" w:rsidRDefault="00184458" w:rsidP="00184458">
      <w:pPr>
        <w:pStyle w:val="ListParagraph"/>
        <w:numPr>
          <w:ilvl w:val="0"/>
          <w:numId w:val="10"/>
        </w:numPr>
        <w:spacing w:after="100" w:afterAutospacing="1" w:line="240" w:lineRule="auto"/>
      </w:pPr>
      <w:r>
        <w:t>Sales meetings and measurements at construction job sites</w:t>
      </w:r>
      <w:r w:rsidR="005545F5">
        <w:t xml:space="preserve"> or homeowner dwellings will be subject to new safety restrictions and job site safety measures.</w:t>
      </w:r>
      <w:r>
        <w:t xml:space="preserve">  Electronic or “virtual” communication methods will be used where possible. </w:t>
      </w:r>
      <w:r w:rsidR="005545F5">
        <w:t xml:space="preserve"> We have developed new processes and procedures to work with these restrictions and keep projects moving as best we can.</w:t>
      </w:r>
    </w:p>
    <w:p w:rsidR="00835FB9" w:rsidRDefault="00835FB9" w:rsidP="00835FB9">
      <w:pPr>
        <w:pStyle w:val="ListParagraph"/>
        <w:spacing w:after="100" w:afterAutospacing="1" w:line="240" w:lineRule="auto"/>
      </w:pPr>
    </w:p>
    <w:p w:rsidR="00184458" w:rsidRDefault="00184458" w:rsidP="00184458">
      <w:pPr>
        <w:pStyle w:val="ListParagraph"/>
        <w:numPr>
          <w:ilvl w:val="0"/>
          <w:numId w:val="10"/>
        </w:numPr>
        <w:spacing w:after="100" w:afterAutospacing="1" w:line="240" w:lineRule="auto"/>
      </w:pPr>
      <w:r>
        <w:t xml:space="preserve">For construction </w:t>
      </w:r>
      <w:r w:rsidR="00B563CE">
        <w:t>job sites</w:t>
      </w:r>
      <w:r>
        <w:t>, contractors will be responsible for compliance with COVID-19 safety guidelines, per the State of Michigan executive orders and the CDC.</w:t>
      </w:r>
    </w:p>
    <w:p w:rsidR="00835FB9" w:rsidRDefault="00835FB9" w:rsidP="00835FB9">
      <w:pPr>
        <w:pStyle w:val="ListParagraph"/>
        <w:spacing w:after="100" w:afterAutospacing="1" w:line="240" w:lineRule="auto"/>
      </w:pPr>
    </w:p>
    <w:p w:rsidR="00737800" w:rsidRDefault="00184458" w:rsidP="00D313AF">
      <w:pPr>
        <w:pStyle w:val="ListParagraph"/>
        <w:numPr>
          <w:ilvl w:val="0"/>
          <w:numId w:val="10"/>
        </w:numPr>
        <w:spacing w:after="100" w:afterAutospacing="1" w:line="240" w:lineRule="auto"/>
      </w:pPr>
      <w:r>
        <w:t>For homeowners or other non-contractor sales activity, we will apply the same policies</w:t>
      </w:r>
      <w:r w:rsidR="00B563CE">
        <w:t xml:space="preserve"> that guide</w:t>
      </w:r>
      <w:r>
        <w:t xml:space="preserve"> o</w:t>
      </w:r>
      <w:r w:rsidR="00B563CE">
        <w:t>ur interaction with contractors based on</w:t>
      </w:r>
      <w:r>
        <w:t xml:space="preserve"> State of Michigan executive orders </w:t>
      </w:r>
    </w:p>
    <w:p w:rsidR="00737800" w:rsidRDefault="00737800" w:rsidP="00737800">
      <w:pPr>
        <w:pStyle w:val="ListParagraph"/>
      </w:pPr>
    </w:p>
    <w:p w:rsidR="00184458" w:rsidRPr="00184458" w:rsidRDefault="00184458" w:rsidP="00737800">
      <w:pPr>
        <w:pStyle w:val="ListParagraph"/>
        <w:spacing w:after="100" w:afterAutospacing="1" w:line="240" w:lineRule="auto"/>
      </w:pPr>
      <w:proofErr w:type="gramStart"/>
      <w:r>
        <w:t>and</w:t>
      </w:r>
      <w:proofErr w:type="gramEnd"/>
      <w:r>
        <w:t xml:space="preserve"> Preston Feather’s COVID-19 </w:t>
      </w:r>
      <w:r w:rsidR="005545F5">
        <w:t>Preparedness and</w:t>
      </w:r>
      <w:r>
        <w:t xml:space="preserve"> Response Plan.</w:t>
      </w:r>
      <w:r w:rsidR="00B563CE">
        <w:t xml:space="preserve">  COVID-19 symptom/exposure screening questions will be asked prior to in-person meetings.</w:t>
      </w:r>
    </w:p>
    <w:p w:rsidR="00EC779E" w:rsidRPr="00184458" w:rsidRDefault="00BD21D3" w:rsidP="00BD21D3">
      <w:pPr>
        <w:pStyle w:val="Pa0"/>
        <w:spacing w:after="100" w:afterAutospacing="1" w:line="240" w:lineRule="auto"/>
        <w:rPr>
          <w:rFonts w:asciiTheme="minorHAnsi" w:hAnsiTheme="minorHAnsi"/>
          <w:color w:val="000000"/>
        </w:rPr>
      </w:pPr>
      <w:r>
        <w:rPr>
          <w:rFonts w:asciiTheme="minorHAnsi" w:hAnsiTheme="minorHAnsi"/>
          <w:color w:val="000000"/>
        </w:rPr>
        <w:t>P</w:t>
      </w:r>
      <w:r w:rsidR="00184458">
        <w:rPr>
          <w:rFonts w:asciiTheme="minorHAnsi" w:hAnsiTheme="minorHAnsi"/>
          <w:color w:val="000000"/>
        </w:rPr>
        <w:t>reston F</w:t>
      </w:r>
      <w:r w:rsidR="00835FB9">
        <w:rPr>
          <w:rFonts w:asciiTheme="minorHAnsi" w:hAnsiTheme="minorHAnsi"/>
          <w:color w:val="000000"/>
        </w:rPr>
        <w:t>eather also provides</w:t>
      </w:r>
      <w:r w:rsidR="00184458">
        <w:rPr>
          <w:rFonts w:asciiTheme="minorHAnsi" w:hAnsiTheme="minorHAnsi"/>
          <w:color w:val="000000"/>
        </w:rPr>
        <w:t xml:space="preserve"> personal protection equipment (PPE), </w:t>
      </w:r>
      <w:r>
        <w:rPr>
          <w:rFonts w:asciiTheme="minorHAnsi" w:hAnsiTheme="minorHAnsi"/>
          <w:color w:val="000000"/>
        </w:rPr>
        <w:t>such as cleaning, sanitizing, and disinfectant products, plus</w:t>
      </w:r>
      <w:r w:rsidR="00184458">
        <w:rPr>
          <w:rFonts w:asciiTheme="minorHAnsi" w:hAnsiTheme="minorHAnsi"/>
          <w:color w:val="000000"/>
        </w:rPr>
        <w:t xml:space="preserve"> other job site safety supplies.  Please ask us if you need help sourcing any of these products.</w:t>
      </w:r>
    </w:p>
    <w:p w:rsidR="00CA6714" w:rsidRPr="00CA6714" w:rsidRDefault="00CA6714" w:rsidP="00CA6714">
      <w:pPr>
        <w:spacing w:after="0" w:line="240" w:lineRule="auto"/>
        <w:rPr>
          <w:rFonts w:ascii="Calibri" w:eastAsia="Calibri" w:hAnsi="Calibri" w:cs="Calibri"/>
        </w:rPr>
      </w:pPr>
      <w:r w:rsidRPr="00CA6714">
        <w:rPr>
          <w:rFonts w:ascii="Calibri" w:eastAsia="Calibri" w:hAnsi="Calibri" w:cs="Calibri"/>
          <w:bCs/>
        </w:rPr>
        <w:t>Contractors can resume construction operations on May 7</w:t>
      </w:r>
      <w:r w:rsidRPr="00CA6714">
        <w:rPr>
          <w:rFonts w:ascii="Calibri" w:eastAsia="Calibri" w:hAnsi="Calibri" w:cs="Calibri"/>
          <w:bCs/>
          <w:vertAlign w:val="superscript"/>
        </w:rPr>
        <w:t>th</w:t>
      </w:r>
      <w:r w:rsidRPr="00CA6714">
        <w:rPr>
          <w:rFonts w:ascii="Calibri" w:eastAsia="Calibri" w:hAnsi="Calibri" w:cs="Calibri"/>
          <w:bCs/>
        </w:rPr>
        <w:t xml:space="preserve"> </w:t>
      </w:r>
      <w:r w:rsidRPr="00CA6714">
        <w:rPr>
          <w:rFonts w:ascii="Calibri" w:eastAsia="Calibri" w:hAnsi="Calibri" w:cs="Calibri"/>
          <w:bCs/>
        </w:rPr>
        <w:t xml:space="preserve">with additional safety protocols in place per Executive </w:t>
      </w:r>
      <w:r>
        <w:rPr>
          <w:rFonts w:ascii="Calibri" w:eastAsia="Calibri" w:hAnsi="Calibri" w:cs="Calibri"/>
          <w:bCs/>
        </w:rPr>
        <w:t>Order 2020-70.</w:t>
      </w:r>
      <w:r w:rsidRPr="00CA6714">
        <w:rPr>
          <w:rFonts w:ascii="Calibri" w:eastAsia="Calibri" w:hAnsi="Calibri" w:cs="Calibri"/>
          <w:bCs/>
        </w:rPr>
        <w:t xml:space="preserve">  </w:t>
      </w:r>
      <w:r w:rsidRPr="00CA6714">
        <w:rPr>
          <w:rFonts w:ascii="Calibri" w:eastAsia="Calibri" w:hAnsi="Calibri" w:cs="Calibri"/>
        </w:rPr>
        <w:t xml:space="preserve">Preston Feather is not responsible for “policing” this activity.  However, </w:t>
      </w:r>
      <w:r w:rsidRPr="00CA6714">
        <w:rPr>
          <w:rFonts w:ascii="Calibri" w:eastAsia="Calibri" w:hAnsi="Calibri" w:cs="Calibri"/>
          <w:u w:val="single"/>
        </w:rPr>
        <w:t>we will not expose our employees to contractors or job sites that have not implemented required safety protocols.</w:t>
      </w:r>
      <w:r w:rsidRPr="00CA6714">
        <w:rPr>
          <w:rFonts w:ascii="Calibri" w:eastAsia="Calibri" w:hAnsi="Calibri" w:cs="Calibri"/>
        </w:rPr>
        <w:t xml:space="preserve">  We reserve the right to not serve these customers until protocols are implemented, consistent with our COVID-19 Exposure and Response Plan.  We cannot put our staff or other customers at risk.  </w:t>
      </w:r>
    </w:p>
    <w:p w:rsidR="00CA6714" w:rsidRPr="00CA6714" w:rsidRDefault="00CA6714" w:rsidP="00CA6714">
      <w:pPr>
        <w:spacing w:after="0" w:line="240" w:lineRule="auto"/>
        <w:rPr>
          <w:rFonts w:ascii="Calibri" w:eastAsia="Calibri" w:hAnsi="Calibri" w:cs="Calibri"/>
        </w:rPr>
      </w:pPr>
    </w:p>
    <w:p w:rsidR="00CA6714" w:rsidRDefault="00CA6714" w:rsidP="00CA6714">
      <w:pPr>
        <w:spacing w:after="0" w:line="240" w:lineRule="auto"/>
        <w:rPr>
          <w:rFonts w:ascii="Calibri" w:eastAsia="Calibri" w:hAnsi="Calibri" w:cs="Calibri"/>
        </w:rPr>
      </w:pPr>
      <w:r w:rsidRPr="00CA6714">
        <w:rPr>
          <w:rFonts w:ascii="Calibri" w:eastAsia="Calibri" w:hAnsi="Calibri" w:cs="Calibri"/>
          <w:bCs/>
        </w:rPr>
        <w:t>Homeowners may order materials for curb-side and delivery prior to May 7</w:t>
      </w:r>
      <w:r w:rsidRPr="00CA6714">
        <w:rPr>
          <w:rFonts w:ascii="Calibri" w:eastAsia="Calibri" w:hAnsi="Calibri" w:cs="Calibri"/>
          <w:bCs/>
          <w:vertAlign w:val="superscript"/>
        </w:rPr>
        <w:t>th</w:t>
      </w:r>
      <w:r w:rsidRPr="00CA6714">
        <w:rPr>
          <w:rFonts w:ascii="Calibri" w:eastAsia="Calibri" w:hAnsi="Calibri" w:cs="Calibri"/>
        </w:rPr>
        <w:t>.  However, they will be responsible for safety compliance with the State of Michigan and contractors hired, if applicable.  This is consistent with how big box stores are treated under State of Michigan safety restrictions.</w:t>
      </w:r>
    </w:p>
    <w:p w:rsidR="00CA6714" w:rsidRPr="00CA6714" w:rsidRDefault="00CA6714" w:rsidP="00CA6714">
      <w:pPr>
        <w:spacing w:after="0" w:line="240" w:lineRule="auto"/>
        <w:rPr>
          <w:rFonts w:ascii="Calibri" w:eastAsia="Calibri" w:hAnsi="Calibri" w:cs="Calibri"/>
        </w:rPr>
      </w:pPr>
    </w:p>
    <w:p w:rsidR="00EC779E" w:rsidRPr="00184458" w:rsidRDefault="00EC779E" w:rsidP="00184458">
      <w:pPr>
        <w:pStyle w:val="Pa0"/>
        <w:spacing w:after="100" w:afterAutospacing="1" w:line="240" w:lineRule="auto"/>
        <w:rPr>
          <w:rFonts w:asciiTheme="minorHAnsi" w:hAnsiTheme="minorHAnsi"/>
          <w:color w:val="000000"/>
        </w:rPr>
      </w:pPr>
      <w:r w:rsidRPr="00184458">
        <w:rPr>
          <w:rFonts w:asciiTheme="minorHAnsi" w:hAnsiTheme="minorHAnsi"/>
          <w:color w:val="000000"/>
        </w:rPr>
        <w:t>We appreciate your</w:t>
      </w:r>
      <w:r w:rsidR="00184458">
        <w:rPr>
          <w:rFonts w:asciiTheme="minorHAnsi" w:hAnsiTheme="minorHAnsi"/>
          <w:color w:val="000000"/>
        </w:rPr>
        <w:t xml:space="preserve"> support and</w:t>
      </w:r>
      <w:r w:rsidRPr="00184458">
        <w:rPr>
          <w:rFonts w:asciiTheme="minorHAnsi" w:hAnsiTheme="minorHAnsi"/>
          <w:color w:val="000000"/>
        </w:rPr>
        <w:t xml:space="preserve"> partnership</w:t>
      </w:r>
      <w:r w:rsidR="00184458">
        <w:rPr>
          <w:rFonts w:asciiTheme="minorHAnsi" w:hAnsiTheme="minorHAnsi"/>
          <w:color w:val="000000"/>
        </w:rPr>
        <w:t>,</w:t>
      </w:r>
      <w:r w:rsidRPr="00184458">
        <w:rPr>
          <w:rFonts w:asciiTheme="minorHAnsi" w:hAnsiTheme="minorHAnsi"/>
          <w:color w:val="000000"/>
        </w:rPr>
        <w:t xml:space="preserve"> and look forward </w:t>
      </w:r>
      <w:r w:rsidR="0044083D" w:rsidRPr="00184458">
        <w:rPr>
          <w:rFonts w:asciiTheme="minorHAnsi" w:hAnsiTheme="minorHAnsi"/>
          <w:color w:val="000000"/>
        </w:rPr>
        <w:t>to serving you</w:t>
      </w:r>
      <w:r w:rsidR="00BD21D3">
        <w:rPr>
          <w:rFonts w:asciiTheme="minorHAnsi" w:hAnsiTheme="minorHAnsi"/>
          <w:color w:val="000000"/>
        </w:rPr>
        <w:t xml:space="preserve"> in </w:t>
      </w:r>
      <w:r w:rsidRPr="00184458">
        <w:rPr>
          <w:rFonts w:asciiTheme="minorHAnsi" w:hAnsiTheme="minorHAnsi"/>
          <w:color w:val="000000"/>
        </w:rPr>
        <w:t xml:space="preserve">our communities during this challenging time. </w:t>
      </w:r>
      <w:r w:rsidR="00835FB9">
        <w:rPr>
          <w:rFonts w:asciiTheme="minorHAnsi" w:hAnsiTheme="minorHAnsi"/>
          <w:color w:val="000000"/>
        </w:rPr>
        <w:t xml:space="preserve">  Please contact me or Mike Leginski, our COVID-19 Safety Program Leader, if you have questions about our policies.</w:t>
      </w:r>
    </w:p>
    <w:p w:rsidR="00835FB9" w:rsidRDefault="00835FB9" w:rsidP="00184458">
      <w:pPr>
        <w:spacing w:after="100" w:afterAutospacing="1" w:line="240" w:lineRule="auto"/>
      </w:pPr>
    </w:p>
    <w:p w:rsidR="00184458" w:rsidRDefault="00184458" w:rsidP="00835FB9">
      <w:pPr>
        <w:spacing w:after="0" w:line="240" w:lineRule="auto"/>
      </w:pPr>
      <w:r>
        <w:t>Kirk Jabara, President</w:t>
      </w:r>
      <w:r w:rsidR="00835FB9">
        <w:t>/owner</w:t>
      </w:r>
      <w:r w:rsidR="00835FB9">
        <w:tab/>
      </w:r>
      <w:r w:rsidR="00835FB9">
        <w:tab/>
      </w:r>
      <w:r w:rsidR="00835FB9">
        <w:tab/>
      </w:r>
      <w:r w:rsidR="00835FB9">
        <w:tab/>
        <w:t>Mike Leginski, COVID-19 Safety Program</w:t>
      </w:r>
    </w:p>
    <w:p w:rsidR="004151FC" w:rsidRDefault="00C36E9B" w:rsidP="00835FB9">
      <w:pPr>
        <w:spacing w:after="0" w:line="240" w:lineRule="auto"/>
      </w:pPr>
      <w:r w:rsidRPr="00184458">
        <w:t>Preston Feather Building Centers</w:t>
      </w:r>
      <w:r w:rsidR="00835FB9">
        <w:tab/>
      </w:r>
      <w:r w:rsidR="00835FB9">
        <w:tab/>
      </w:r>
      <w:r w:rsidR="00835FB9">
        <w:tab/>
        <w:t>Preston Feather Building Centers</w:t>
      </w:r>
    </w:p>
    <w:p w:rsidR="00835FB9" w:rsidRDefault="00737800" w:rsidP="00835FB9">
      <w:pPr>
        <w:spacing w:after="0" w:line="240" w:lineRule="auto"/>
      </w:pPr>
      <w:hyperlink r:id="rId9" w:history="1">
        <w:r w:rsidR="00835FB9" w:rsidRPr="00131E4C">
          <w:rPr>
            <w:rStyle w:val="Hyperlink"/>
          </w:rPr>
          <w:t>kjabara@prestonfeather.com</w:t>
        </w:r>
      </w:hyperlink>
      <w:r w:rsidR="00835FB9">
        <w:tab/>
      </w:r>
      <w:r w:rsidR="00835FB9">
        <w:tab/>
      </w:r>
      <w:r w:rsidR="00835FB9">
        <w:tab/>
      </w:r>
      <w:hyperlink r:id="rId10" w:history="1">
        <w:r w:rsidR="00835FB9" w:rsidRPr="00131E4C">
          <w:rPr>
            <w:rStyle w:val="Hyperlink"/>
          </w:rPr>
          <w:t>mleginski@prestonfeather.com</w:t>
        </w:r>
      </w:hyperlink>
    </w:p>
    <w:p w:rsidR="00835FB9" w:rsidRPr="004151FC" w:rsidRDefault="00835FB9" w:rsidP="00835FB9">
      <w:pPr>
        <w:spacing w:after="0" w:line="240" w:lineRule="auto"/>
      </w:pPr>
      <w:r>
        <w:t>(231) 4</w:t>
      </w:r>
      <w:bookmarkStart w:id="0" w:name="_GoBack"/>
      <w:bookmarkEnd w:id="0"/>
      <w:r>
        <w:t>39-5837</w:t>
      </w:r>
      <w:r>
        <w:tab/>
      </w:r>
      <w:r>
        <w:tab/>
      </w:r>
      <w:r>
        <w:tab/>
      </w:r>
      <w:r>
        <w:tab/>
      </w:r>
      <w:r>
        <w:tab/>
        <w:t>(231) 439-xxxx</w:t>
      </w:r>
    </w:p>
    <w:sectPr w:rsidR="00835FB9" w:rsidRPr="004151FC" w:rsidSect="00C6009A">
      <w:headerReference w:type="default" r:id="rId11"/>
      <w:footerReference w:type="default" r:id="rId12"/>
      <w:pgSz w:w="12240" w:h="15840"/>
      <w:pgMar w:top="1440" w:right="1440" w:bottom="108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B66" w:rsidRDefault="00E90B66" w:rsidP="00D4770E">
      <w:pPr>
        <w:spacing w:after="0" w:line="240" w:lineRule="auto"/>
      </w:pPr>
      <w:r>
        <w:separator/>
      </w:r>
    </w:p>
  </w:endnote>
  <w:endnote w:type="continuationSeparator" w:id="0">
    <w:p w:rsidR="00E90B66" w:rsidRDefault="00E90B66" w:rsidP="00D4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FB9" w:rsidRDefault="00835FB9" w:rsidP="00645898">
    <w:pPr>
      <w:pStyle w:val="Footer"/>
    </w:pPr>
  </w:p>
  <w:p w:rsidR="00D4770E" w:rsidRDefault="00645898" w:rsidP="00645898">
    <w:pPr>
      <w:pStyle w:val="Footer"/>
    </w:pPr>
    <w:r>
      <w:t>Preston Feather Building Centers</w:t>
    </w:r>
  </w:p>
  <w:p w:rsidR="00835FB9" w:rsidRDefault="00645898" w:rsidP="00645898">
    <w:pPr>
      <w:pStyle w:val="Footer"/>
    </w:pPr>
    <w:r>
      <w:t>900 Spring St., Petoskey, MI 49770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B66" w:rsidRDefault="00E90B66" w:rsidP="00D4770E">
      <w:pPr>
        <w:spacing w:after="0" w:line="240" w:lineRule="auto"/>
      </w:pPr>
      <w:r>
        <w:separator/>
      </w:r>
    </w:p>
  </w:footnote>
  <w:footnote w:type="continuationSeparator" w:id="0">
    <w:p w:rsidR="00E90B66" w:rsidRDefault="00E90B66" w:rsidP="00D47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70E" w:rsidRDefault="00D4770E" w:rsidP="004151FC">
    <w:pPr>
      <w:pStyle w:val="Header"/>
    </w:pPr>
    <w:r>
      <w:rPr>
        <w:noProof/>
      </w:rPr>
      <w:drawing>
        <wp:inline distT="0" distB="0" distL="0" distR="0">
          <wp:extent cx="1250210" cy="469496"/>
          <wp:effectExtent l="0" t="0" r="762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 New Logo Red Block.PNG"/>
                  <pic:cNvPicPr/>
                </pic:nvPicPr>
                <pic:blipFill>
                  <a:blip r:embed="rId1">
                    <a:extLst>
                      <a:ext uri="{28A0092B-C50C-407E-A947-70E740481C1C}">
                        <a14:useLocalDpi xmlns:a14="http://schemas.microsoft.com/office/drawing/2010/main" val="0"/>
                      </a:ext>
                    </a:extLst>
                  </a:blip>
                  <a:stretch>
                    <a:fillRect/>
                  </a:stretch>
                </pic:blipFill>
                <pic:spPr>
                  <a:xfrm>
                    <a:off x="0" y="0"/>
                    <a:ext cx="1272640" cy="4779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0297"/>
    <w:multiLevelType w:val="multilevel"/>
    <w:tmpl w:val="0C800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BD6498"/>
    <w:multiLevelType w:val="multilevel"/>
    <w:tmpl w:val="E6E22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442EAE"/>
    <w:multiLevelType w:val="multilevel"/>
    <w:tmpl w:val="F4C6F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E061CF"/>
    <w:multiLevelType w:val="hybridMultilevel"/>
    <w:tmpl w:val="3A6496C0"/>
    <w:lvl w:ilvl="0" w:tplc="0658AF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2373E"/>
    <w:multiLevelType w:val="multilevel"/>
    <w:tmpl w:val="F446E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772086"/>
    <w:multiLevelType w:val="multilevel"/>
    <w:tmpl w:val="C3506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A64E8D"/>
    <w:multiLevelType w:val="multilevel"/>
    <w:tmpl w:val="96BC58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75E34D7F"/>
    <w:multiLevelType w:val="hybridMultilevel"/>
    <w:tmpl w:val="79F2ACDA"/>
    <w:lvl w:ilvl="0" w:tplc="70B8C60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A16DF4"/>
    <w:multiLevelType w:val="hybridMultilevel"/>
    <w:tmpl w:val="D33E9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89335B"/>
    <w:multiLevelType w:val="hybridMultilevel"/>
    <w:tmpl w:val="AB8A7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
    <w:lvlOverride w:ilvl="0">
      <w:startOverride w:val="2"/>
    </w:lvlOverride>
  </w:num>
  <w:num w:numId="5">
    <w:abstractNumId w:val="4"/>
    <w:lvlOverride w:ilvl="0">
      <w:startOverride w:val="3"/>
    </w:lvlOverride>
  </w:num>
  <w:num w:numId="6">
    <w:abstractNumId w:val="5"/>
    <w:lvlOverride w:ilvl="0">
      <w:startOverride w:val="4"/>
    </w:lvlOverride>
  </w:num>
  <w:num w:numId="7">
    <w:abstractNumId w:val="2"/>
    <w:lvlOverride w:ilvl="0">
      <w:startOverride w:val="5"/>
    </w:lvlOverride>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9E"/>
    <w:rsid w:val="000C4A83"/>
    <w:rsid w:val="00122A7F"/>
    <w:rsid w:val="00156E6C"/>
    <w:rsid w:val="00184458"/>
    <w:rsid w:val="001F57DD"/>
    <w:rsid w:val="0027386D"/>
    <w:rsid w:val="002E2236"/>
    <w:rsid w:val="00305ACF"/>
    <w:rsid w:val="00310F2E"/>
    <w:rsid w:val="003967B9"/>
    <w:rsid w:val="003E6EB0"/>
    <w:rsid w:val="004151FC"/>
    <w:rsid w:val="0044083D"/>
    <w:rsid w:val="00491360"/>
    <w:rsid w:val="00494C05"/>
    <w:rsid w:val="004B3978"/>
    <w:rsid w:val="005526F4"/>
    <w:rsid w:val="005545F5"/>
    <w:rsid w:val="00645898"/>
    <w:rsid w:val="00710A6B"/>
    <w:rsid w:val="00737800"/>
    <w:rsid w:val="0074049D"/>
    <w:rsid w:val="00744F9B"/>
    <w:rsid w:val="00835FB9"/>
    <w:rsid w:val="008B4965"/>
    <w:rsid w:val="00946DE6"/>
    <w:rsid w:val="00A31ECB"/>
    <w:rsid w:val="00AD025E"/>
    <w:rsid w:val="00B432D4"/>
    <w:rsid w:val="00B43396"/>
    <w:rsid w:val="00B514A7"/>
    <w:rsid w:val="00B563CE"/>
    <w:rsid w:val="00BC403D"/>
    <w:rsid w:val="00BD21D3"/>
    <w:rsid w:val="00C36718"/>
    <w:rsid w:val="00C36E9B"/>
    <w:rsid w:val="00C6009A"/>
    <w:rsid w:val="00CA6714"/>
    <w:rsid w:val="00CF1394"/>
    <w:rsid w:val="00D4770E"/>
    <w:rsid w:val="00E210EA"/>
    <w:rsid w:val="00E90B66"/>
    <w:rsid w:val="00E96CA1"/>
    <w:rsid w:val="00EC779E"/>
    <w:rsid w:val="00F42CD4"/>
    <w:rsid w:val="00F76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6922B2E-A18A-4829-B2EB-91E84AE1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79E"/>
    <w:pPr>
      <w:spacing w:after="200" w:line="288" w:lineRule="auto"/>
    </w:pPr>
    <w:rPr>
      <w:rFonts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70E"/>
    <w:pPr>
      <w:tabs>
        <w:tab w:val="center" w:pos="4680"/>
        <w:tab w:val="right" w:pos="9360"/>
      </w:tabs>
      <w:spacing w:after="0" w:line="240" w:lineRule="auto"/>
    </w:pPr>
    <w:rPr>
      <w:rFonts w:cstheme="minorBidi"/>
      <w:sz w:val="22"/>
      <w:szCs w:val="22"/>
    </w:rPr>
  </w:style>
  <w:style w:type="character" w:customStyle="1" w:styleId="HeaderChar">
    <w:name w:val="Header Char"/>
    <w:basedOn w:val="DefaultParagraphFont"/>
    <w:link w:val="Header"/>
    <w:uiPriority w:val="99"/>
    <w:rsid w:val="00D4770E"/>
  </w:style>
  <w:style w:type="paragraph" w:styleId="Footer">
    <w:name w:val="footer"/>
    <w:basedOn w:val="Normal"/>
    <w:link w:val="FooterChar"/>
    <w:uiPriority w:val="99"/>
    <w:unhideWhenUsed/>
    <w:rsid w:val="00D4770E"/>
    <w:pPr>
      <w:tabs>
        <w:tab w:val="center" w:pos="4680"/>
        <w:tab w:val="right" w:pos="9360"/>
      </w:tabs>
      <w:spacing w:after="0" w:line="240" w:lineRule="auto"/>
    </w:pPr>
    <w:rPr>
      <w:rFonts w:cstheme="minorBidi"/>
      <w:sz w:val="22"/>
      <w:szCs w:val="22"/>
    </w:rPr>
  </w:style>
  <w:style w:type="character" w:customStyle="1" w:styleId="FooterChar">
    <w:name w:val="Footer Char"/>
    <w:basedOn w:val="DefaultParagraphFont"/>
    <w:link w:val="Footer"/>
    <w:uiPriority w:val="99"/>
    <w:rsid w:val="00D4770E"/>
  </w:style>
  <w:style w:type="paragraph" w:customStyle="1" w:styleId="Pa0">
    <w:name w:val="Pa0"/>
    <w:basedOn w:val="Normal"/>
    <w:next w:val="Normal"/>
    <w:uiPriority w:val="99"/>
    <w:rsid w:val="00EC779E"/>
    <w:pPr>
      <w:autoSpaceDE w:val="0"/>
      <w:autoSpaceDN w:val="0"/>
      <w:adjustRightInd w:val="0"/>
      <w:spacing w:after="0" w:line="241" w:lineRule="atLeast"/>
    </w:pPr>
    <w:rPr>
      <w:rFonts w:ascii="Helvetica Neue" w:hAnsi="Helvetica Neue"/>
    </w:rPr>
  </w:style>
  <w:style w:type="paragraph" w:styleId="ListParagraph">
    <w:name w:val="List Paragraph"/>
    <w:basedOn w:val="Normal"/>
    <w:uiPriority w:val="34"/>
    <w:qFormat/>
    <w:rsid w:val="00305ACF"/>
    <w:pPr>
      <w:ind w:left="720"/>
      <w:contextualSpacing/>
    </w:pPr>
  </w:style>
  <w:style w:type="character" w:styleId="Hyperlink">
    <w:name w:val="Hyperlink"/>
    <w:basedOn w:val="DefaultParagraphFont"/>
    <w:uiPriority w:val="99"/>
    <w:unhideWhenUsed/>
    <w:rsid w:val="00C6009A"/>
    <w:rPr>
      <w:color w:val="0000FF"/>
      <w:u w:val="single"/>
    </w:rPr>
  </w:style>
  <w:style w:type="character" w:styleId="FollowedHyperlink">
    <w:name w:val="FollowedHyperlink"/>
    <w:basedOn w:val="DefaultParagraphFont"/>
    <w:uiPriority w:val="99"/>
    <w:semiHidden/>
    <w:unhideWhenUsed/>
    <w:rsid w:val="0044083D"/>
    <w:rPr>
      <w:color w:val="954F72" w:themeColor="followedHyperlink"/>
      <w:u w:val="single"/>
    </w:rPr>
  </w:style>
  <w:style w:type="character" w:styleId="Strong">
    <w:name w:val="Strong"/>
    <w:basedOn w:val="DefaultParagraphFont"/>
    <w:uiPriority w:val="22"/>
    <w:qFormat/>
    <w:rsid w:val="004408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05828">
      <w:bodyDiv w:val="1"/>
      <w:marLeft w:val="0"/>
      <w:marRight w:val="0"/>
      <w:marTop w:val="0"/>
      <w:marBottom w:val="0"/>
      <w:divBdr>
        <w:top w:val="none" w:sz="0" w:space="0" w:color="auto"/>
        <w:left w:val="none" w:sz="0" w:space="0" w:color="auto"/>
        <w:bottom w:val="none" w:sz="0" w:space="0" w:color="auto"/>
        <w:right w:val="none" w:sz="0" w:space="0" w:color="auto"/>
      </w:divBdr>
    </w:div>
    <w:div w:id="1600485121">
      <w:bodyDiv w:val="1"/>
      <w:marLeft w:val="0"/>
      <w:marRight w:val="0"/>
      <w:marTop w:val="0"/>
      <w:marBottom w:val="0"/>
      <w:divBdr>
        <w:top w:val="none" w:sz="0" w:space="0" w:color="auto"/>
        <w:left w:val="none" w:sz="0" w:space="0" w:color="auto"/>
        <w:bottom w:val="none" w:sz="0" w:space="0" w:color="auto"/>
        <w:right w:val="none" w:sz="0" w:space="0" w:color="auto"/>
      </w:divBdr>
    </w:div>
    <w:div w:id="20838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tonfeath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leginski@prestonfeather.com" TargetMode="External"/><Relationship Id="rId4" Type="http://schemas.openxmlformats.org/officeDocument/2006/relationships/settings" Target="settings.xml"/><Relationship Id="rId9" Type="http://schemas.openxmlformats.org/officeDocument/2006/relationships/hyperlink" Target="mailto:kjabara@prestonfeath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Desktop%20Shortcuts\Custom%20Office%20Templates\PF2%20Red%202%20Blo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7186D-5CC6-4E73-92DA-AAFBBEC1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PF2 Red 2 Block.dotx</Template>
  <TotalTime>49</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 Jabara</dc:creator>
  <cp:keywords/>
  <dc:description/>
  <cp:lastModifiedBy>Kirk H. Jabara</cp:lastModifiedBy>
  <cp:revision>8</cp:revision>
  <cp:lastPrinted>2020-04-16T18:07:00Z</cp:lastPrinted>
  <dcterms:created xsi:type="dcterms:W3CDTF">2020-05-03T13:57:00Z</dcterms:created>
  <dcterms:modified xsi:type="dcterms:W3CDTF">2020-05-05T10:57:00Z</dcterms:modified>
</cp:coreProperties>
</file>