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7AE10" w14:textId="77777777" w:rsidR="00570B8B" w:rsidRDefault="00570B8B" w:rsidP="006C29DC">
      <w:pPr>
        <w:pStyle w:val="BodyText"/>
        <w:framePr w:w="8313" w:h="1685" w:hSpace="180" w:wrap="around" w:vAnchor="text" w:hAnchor="page" w:x="3022" w:y="-123"/>
        <w:rPr>
          <w:rFonts w:ascii="Diploma" w:hAnsi="Diploma"/>
        </w:rPr>
      </w:pPr>
      <w:smartTag w:uri="urn:schemas-microsoft-com:office:smarttags" w:element="place">
        <w:smartTag w:uri="urn:schemas-microsoft-com:office:smarttags" w:element="PlaceType">
          <w:r>
            <w:rPr>
              <w:rFonts w:ascii="Diploma" w:hAnsi="Diploma"/>
              <w:sz w:val="32"/>
            </w:rPr>
            <w:t>Commonwealth</w:t>
          </w:r>
        </w:smartTag>
        <w:r>
          <w:rPr>
            <w:rFonts w:ascii="Diploma" w:hAnsi="Diploma"/>
            <w:sz w:val="32"/>
          </w:rPr>
          <w:t xml:space="preserve"> of </w:t>
        </w:r>
        <w:smartTag w:uri="urn:schemas-microsoft-com:office:smarttags" w:element="PlaceName">
          <w:r>
            <w:rPr>
              <w:rFonts w:ascii="Diploma" w:hAnsi="Diploma"/>
              <w:sz w:val="32"/>
            </w:rPr>
            <w:t>Massachusetts</w:t>
          </w:r>
        </w:smartTag>
      </w:smartTag>
    </w:p>
    <w:p w14:paraId="67CD5581" w14:textId="77777777" w:rsidR="00570B8B" w:rsidRDefault="00570B8B" w:rsidP="006C29DC">
      <w:pPr>
        <w:pStyle w:val="BodyText"/>
        <w:framePr w:w="8313" w:h="1685" w:hSpace="180" w:wrap="around" w:vAnchor="text" w:hAnchor="page" w:x="3022" w:y="-123"/>
        <w:rPr>
          <w:rFonts w:ascii="CG Times" w:hAnsi="CG Times"/>
          <w:smallCaps/>
          <w:position w:val="-6"/>
          <w:sz w:val="48"/>
        </w:rPr>
      </w:pPr>
      <w:r>
        <w:rPr>
          <w:rFonts w:ascii="CG Times" w:hAnsi="CG Times"/>
          <w:smallCaps/>
          <w:position w:val="-6"/>
          <w:sz w:val="48"/>
        </w:rPr>
        <w:t xml:space="preserve">Department </w:t>
      </w:r>
      <w:r>
        <w:rPr>
          <w:rFonts w:ascii="CG Times" w:hAnsi="CG Times"/>
          <w:smallCaps/>
          <w:position w:val="-6"/>
          <w:sz w:val="40"/>
        </w:rPr>
        <w:t>of</w:t>
      </w:r>
      <w:r>
        <w:rPr>
          <w:rFonts w:ascii="CG Times" w:hAnsi="CG Times"/>
          <w:smallCaps/>
          <w:position w:val="-6"/>
          <w:sz w:val="48"/>
        </w:rPr>
        <w:t xml:space="preserve"> Housing </w:t>
      </w:r>
      <w:r>
        <w:rPr>
          <w:rFonts w:ascii="CG Times" w:hAnsi="CG Times"/>
          <w:smallCaps/>
          <w:position w:val="-6"/>
          <w:sz w:val="40"/>
        </w:rPr>
        <w:t>&amp;</w:t>
      </w:r>
    </w:p>
    <w:p w14:paraId="4B5630D2" w14:textId="77777777" w:rsidR="00570B8B" w:rsidRDefault="00570B8B" w:rsidP="006C29DC">
      <w:pPr>
        <w:pStyle w:val="BodyText"/>
        <w:framePr w:w="8313" w:h="1685" w:hSpace="180" w:wrap="around" w:vAnchor="text" w:hAnchor="page" w:x="3022" w:y="-123"/>
        <w:spacing w:line="400" w:lineRule="exact"/>
        <w:rPr>
          <w:rFonts w:ascii="CG Times" w:hAnsi="CG Times"/>
        </w:rPr>
      </w:pPr>
      <w:r>
        <w:rPr>
          <w:rFonts w:ascii="CG Times" w:hAnsi="CG Times"/>
          <w:smallCaps/>
          <w:sz w:val="48"/>
        </w:rPr>
        <w:t>Community Development</w:t>
      </w:r>
    </w:p>
    <w:p w14:paraId="449BC4E7" w14:textId="77777777" w:rsidR="00570B8B" w:rsidRDefault="001374D4" w:rsidP="006C29DC">
      <w:pPr>
        <w:pStyle w:val="Heading1"/>
        <w:framePr w:w="8313" w:h="1685" w:hSpace="180" w:wrap="around" w:vAnchor="text" w:hAnchor="page" w:x="3022" w:y="-123"/>
        <w:rPr>
          <w:color w:val="000080"/>
          <w:sz w:val="16"/>
          <w:szCs w:val="16"/>
        </w:rPr>
      </w:pPr>
      <w:r>
        <w:rPr>
          <w:rFonts w:ascii="CG Times" w:hAnsi="CG Times"/>
          <w:sz w:val="16"/>
          <w:szCs w:val="16"/>
        </w:rPr>
        <w:t xml:space="preserve">Charles D. Baker, Governor   </w:t>
      </w:r>
      <w:r>
        <w:rPr>
          <w:sz w:val="16"/>
          <w:szCs w:val="16"/>
        </w:rPr>
        <w:sym w:font="Wingdings" w:char="0075"/>
      </w:r>
      <w:r w:rsidR="00197EF7">
        <w:rPr>
          <w:rFonts w:ascii="CG Times" w:hAnsi="CG Times"/>
          <w:sz w:val="16"/>
          <w:szCs w:val="16"/>
        </w:rPr>
        <w:t xml:space="preserve">   </w:t>
      </w:r>
      <w:proofErr w:type="spellStart"/>
      <w:r w:rsidR="00197EF7">
        <w:rPr>
          <w:rFonts w:ascii="CG Times" w:hAnsi="CG Times"/>
          <w:sz w:val="16"/>
          <w:szCs w:val="16"/>
        </w:rPr>
        <w:t>Karyn</w:t>
      </w:r>
      <w:proofErr w:type="spellEnd"/>
      <w:r w:rsidR="00197EF7">
        <w:rPr>
          <w:rFonts w:ascii="CG Times" w:hAnsi="CG Times"/>
          <w:sz w:val="16"/>
          <w:szCs w:val="16"/>
        </w:rPr>
        <w:t xml:space="preserve"> </w:t>
      </w:r>
      <w:r w:rsidR="00735AA3">
        <w:rPr>
          <w:rFonts w:ascii="CG Times" w:hAnsi="CG Times"/>
          <w:sz w:val="16"/>
          <w:szCs w:val="16"/>
        </w:rPr>
        <w:t xml:space="preserve">E. </w:t>
      </w:r>
      <w:r w:rsidR="00197EF7">
        <w:rPr>
          <w:rFonts w:ascii="CG Times" w:hAnsi="CG Times"/>
          <w:sz w:val="16"/>
          <w:szCs w:val="16"/>
        </w:rPr>
        <w:t>Polito, L</w:t>
      </w:r>
      <w:r>
        <w:rPr>
          <w:rFonts w:ascii="CG Times" w:hAnsi="CG Times"/>
          <w:sz w:val="16"/>
          <w:szCs w:val="16"/>
        </w:rPr>
        <w:t>t</w:t>
      </w:r>
      <w:r w:rsidR="00197EF7">
        <w:rPr>
          <w:rFonts w:ascii="CG Times" w:hAnsi="CG Times"/>
          <w:sz w:val="16"/>
          <w:szCs w:val="16"/>
        </w:rPr>
        <w:t>.</w:t>
      </w:r>
      <w:r>
        <w:rPr>
          <w:rFonts w:ascii="CG Times" w:hAnsi="CG Times"/>
          <w:sz w:val="16"/>
          <w:szCs w:val="16"/>
        </w:rPr>
        <w:t xml:space="preserve"> Governor</w:t>
      </w:r>
      <w:r w:rsidR="0012159A">
        <w:rPr>
          <w:rFonts w:ascii="CG Times" w:hAnsi="CG Times"/>
          <w:sz w:val="16"/>
          <w:szCs w:val="16"/>
        </w:rPr>
        <w:t xml:space="preserve">   </w:t>
      </w:r>
      <w:r w:rsidR="0012159A">
        <w:rPr>
          <w:sz w:val="16"/>
          <w:szCs w:val="16"/>
        </w:rPr>
        <w:sym w:font="Wingdings" w:char="0075"/>
      </w:r>
      <w:r w:rsidR="0012159A">
        <w:rPr>
          <w:rFonts w:ascii="CG Times" w:hAnsi="CG Times"/>
          <w:sz w:val="16"/>
          <w:szCs w:val="16"/>
        </w:rPr>
        <w:t xml:space="preserve">   </w:t>
      </w:r>
      <w:r w:rsidR="00FD5CF2">
        <w:rPr>
          <w:rFonts w:ascii="CG Times" w:hAnsi="CG Times"/>
          <w:sz w:val="16"/>
          <w:szCs w:val="16"/>
        </w:rPr>
        <w:t>J</w:t>
      </w:r>
      <w:r w:rsidR="00C14817">
        <w:rPr>
          <w:rFonts w:ascii="CG Times" w:hAnsi="CG Times"/>
          <w:sz w:val="16"/>
          <w:szCs w:val="16"/>
        </w:rPr>
        <w:t xml:space="preserve">ennifer D. Maddox, </w:t>
      </w:r>
      <w:r w:rsidR="0012159A">
        <w:rPr>
          <w:rFonts w:ascii="CG Times" w:hAnsi="CG Times"/>
          <w:sz w:val="16"/>
          <w:szCs w:val="16"/>
        </w:rPr>
        <w:t>Undersecretary</w:t>
      </w:r>
    </w:p>
    <w:p w14:paraId="26DD98E0" w14:textId="77777777" w:rsidR="00570B8B" w:rsidRDefault="00D3706E">
      <w:pPr>
        <w:ind w:left="720" w:right="720" w:firstLine="1260"/>
        <w:jc w:val="center"/>
      </w:pPr>
      <w:r>
        <w:rPr>
          <w:noProof/>
        </w:rPr>
        <mc:AlternateContent>
          <mc:Choice Requires="wps">
            <w:drawing>
              <wp:anchor distT="0" distB="0" distL="114300" distR="114300" simplePos="0" relativeHeight="251657216" behindDoc="0" locked="0" layoutInCell="1" allowOverlap="1" wp14:anchorId="388FB7E5" wp14:editId="7C8E97B7">
                <wp:simplePos x="0" y="0"/>
                <wp:positionH relativeFrom="column">
                  <wp:posOffset>-139065</wp:posOffset>
                </wp:positionH>
                <wp:positionV relativeFrom="paragraph">
                  <wp:posOffset>-73660</wp:posOffset>
                </wp:positionV>
                <wp:extent cx="1024255" cy="1112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F0C30" w14:textId="77777777" w:rsidR="00570B8B" w:rsidRDefault="00D3706E">
                            <w:r>
                              <w:rPr>
                                <w:noProof/>
                              </w:rPr>
                              <w:drawing>
                                <wp:inline distT="0" distB="0" distL="0" distR="0" wp14:anchorId="659E8C66" wp14:editId="0E7D19CC">
                                  <wp:extent cx="838200" cy="1019175"/>
                                  <wp:effectExtent l="0" t="0" r="0" b="9525"/>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8FB7E5" id="_x0000_t202" coordsize="21600,21600" o:spt="202" path="m,l,21600r21600,l21600,xe">
                <v:stroke joinstyle="miter"/>
                <v:path gradientshapeok="t" o:connecttype="rect"/>
              </v:shapetype>
              <v:shape id="Text Box 4" o:spid="_x0000_s1026" type="#_x0000_t202" style="position:absolute;left:0;text-align:left;margin-left:-10.95pt;margin-top:-5.8pt;width:80.65pt;height:87.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" filled="f" stroked="f">
                <v:textbox style="mso-fit-shape-to-text:t">
                  <w:txbxContent>
                    <w:p w14:paraId="566F0C30" w14:textId="77777777" w:rsidR="00570B8B" w:rsidRDefault="00D3706E">
                      <w:r>
                        <w:rPr>
                          <w:noProof/>
                        </w:rPr>
                        <w:drawing>
                          <wp:inline distT="0" distB="0" distL="0" distR="0" wp14:anchorId="659E8C66" wp14:editId="0E7D19CC">
                            <wp:extent cx="838200" cy="1019175"/>
                            <wp:effectExtent l="0" t="0" r="0" b="9525"/>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txbxContent>
                </v:textbox>
              </v:shape>
            </w:pict>
          </mc:Fallback>
        </mc:AlternateContent>
      </w:r>
    </w:p>
    <w:p w14:paraId="1E3EA3BE" w14:textId="77777777" w:rsidR="00570B8B" w:rsidRDefault="00D3706E">
      <w:pPr>
        <w:framePr w:w="10901" w:h="476" w:hSpace="245" w:vSpace="245" w:wrap="around" w:vAnchor="page" w:hAnchor="page" w:x="617" w:y="15065" w:anchorLock="1"/>
        <w:tabs>
          <w:tab w:val="left" w:pos="-720"/>
          <w:tab w:val="left" w:pos="4680"/>
          <w:tab w:val="left" w:pos="8640"/>
        </w:tabs>
        <w:suppressAutoHyphens/>
        <w:jc w:val="both"/>
        <w:rPr>
          <w:rFonts w:ascii="CG Times" w:hAnsi="CG Times" w:cs="Arial"/>
          <w:spacing w:val="-2"/>
          <w:sz w:val="18"/>
        </w:rPr>
      </w:pPr>
      <w:r>
        <w:rPr>
          <w:noProof/>
        </w:rPr>
        <w:drawing>
          <wp:anchor distT="0" distB="0" distL="114300" distR="114300" simplePos="0" relativeHeight="251658240" behindDoc="0" locked="1" layoutInCell="1" allowOverlap="0" wp14:anchorId="055F4B49" wp14:editId="33D7D01D">
            <wp:simplePos x="0" y="0"/>
            <wp:positionH relativeFrom="column">
              <wp:posOffset>3126740</wp:posOffset>
            </wp:positionH>
            <wp:positionV relativeFrom="page">
              <wp:posOffset>9601200</wp:posOffset>
            </wp:positionV>
            <wp:extent cx="457200" cy="239395"/>
            <wp:effectExtent l="0" t="0" r="0" b="8255"/>
            <wp:wrapTight wrapText="bothSides">
              <wp:wrapPolygon edited="0">
                <wp:start x="0" y="0"/>
                <wp:lineTo x="0" y="20626"/>
                <wp:lineTo x="20700" y="20626"/>
                <wp:lineTo x="20700" y="0"/>
                <wp:lineTo x="0" y="0"/>
              </wp:wrapPolygon>
            </wp:wrapTight>
            <wp:docPr id="14" name="Picture 14" descr="DH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HC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23939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Street">
        <w:smartTag w:uri="urn:schemas-microsoft-com:office:smarttags" w:element="address">
          <w:r w:rsidR="00570B8B">
            <w:rPr>
              <w:rFonts w:ascii="CG Times" w:hAnsi="CG Times" w:cs="Arial"/>
              <w:spacing w:val="-2"/>
              <w:sz w:val="18"/>
            </w:rPr>
            <w:t>100 Cambridge Street, Suite 300</w:t>
          </w:r>
        </w:smartTag>
      </w:smartTag>
      <w:r w:rsidR="00570B8B">
        <w:tab/>
      </w:r>
      <w:r w:rsidR="00570B8B">
        <w:tab/>
      </w:r>
      <w:r w:rsidR="00570B8B">
        <w:rPr>
          <w:rFonts w:ascii="CG Times" w:hAnsi="CG Times" w:cs="Arial"/>
          <w:spacing w:val="-2"/>
          <w:sz w:val="18"/>
        </w:rPr>
        <w:t>www.mass.gov/dhcd</w:t>
      </w:r>
    </w:p>
    <w:p w14:paraId="641C65BF" w14:textId="77777777" w:rsidR="00570B8B" w:rsidRDefault="00570B8B">
      <w:pPr>
        <w:framePr w:w="10901" w:h="476" w:hSpace="245" w:vSpace="245" w:wrap="around" w:vAnchor="page" w:hAnchor="page" w:x="617" w:y="15065" w:anchorLock="1"/>
        <w:tabs>
          <w:tab w:val="left" w:pos="4680"/>
          <w:tab w:val="left" w:pos="8640"/>
        </w:tabs>
        <w:rPr>
          <w:rFonts w:ascii="CG Times" w:hAnsi="CG Times" w:cs="Arial"/>
          <w:vanish/>
          <w:sz w:val="18"/>
        </w:rPr>
      </w:pPr>
      <w:smartTag w:uri="urn:schemas-microsoft-com:office:smarttags" w:element="City">
        <w:r>
          <w:rPr>
            <w:rFonts w:ascii="CG Times" w:hAnsi="CG Times" w:cs="Arial"/>
            <w:sz w:val="18"/>
          </w:rPr>
          <w:t>Boston</w:t>
        </w:r>
      </w:smartTag>
      <w:r>
        <w:rPr>
          <w:rFonts w:ascii="CG Times" w:hAnsi="CG Times" w:cs="Arial"/>
          <w:sz w:val="18"/>
        </w:rPr>
        <w:t>, Massachusetts  02114</w:t>
      </w:r>
      <w:r>
        <w:tab/>
      </w:r>
      <w:r>
        <w:tab/>
      </w:r>
      <w:r>
        <w:rPr>
          <w:rFonts w:ascii="CG Times" w:hAnsi="CG Times" w:cs="Arial"/>
          <w:sz w:val="18"/>
        </w:rPr>
        <w:t>617.573.1100</w:t>
      </w:r>
      <w:r w:rsidR="00533399" w:rsidRPr="00533399">
        <w:rPr>
          <w:rFonts w:ascii="CG Times" w:hAnsi="CG Times" w:cs="Arial"/>
          <w:vanish/>
          <w:sz w:val="18"/>
        </w:rPr>
        <w:t>xxx</w:t>
      </w:r>
    </w:p>
    <w:p w14:paraId="3078334B" w14:textId="77777777" w:rsidR="00570B8B" w:rsidRDefault="00570B8B">
      <w:pPr>
        <w:overflowPunct/>
        <w:autoSpaceDE/>
        <w:autoSpaceDN/>
        <w:adjustRightInd/>
        <w:sectPr w:rsidR="00570B8B">
          <w:pgSz w:w="12240" w:h="15840"/>
          <w:pgMar w:top="900" w:right="1800" w:bottom="1440" w:left="1800" w:header="720" w:footer="720" w:gutter="0"/>
          <w:cols w:space="720"/>
          <w:docGrid w:linePitch="360"/>
        </w:sectPr>
      </w:pPr>
    </w:p>
    <w:p w14:paraId="5DE8932E" w14:textId="5AC1A881" w:rsidR="00F902A9" w:rsidRPr="00F902A9" w:rsidRDefault="00525FD3" w:rsidP="00F902A9">
      <w:pPr>
        <w:shd w:val="clear" w:color="auto" w:fill="FFFFFF"/>
        <w:overflowPunct/>
        <w:autoSpaceDE/>
        <w:autoSpaceDN/>
        <w:adjustRightInd/>
        <w:spacing w:after="160" w:line="233" w:lineRule="atLeast"/>
        <w:jc w:val="center"/>
        <w:rPr>
          <w:rFonts w:asciiTheme="minorHAnsi" w:hAnsiTheme="minorHAnsi" w:cstheme="minorHAnsi"/>
          <w:color w:val="201F1E"/>
          <w:sz w:val="22"/>
          <w:szCs w:val="22"/>
        </w:rPr>
      </w:pPr>
      <w:r w:rsidRPr="00F902A9">
        <w:rPr>
          <w:rFonts w:asciiTheme="minorHAnsi" w:hAnsiTheme="minorHAnsi" w:cstheme="minorHAnsi"/>
          <w:b/>
          <w:bCs/>
          <w:color w:val="201F1E"/>
          <w:sz w:val="24"/>
          <w:szCs w:val="24"/>
        </w:rPr>
        <w:t xml:space="preserve">Justification for Emergency Contracts </w:t>
      </w:r>
      <w:r w:rsidR="005D323B">
        <w:rPr>
          <w:rFonts w:asciiTheme="minorHAnsi" w:hAnsiTheme="minorHAnsi" w:cstheme="minorHAnsi"/>
          <w:b/>
          <w:bCs/>
          <w:color w:val="201F1E"/>
          <w:sz w:val="24"/>
          <w:szCs w:val="24"/>
        </w:rPr>
        <w:t>funded by</w:t>
      </w:r>
      <w:r w:rsidRPr="00F902A9">
        <w:rPr>
          <w:rFonts w:asciiTheme="minorHAnsi" w:hAnsiTheme="minorHAnsi" w:cstheme="minorHAnsi"/>
          <w:b/>
          <w:bCs/>
          <w:color w:val="201F1E"/>
          <w:sz w:val="24"/>
          <w:szCs w:val="24"/>
        </w:rPr>
        <w:t xml:space="preserve"> the </w:t>
      </w:r>
      <w:r w:rsidRPr="00CA34C4">
        <w:rPr>
          <w:rFonts w:asciiTheme="minorHAnsi" w:hAnsiTheme="minorHAnsi" w:cstheme="minorHAnsi"/>
          <w:b/>
          <w:bCs/>
          <w:color w:val="201F1E"/>
          <w:sz w:val="24"/>
          <w:szCs w:val="24"/>
        </w:rPr>
        <w:t xml:space="preserve">CARES Act </w:t>
      </w:r>
      <w:r w:rsidR="005D323B" w:rsidRPr="00CA34C4">
        <w:rPr>
          <w:rFonts w:asciiTheme="minorHAnsi" w:hAnsiTheme="minorHAnsi" w:cstheme="minorHAnsi"/>
          <w:b/>
          <w:bCs/>
          <w:color w:val="201F1E"/>
          <w:sz w:val="24"/>
          <w:szCs w:val="24"/>
        </w:rPr>
        <w:t>CDBG CV</w:t>
      </w:r>
      <w:r w:rsidRPr="00CA34C4">
        <w:rPr>
          <w:rFonts w:asciiTheme="minorHAnsi" w:hAnsiTheme="minorHAnsi" w:cstheme="minorHAnsi"/>
          <w:b/>
          <w:bCs/>
          <w:color w:val="201F1E"/>
          <w:sz w:val="24"/>
          <w:szCs w:val="24"/>
        </w:rPr>
        <w:t xml:space="preserve"> Grant</w:t>
      </w:r>
      <w:r w:rsidR="00DF0FF8" w:rsidRPr="00CA34C4">
        <w:rPr>
          <w:rFonts w:asciiTheme="minorHAnsi" w:hAnsiTheme="minorHAnsi" w:cstheme="minorHAnsi"/>
          <w:b/>
          <w:bCs/>
          <w:color w:val="201F1E"/>
          <w:sz w:val="24"/>
          <w:szCs w:val="24"/>
        </w:rPr>
        <w:t xml:space="preserve">, </w:t>
      </w:r>
      <w:r w:rsidR="00921A4F" w:rsidRPr="00CA34C4">
        <w:rPr>
          <w:rFonts w:asciiTheme="minorHAnsi" w:hAnsiTheme="minorHAnsi" w:cstheme="minorHAnsi"/>
          <w:b/>
          <w:bCs/>
          <w:color w:val="201F1E"/>
          <w:sz w:val="24"/>
          <w:szCs w:val="24"/>
        </w:rPr>
        <w:t xml:space="preserve">including business assistance, public social services, </w:t>
      </w:r>
      <w:r w:rsidR="00DF0FF8" w:rsidRPr="00CA34C4">
        <w:rPr>
          <w:rFonts w:asciiTheme="minorHAnsi" w:hAnsiTheme="minorHAnsi" w:cstheme="minorHAnsi"/>
          <w:b/>
          <w:bCs/>
          <w:color w:val="201F1E"/>
          <w:sz w:val="24"/>
          <w:szCs w:val="24"/>
        </w:rPr>
        <w:t>CARES Act Tena</w:t>
      </w:r>
      <w:bookmarkStart w:id="0" w:name="_GoBack"/>
      <w:bookmarkEnd w:id="0"/>
      <w:r w:rsidR="00DF0FF8" w:rsidRPr="00CA34C4">
        <w:rPr>
          <w:rFonts w:asciiTheme="minorHAnsi" w:hAnsiTheme="minorHAnsi" w:cstheme="minorHAnsi"/>
          <w:b/>
          <w:bCs/>
          <w:color w:val="201F1E"/>
          <w:sz w:val="24"/>
          <w:szCs w:val="24"/>
        </w:rPr>
        <w:t>nt Based Rental Assistance Grant,</w:t>
      </w:r>
      <w:r w:rsidR="00ED4879" w:rsidRPr="00CA34C4">
        <w:rPr>
          <w:rFonts w:asciiTheme="minorHAnsi" w:hAnsiTheme="minorHAnsi" w:cstheme="minorHAnsi"/>
          <w:b/>
          <w:bCs/>
          <w:color w:val="201F1E"/>
          <w:sz w:val="24"/>
          <w:szCs w:val="24"/>
        </w:rPr>
        <w:t xml:space="preserve"> and </w:t>
      </w:r>
      <w:r w:rsidR="002E26CF" w:rsidRPr="00CA34C4">
        <w:rPr>
          <w:rFonts w:asciiTheme="minorHAnsi" w:hAnsiTheme="minorHAnsi" w:cstheme="minorHAnsi"/>
          <w:b/>
          <w:bCs/>
          <w:color w:val="201F1E"/>
          <w:sz w:val="24"/>
          <w:szCs w:val="24"/>
        </w:rPr>
        <w:t xml:space="preserve">the HUD </w:t>
      </w:r>
      <w:r w:rsidR="00ED4879" w:rsidRPr="00CA34C4">
        <w:rPr>
          <w:rFonts w:asciiTheme="minorHAnsi" w:hAnsiTheme="minorHAnsi" w:cstheme="minorHAnsi"/>
          <w:b/>
          <w:bCs/>
          <w:color w:val="201F1E"/>
          <w:sz w:val="24"/>
          <w:szCs w:val="24"/>
        </w:rPr>
        <w:t xml:space="preserve">Moving to Work (MTW) </w:t>
      </w:r>
      <w:r w:rsidR="002E26CF" w:rsidRPr="00CA34C4">
        <w:rPr>
          <w:rFonts w:asciiTheme="minorHAnsi" w:hAnsiTheme="minorHAnsi" w:cstheme="minorHAnsi"/>
          <w:b/>
          <w:bCs/>
          <w:color w:val="201F1E"/>
          <w:sz w:val="24"/>
          <w:szCs w:val="24"/>
        </w:rPr>
        <w:t>program</w:t>
      </w:r>
      <w:r w:rsidR="00ED4879" w:rsidRPr="00CA34C4">
        <w:rPr>
          <w:rFonts w:asciiTheme="minorHAnsi" w:hAnsiTheme="minorHAnsi" w:cstheme="minorHAnsi"/>
          <w:b/>
          <w:bCs/>
          <w:color w:val="201F1E"/>
          <w:sz w:val="24"/>
          <w:szCs w:val="24"/>
        </w:rPr>
        <w:t xml:space="preserve"> in response</w:t>
      </w:r>
      <w:r w:rsidR="00ED4879">
        <w:rPr>
          <w:rFonts w:asciiTheme="minorHAnsi" w:hAnsiTheme="minorHAnsi" w:cstheme="minorHAnsi"/>
          <w:b/>
          <w:bCs/>
          <w:color w:val="201F1E"/>
          <w:sz w:val="24"/>
          <w:szCs w:val="24"/>
        </w:rPr>
        <w:t xml:space="preserve"> to COVID-19</w:t>
      </w:r>
    </w:p>
    <w:p w14:paraId="6BBE9554" w14:textId="6590E0C9" w:rsidR="006C0EC8" w:rsidRDefault="00F902A9" w:rsidP="00EA2E8C">
      <w:pPr>
        <w:overflowPunct/>
        <w:autoSpaceDE/>
        <w:autoSpaceDN/>
        <w:adjustRightInd/>
        <w:rPr>
          <w:rFonts w:asciiTheme="minorHAnsi" w:eastAsia="Calibri" w:hAnsiTheme="minorHAnsi" w:cstheme="minorHAnsi"/>
          <w:sz w:val="22"/>
          <w:szCs w:val="22"/>
        </w:rPr>
      </w:pPr>
      <w:r w:rsidRPr="00F902A9">
        <w:rPr>
          <w:rFonts w:asciiTheme="minorHAnsi" w:eastAsia="Calibri" w:hAnsiTheme="minorHAnsi" w:cstheme="minorHAnsi"/>
          <w:sz w:val="22"/>
          <w:szCs w:val="22"/>
        </w:rPr>
        <w:t xml:space="preserve">On April </w:t>
      </w:r>
      <w:r w:rsidR="00603ECD">
        <w:rPr>
          <w:rFonts w:asciiTheme="minorHAnsi" w:eastAsia="Calibri" w:hAnsiTheme="minorHAnsi" w:cstheme="minorHAnsi"/>
          <w:sz w:val="22"/>
          <w:szCs w:val="22"/>
        </w:rPr>
        <w:t>9</w:t>
      </w:r>
      <w:r w:rsidRPr="00F902A9">
        <w:rPr>
          <w:rFonts w:asciiTheme="minorHAnsi" w:eastAsia="Calibri" w:hAnsiTheme="minorHAnsi" w:cstheme="minorHAnsi"/>
          <w:sz w:val="22"/>
          <w:szCs w:val="22"/>
        </w:rPr>
        <w:t>, 2020, The Department of Housing and Community Development (DHCD) received notice that the U.S. Department of Housing and Urban Development (HUD) is allocating $</w:t>
      </w:r>
      <w:r w:rsidR="005E3831" w:rsidRPr="005E3831">
        <w:rPr>
          <w:rFonts w:ascii="Calibri" w:hAnsi="Calibri"/>
          <w:color w:val="000000"/>
          <w:sz w:val="22"/>
          <w:szCs w:val="22"/>
        </w:rPr>
        <w:t xml:space="preserve">20,362,759 </w:t>
      </w:r>
      <w:r w:rsidRPr="00F902A9">
        <w:rPr>
          <w:rFonts w:asciiTheme="minorHAnsi" w:eastAsia="Calibri" w:hAnsiTheme="minorHAnsi" w:cstheme="minorHAnsi"/>
          <w:sz w:val="22"/>
          <w:szCs w:val="22"/>
        </w:rPr>
        <w:t xml:space="preserve"> to DHCD in special </w:t>
      </w:r>
      <w:r w:rsidR="00A829A8">
        <w:rPr>
          <w:rFonts w:asciiTheme="minorHAnsi" w:eastAsia="Calibri" w:hAnsiTheme="minorHAnsi" w:cstheme="minorHAnsi"/>
          <w:sz w:val="22"/>
          <w:szCs w:val="22"/>
        </w:rPr>
        <w:t>Community Development Block Grant</w:t>
      </w:r>
      <w:r w:rsidRPr="00F902A9">
        <w:rPr>
          <w:rFonts w:asciiTheme="minorHAnsi" w:eastAsia="Calibri" w:hAnsiTheme="minorHAnsi" w:cstheme="minorHAnsi"/>
          <w:sz w:val="22"/>
          <w:szCs w:val="22"/>
        </w:rPr>
        <w:t xml:space="preserve"> COVID-19 (</w:t>
      </w:r>
      <w:r w:rsidR="00A829A8">
        <w:rPr>
          <w:rFonts w:asciiTheme="minorHAnsi" w:eastAsia="Calibri" w:hAnsiTheme="minorHAnsi" w:cstheme="minorHAnsi"/>
          <w:sz w:val="22"/>
          <w:szCs w:val="22"/>
        </w:rPr>
        <w:t>CDBG</w:t>
      </w:r>
      <w:r w:rsidRPr="00F902A9">
        <w:rPr>
          <w:rFonts w:asciiTheme="minorHAnsi" w:eastAsia="Calibri" w:hAnsiTheme="minorHAnsi" w:cstheme="minorHAnsi"/>
          <w:sz w:val="22"/>
          <w:szCs w:val="22"/>
        </w:rPr>
        <w:t xml:space="preserve">-CV) funding, as authorized by the Coronavirus Aid, Relief, and Economic Security Act (CARES Act), Public Law 116-136. </w:t>
      </w:r>
      <w:r w:rsidR="00A829A8">
        <w:rPr>
          <w:rFonts w:asciiTheme="minorHAnsi" w:eastAsia="Calibri" w:hAnsiTheme="minorHAnsi" w:cstheme="minorHAnsi"/>
          <w:sz w:val="22"/>
          <w:szCs w:val="22"/>
        </w:rPr>
        <w:t>CDBG</w:t>
      </w:r>
      <w:r w:rsidRPr="00F902A9">
        <w:rPr>
          <w:rFonts w:asciiTheme="minorHAnsi" w:eastAsia="Calibri" w:hAnsiTheme="minorHAnsi" w:cstheme="minorHAnsi"/>
          <w:sz w:val="22"/>
          <w:szCs w:val="22"/>
        </w:rPr>
        <w:t xml:space="preserve">-CV funds are to be used to </w:t>
      </w:r>
      <w:r w:rsidR="001D168F" w:rsidRPr="001D168F">
        <w:rPr>
          <w:rFonts w:asciiTheme="minorHAnsi" w:eastAsia="Calibri" w:hAnsiTheme="minorHAnsi" w:cstheme="minorHAnsi"/>
          <w:sz w:val="22"/>
          <w:szCs w:val="22"/>
        </w:rPr>
        <w:t xml:space="preserve">prevent, prepare for, and respond to </w:t>
      </w:r>
      <w:r w:rsidR="001D168F">
        <w:rPr>
          <w:rFonts w:asciiTheme="minorHAnsi" w:eastAsia="Calibri" w:hAnsiTheme="minorHAnsi" w:cstheme="minorHAnsi"/>
          <w:sz w:val="22"/>
          <w:szCs w:val="22"/>
        </w:rPr>
        <w:t xml:space="preserve">the </w:t>
      </w:r>
      <w:r w:rsidR="001D168F" w:rsidRPr="001D168F">
        <w:rPr>
          <w:rFonts w:asciiTheme="minorHAnsi" w:eastAsia="Calibri" w:hAnsiTheme="minorHAnsi" w:cstheme="minorHAnsi"/>
          <w:sz w:val="22"/>
          <w:szCs w:val="22"/>
        </w:rPr>
        <w:t xml:space="preserve">coronavirus </w:t>
      </w:r>
      <w:r w:rsidR="001D168F" w:rsidRPr="00F902A9">
        <w:rPr>
          <w:rFonts w:asciiTheme="minorHAnsi" w:eastAsia="Calibri" w:hAnsiTheme="minorHAnsi" w:cstheme="minorHAnsi"/>
          <w:sz w:val="22"/>
          <w:szCs w:val="22"/>
        </w:rPr>
        <w:t xml:space="preserve">pandemic (COVID-19) </w:t>
      </w:r>
      <w:r w:rsidR="001D168F" w:rsidRPr="001D168F">
        <w:rPr>
          <w:rFonts w:asciiTheme="minorHAnsi" w:eastAsia="Calibri" w:hAnsiTheme="minorHAnsi" w:cstheme="minorHAnsi"/>
          <w:sz w:val="22"/>
          <w:szCs w:val="22"/>
        </w:rPr>
        <w:t xml:space="preserve">within </w:t>
      </w:r>
      <w:r w:rsidR="001D168F">
        <w:rPr>
          <w:rFonts w:asciiTheme="minorHAnsi" w:eastAsia="Calibri" w:hAnsiTheme="minorHAnsi" w:cstheme="minorHAnsi"/>
          <w:sz w:val="22"/>
          <w:szCs w:val="22"/>
        </w:rPr>
        <w:t>Massachusetts</w:t>
      </w:r>
      <w:r w:rsidRPr="00F902A9">
        <w:rPr>
          <w:rFonts w:asciiTheme="minorHAnsi" w:eastAsia="Calibri" w:hAnsiTheme="minorHAnsi" w:cstheme="minorHAnsi"/>
          <w:sz w:val="22"/>
          <w:szCs w:val="22"/>
        </w:rPr>
        <w:t xml:space="preserve">. </w:t>
      </w:r>
      <w:r w:rsidR="00DF0FF8">
        <w:rPr>
          <w:rFonts w:asciiTheme="minorHAnsi" w:eastAsia="Calibri" w:hAnsiTheme="minorHAnsi" w:cstheme="minorHAnsi"/>
          <w:sz w:val="22"/>
          <w:szCs w:val="22"/>
        </w:rPr>
        <w:t xml:space="preserve">DHCD </w:t>
      </w:r>
      <w:r w:rsidR="00FB3E97">
        <w:rPr>
          <w:rFonts w:asciiTheme="minorHAnsi" w:eastAsia="Calibri" w:hAnsiTheme="minorHAnsi" w:cstheme="minorHAnsi"/>
          <w:sz w:val="22"/>
          <w:szCs w:val="22"/>
        </w:rPr>
        <w:t xml:space="preserve">will also receive a CARES Act allocation from </w:t>
      </w:r>
      <w:r w:rsidR="00DF0FF8">
        <w:rPr>
          <w:rFonts w:asciiTheme="minorHAnsi" w:eastAsia="Calibri" w:hAnsiTheme="minorHAnsi" w:cstheme="minorHAnsi"/>
          <w:sz w:val="22"/>
          <w:szCs w:val="22"/>
        </w:rPr>
        <w:t xml:space="preserve">HUD </w:t>
      </w:r>
      <w:r w:rsidR="00FB3E97">
        <w:rPr>
          <w:rFonts w:asciiTheme="minorHAnsi" w:eastAsia="Calibri" w:hAnsiTheme="minorHAnsi" w:cstheme="minorHAnsi"/>
          <w:sz w:val="22"/>
          <w:szCs w:val="22"/>
        </w:rPr>
        <w:t>for its</w:t>
      </w:r>
      <w:r w:rsidR="00DF0FF8">
        <w:rPr>
          <w:rFonts w:asciiTheme="minorHAnsi" w:eastAsia="Calibri" w:hAnsiTheme="minorHAnsi" w:cstheme="minorHAnsi"/>
          <w:sz w:val="22"/>
          <w:szCs w:val="22"/>
        </w:rPr>
        <w:t xml:space="preserve"> Tenant Based Rental Assistance</w:t>
      </w:r>
      <w:r w:rsidR="00FB3E97">
        <w:rPr>
          <w:rFonts w:asciiTheme="minorHAnsi" w:eastAsia="Calibri" w:hAnsiTheme="minorHAnsi" w:cstheme="minorHAnsi"/>
          <w:sz w:val="22"/>
          <w:szCs w:val="22"/>
        </w:rPr>
        <w:t xml:space="preserve"> </w:t>
      </w:r>
      <w:r w:rsidR="007014D7">
        <w:rPr>
          <w:rFonts w:asciiTheme="minorHAnsi" w:eastAsia="Calibri" w:hAnsiTheme="minorHAnsi" w:cstheme="minorHAnsi"/>
          <w:sz w:val="22"/>
          <w:szCs w:val="22"/>
        </w:rPr>
        <w:t xml:space="preserve">(TBRA) </w:t>
      </w:r>
      <w:r w:rsidR="00FB3E97">
        <w:rPr>
          <w:rFonts w:asciiTheme="minorHAnsi" w:eastAsia="Calibri" w:hAnsiTheme="minorHAnsi" w:cstheme="minorHAnsi"/>
          <w:sz w:val="22"/>
          <w:szCs w:val="22"/>
        </w:rPr>
        <w:t>program, to be used for the same purp</w:t>
      </w:r>
      <w:r w:rsidR="00195B15">
        <w:rPr>
          <w:rFonts w:asciiTheme="minorHAnsi" w:eastAsia="Calibri" w:hAnsiTheme="minorHAnsi" w:cstheme="minorHAnsi"/>
          <w:sz w:val="22"/>
          <w:szCs w:val="22"/>
        </w:rPr>
        <w:t>ose. DHCD will provide additional funds for the same purpose,</w:t>
      </w:r>
      <w:r w:rsidR="00DF0FF8">
        <w:rPr>
          <w:rFonts w:asciiTheme="minorHAnsi" w:eastAsia="Calibri" w:hAnsiTheme="minorHAnsi" w:cstheme="minorHAnsi"/>
          <w:sz w:val="22"/>
          <w:szCs w:val="22"/>
        </w:rPr>
        <w:t xml:space="preserve"> </w:t>
      </w:r>
      <w:r w:rsidR="00FB3E97">
        <w:rPr>
          <w:rFonts w:asciiTheme="minorHAnsi" w:eastAsia="Calibri" w:hAnsiTheme="minorHAnsi" w:cstheme="minorHAnsi"/>
          <w:sz w:val="22"/>
          <w:szCs w:val="22"/>
        </w:rPr>
        <w:t>in accordance with</w:t>
      </w:r>
      <w:r w:rsidR="00FB3E97" w:rsidRPr="00750CF3">
        <w:rPr>
          <w:rFonts w:asciiTheme="minorHAnsi" w:eastAsia="Calibri" w:hAnsiTheme="minorHAnsi" w:cstheme="minorHAnsi"/>
          <w:sz w:val="22"/>
          <w:szCs w:val="22"/>
        </w:rPr>
        <w:t xml:space="preserve"> its </w:t>
      </w:r>
      <w:r w:rsidR="00FB3E97" w:rsidRPr="00223781">
        <w:rPr>
          <w:rFonts w:asciiTheme="minorHAnsi" w:eastAsia="Calibri" w:hAnsiTheme="minorHAnsi" w:cstheme="minorHAnsi"/>
          <w:bCs/>
          <w:sz w:val="22"/>
          <w:szCs w:val="22"/>
        </w:rPr>
        <w:t xml:space="preserve">Moving </w:t>
      </w:r>
      <w:proofErr w:type="gramStart"/>
      <w:r w:rsidR="00FB3E97" w:rsidRPr="00223781">
        <w:rPr>
          <w:rFonts w:asciiTheme="minorHAnsi" w:eastAsia="Calibri" w:hAnsiTheme="minorHAnsi" w:cstheme="minorHAnsi"/>
          <w:bCs/>
          <w:sz w:val="22"/>
          <w:szCs w:val="22"/>
        </w:rPr>
        <w:t>To</w:t>
      </w:r>
      <w:proofErr w:type="gramEnd"/>
      <w:r w:rsidR="00FB3E97" w:rsidRPr="00223781">
        <w:rPr>
          <w:rFonts w:asciiTheme="minorHAnsi" w:eastAsia="Calibri" w:hAnsiTheme="minorHAnsi" w:cstheme="minorHAnsi"/>
          <w:bCs/>
          <w:sz w:val="22"/>
          <w:szCs w:val="22"/>
        </w:rPr>
        <w:t xml:space="preserve"> Work Program Annual Plan for Fiscal Year 2020</w:t>
      </w:r>
      <w:r w:rsidR="00FB3E97">
        <w:rPr>
          <w:rFonts w:asciiTheme="minorHAnsi" w:eastAsia="Calibri" w:hAnsiTheme="minorHAnsi" w:cstheme="minorHAnsi"/>
          <w:bCs/>
          <w:sz w:val="22"/>
          <w:szCs w:val="22"/>
        </w:rPr>
        <w:t>, as amended April 9, 2020</w:t>
      </w:r>
      <w:r w:rsidR="00FB3E97">
        <w:rPr>
          <w:rFonts w:asciiTheme="minorHAnsi" w:eastAsia="Calibri" w:hAnsiTheme="minorHAnsi" w:cstheme="minorHAnsi"/>
          <w:sz w:val="22"/>
          <w:szCs w:val="22"/>
        </w:rPr>
        <w:t>.</w:t>
      </w:r>
      <w:r w:rsidR="00BE7A48" w:rsidRPr="00BE7A48">
        <w:rPr>
          <w:rFonts w:asciiTheme="minorHAnsi" w:eastAsia="Calibri" w:hAnsiTheme="minorHAnsi" w:cstheme="minorHAnsi"/>
          <w:sz w:val="22"/>
          <w:szCs w:val="22"/>
        </w:rPr>
        <w:t xml:space="preserve"> </w:t>
      </w:r>
      <w:r w:rsidR="00BE7A48">
        <w:rPr>
          <w:rFonts w:asciiTheme="minorHAnsi" w:eastAsia="Calibri" w:hAnsiTheme="minorHAnsi" w:cstheme="minorHAnsi"/>
          <w:sz w:val="22"/>
          <w:szCs w:val="22"/>
        </w:rPr>
        <w:t>Finally, DHCD may use</w:t>
      </w:r>
      <w:r w:rsidR="00975F5A">
        <w:rPr>
          <w:rFonts w:asciiTheme="minorHAnsi" w:eastAsia="Calibri" w:hAnsiTheme="minorHAnsi" w:cstheme="minorHAnsi"/>
          <w:sz w:val="22"/>
          <w:szCs w:val="22"/>
        </w:rPr>
        <w:t xml:space="preserve"> </w:t>
      </w:r>
      <w:r w:rsidR="00975F5A" w:rsidRPr="00975F5A">
        <w:rPr>
          <w:rFonts w:asciiTheme="minorHAnsi" w:eastAsia="Calibri" w:hAnsiTheme="minorHAnsi" w:cstheme="minorHAnsi"/>
          <w:sz w:val="22"/>
          <w:szCs w:val="22"/>
          <w:lang w:val="en"/>
        </w:rPr>
        <w:t>Housing Preservation and Stabilization Trust Fund</w:t>
      </w:r>
      <w:r w:rsidR="00BE7A48">
        <w:rPr>
          <w:rFonts w:asciiTheme="minorHAnsi" w:eastAsia="Calibri" w:hAnsiTheme="minorHAnsi" w:cstheme="minorHAnsi"/>
          <w:sz w:val="22"/>
          <w:szCs w:val="22"/>
        </w:rPr>
        <w:t xml:space="preserve"> </w:t>
      </w:r>
      <w:r w:rsidR="00975F5A">
        <w:rPr>
          <w:rFonts w:asciiTheme="minorHAnsi" w:eastAsia="Calibri" w:hAnsiTheme="minorHAnsi" w:cstheme="minorHAnsi"/>
          <w:sz w:val="22"/>
          <w:szCs w:val="22"/>
        </w:rPr>
        <w:t>(</w:t>
      </w:r>
      <w:r w:rsidR="00BE7A48">
        <w:rPr>
          <w:rFonts w:asciiTheme="minorHAnsi" w:eastAsia="Calibri" w:hAnsiTheme="minorHAnsi" w:cstheme="minorHAnsi"/>
          <w:sz w:val="22"/>
          <w:szCs w:val="22"/>
        </w:rPr>
        <w:t>HPSTF</w:t>
      </w:r>
      <w:r w:rsidR="00975F5A">
        <w:rPr>
          <w:rFonts w:asciiTheme="minorHAnsi" w:eastAsia="Calibri" w:hAnsiTheme="minorHAnsi" w:cstheme="minorHAnsi"/>
          <w:sz w:val="22"/>
          <w:szCs w:val="22"/>
        </w:rPr>
        <w:t>)</w:t>
      </w:r>
      <w:r w:rsidR="00BE7A48">
        <w:rPr>
          <w:rFonts w:asciiTheme="minorHAnsi" w:eastAsia="Calibri" w:hAnsiTheme="minorHAnsi" w:cstheme="minorHAnsi"/>
          <w:sz w:val="22"/>
          <w:szCs w:val="22"/>
        </w:rPr>
        <w:t xml:space="preserve"> and MassHousing funds for the same purpose as deemed necessary.</w:t>
      </w:r>
    </w:p>
    <w:p w14:paraId="5E1EAFCB" w14:textId="77777777" w:rsidR="00DD2EA5" w:rsidRDefault="00DD2EA5" w:rsidP="00DD2EA5">
      <w:pPr>
        <w:overflowPunct/>
        <w:autoSpaceDE/>
        <w:autoSpaceDN/>
        <w:adjustRightInd/>
        <w:ind w:firstLineChars="100" w:firstLine="220"/>
        <w:rPr>
          <w:rFonts w:asciiTheme="minorHAnsi" w:eastAsia="Calibri" w:hAnsiTheme="minorHAnsi" w:cstheme="minorHAnsi"/>
          <w:sz w:val="22"/>
          <w:szCs w:val="22"/>
        </w:rPr>
      </w:pPr>
    </w:p>
    <w:p w14:paraId="4A839F87" w14:textId="1367C5A0" w:rsidR="00B5622D" w:rsidRDefault="001D168F" w:rsidP="00F902A9">
      <w:pPr>
        <w:overflowPunct/>
        <w:autoSpaceDE/>
        <w:autoSpaceDN/>
        <w:adjustRightInd/>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t>DHCD is proposing to make</w:t>
      </w:r>
      <w:r w:rsidR="00BE7A48">
        <w:rPr>
          <w:rFonts w:asciiTheme="minorHAnsi" w:eastAsia="Calibri" w:hAnsiTheme="minorHAnsi" w:cstheme="minorHAnsi"/>
          <w:sz w:val="22"/>
          <w:szCs w:val="22"/>
        </w:rPr>
        <w:t xml:space="preserve"> up to</w:t>
      </w:r>
      <w:r>
        <w:rPr>
          <w:rFonts w:asciiTheme="minorHAnsi" w:eastAsia="Calibri" w:hAnsiTheme="minorHAnsi" w:cstheme="minorHAnsi"/>
          <w:sz w:val="22"/>
          <w:szCs w:val="22"/>
        </w:rPr>
        <w:t xml:space="preserve"> </w:t>
      </w:r>
      <w:r w:rsidR="00780A8D">
        <w:rPr>
          <w:rFonts w:asciiTheme="minorHAnsi" w:eastAsia="Calibri" w:hAnsiTheme="minorHAnsi" w:cstheme="minorHAnsi"/>
          <w:sz w:val="22"/>
          <w:szCs w:val="22"/>
        </w:rPr>
        <w:t>$</w:t>
      </w:r>
      <w:r w:rsidR="00820FA1">
        <w:rPr>
          <w:rFonts w:asciiTheme="minorHAnsi" w:eastAsia="Calibri" w:hAnsiTheme="minorHAnsi" w:cstheme="minorHAnsi"/>
          <w:sz w:val="22"/>
          <w:szCs w:val="22"/>
        </w:rPr>
        <w:t>10,000,000</w:t>
      </w:r>
      <w:r w:rsidR="00780A8D">
        <w:rPr>
          <w:rFonts w:asciiTheme="minorHAnsi" w:eastAsia="Calibri" w:hAnsiTheme="minorHAnsi" w:cstheme="minorHAnsi"/>
          <w:sz w:val="22"/>
          <w:szCs w:val="22"/>
        </w:rPr>
        <w:t xml:space="preserve"> of the CDBG-CV funding available in the form of </w:t>
      </w:r>
      <w:r w:rsidR="00D732CB">
        <w:rPr>
          <w:rFonts w:asciiTheme="minorHAnsi" w:eastAsia="Calibri" w:hAnsiTheme="minorHAnsi" w:cstheme="minorHAnsi"/>
          <w:sz w:val="22"/>
          <w:szCs w:val="22"/>
        </w:rPr>
        <w:t xml:space="preserve">short-term housing assistance for households </w:t>
      </w:r>
      <w:r w:rsidR="00761B9C">
        <w:rPr>
          <w:rFonts w:asciiTheme="minorHAnsi" w:eastAsia="Calibri" w:hAnsiTheme="minorHAnsi" w:cstheme="minorHAnsi"/>
          <w:sz w:val="22"/>
          <w:szCs w:val="22"/>
        </w:rPr>
        <w:t xml:space="preserve">with incomes between 50% - 80% of area median income </w:t>
      </w:r>
      <w:r w:rsidR="00690ED7">
        <w:rPr>
          <w:rFonts w:asciiTheme="minorHAnsi" w:eastAsia="Calibri" w:hAnsiTheme="minorHAnsi" w:cstheme="minorHAnsi"/>
          <w:sz w:val="22"/>
          <w:szCs w:val="22"/>
        </w:rPr>
        <w:t>(AMI) i</w:t>
      </w:r>
      <w:r w:rsidR="00761B9C">
        <w:rPr>
          <w:rFonts w:asciiTheme="minorHAnsi" w:eastAsia="Calibri" w:hAnsiTheme="minorHAnsi" w:cstheme="minorHAnsi"/>
          <w:sz w:val="22"/>
          <w:szCs w:val="22"/>
        </w:rPr>
        <w:t>n non-entitlement communities</w:t>
      </w:r>
      <w:r w:rsidR="00B739DB">
        <w:rPr>
          <w:rFonts w:asciiTheme="minorHAnsi" w:eastAsia="Calibri" w:hAnsiTheme="minorHAnsi" w:cstheme="minorHAnsi"/>
          <w:sz w:val="22"/>
          <w:szCs w:val="22"/>
        </w:rPr>
        <w:t xml:space="preserve"> who are facing housing instability</w:t>
      </w:r>
      <w:r w:rsidR="00761B9C">
        <w:rPr>
          <w:rFonts w:asciiTheme="minorHAnsi" w:eastAsia="Calibri" w:hAnsiTheme="minorHAnsi" w:cstheme="minorHAnsi"/>
          <w:sz w:val="22"/>
          <w:szCs w:val="22"/>
        </w:rPr>
        <w:t xml:space="preserve">. </w:t>
      </w:r>
      <w:r w:rsidR="00ED4879">
        <w:rPr>
          <w:rFonts w:asciiTheme="minorHAnsi" w:eastAsia="Calibri" w:hAnsiTheme="minorHAnsi" w:cstheme="minorHAnsi"/>
          <w:sz w:val="22"/>
          <w:szCs w:val="22"/>
        </w:rPr>
        <w:t xml:space="preserve"> </w:t>
      </w:r>
      <w:r w:rsidR="00B739DB">
        <w:rPr>
          <w:rFonts w:asciiTheme="minorHAnsi" w:eastAsia="Calibri" w:hAnsiTheme="minorHAnsi" w:cstheme="minorHAnsi"/>
          <w:sz w:val="22"/>
          <w:szCs w:val="22"/>
        </w:rPr>
        <w:t xml:space="preserve">This funding will allow DHCD to </w:t>
      </w:r>
      <w:r w:rsidR="003201DB">
        <w:rPr>
          <w:rFonts w:asciiTheme="minorHAnsi" w:eastAsia="Calibri" w:hAnsiTheme="minorHAnsi" w:cstheme="minorHAnsi"/>
          <w:sz w:val="22"/>
          <w:szCs w:val="22"/>
        </w:rPr>
        <w:t xml:space="preserve">supplement </w:t>
      </w:r>
      <w:r w:rsidR="00B739DB">
        <w:rPr>
          <w:rFonts w:asciiTheme="minorHAnsi" w:eastAsia="Calibri" w:hAnsiTheme="minorHAnsi" w:cstheme="minorHAnsi"/>
          <w:sz w:val="22"/>
          <w:szCs w:val="22"/>
        </w:rPr>
        <w:t>its existing Residential Assistance for Families in Transition (RAFT) program</w:t>
      </w:r>
      <w:r w:rsidR="005B7D96">
        <w:rPr>
          <w:rFonts w:asciiTheme="minorHAnsi" w:eastAsia="Calibri" w:hAnsiTheme="minorHAnsi" w:cstheme="minorHAnsi"/>
          <w:sz w:val="22"/>
          <w:szCs w:val="22"/>
        </w:rPr>
        <w:t>, authorized under line item 7004-9316 of the state budget</w:t>
      </w:r>
      <w:r w:rsidR="00DA270F">
        <w:rPr>
          <w:rFonts w:asciiTheme="minorHAnsi" w:eastAsia="Calibri" w:hAnsiTheme="minorHAnsi" w:cstheme="minorHAnsi"/>
          <w:sz w:val="22"/>
          <w:szCs w:val="22"/>
        </w:rPr>
        <w:t>. The CDBG-CV funds will be used</w:t>
      </w:r>
      <w:r w:rsidR="00092B41" w:rsidRPr="00092B41">
        <w:rPr>
          <w:rFonts w:asciiTheme="minorHAnsi" w:eastAsia="Calibri" w:hAnsiTheme="minorHAnsi" w:cstheme="minorHAnsi"/>
          <w:sz w:val="22"/>
          <w:szCs w:val="22"/>
        </w:rPr>
        <w:t xml:space="preserve"> </w:t>
      </w:r>
      <w:r w:rsidR="00092B41">
        <w:rPr>
          <w:rFonts w:asciiTheme="minorHAnsi" w:eastAsia="Calibri" w:hAnsiTheme="minorHAnsi" w:cstheme="minorHAnsi"/>
          <w:sz w:val="22"/>
          <w:szCs w:val="22"/>
        </w:rPr>
        <w:t>first</w:t>
      </w:r>
      <w:r w:rsidR="00B739DB">
        <w:rPr>
          <w:rFonts w:asciiTheme="minorHAnsi" w:eastAsia="Calibri" w:hAnsiTheme="minorHAnsi" w:cstheme="minorHAnsi"/>
          <w:sz w:val="22"/>
          <w:szCs w:val="22"/>
        </w:rPr>
        <w:t xml:space="preserve"> to support low-income households </w:t>
      </w:r>
      <w:r w:rsidR="00690ED7">
        <w:rPr>
          <w:rFonts w:asciiTheme="minorHAnsi" w:eastAsia="Calibri" w:hAnsiTheme="minorHAnsi" w:cstheme="minorHAnsi"/>
          <w:sz w:val="22"/>
          <w:szCs w:val="22"/>
        </w:rPr>
        <w:t>who do not qualify for RAFT (which by statute is limited to households with incomes below 50% of AMI)</w:t>
      </w:r>
      <w:r w:rsidR="00005293">
        <w:rPr>
          <w:rFonts w:asciiTheme="minorHAnsi" w:eastAsia="Calibri" w:hAnsiTheme="minorHAnsi" w:cstheme="minorHAnsi"/>
          <w:sz w:val="22"/>
          <w:szCs w:val="22"/>
        </w:rPr>
        <w:t xml:space="preserve"> in </w:t>
      </w:r>
      <w:r w:rsidR="00FB3E97">
        <w:rPr>
          <w:rFonts w:asciiTheme="minorHAnsi" w:eastAsia="Calibri" w:hAnsiTheme="minorHAnsi" w:cstheme="minorHAnsi"/>
          <w:sz w:val="22"/>
          <w:szCs w:val="22"/>
        </w:rPr>
        <w:t xml:space="preserve">non-entitlement </w:t>
      </w:r>
      <w:r w:rsidR="00005293">
        <w:rPr>
          <w:rFonts w:asciiTheme="minorHAnsi" w:eastAsia="Calibri" w:hAnsiTheme="minorHAnsi" w:cstheme="minorHAnsi"/>
          <w:sz w:val="22"/>
          <w:szCs w:val="22"/>
        </w:rPr>
        <w:t>communities.</w:t>
      </w:r>
      <w:r w:rsidR="00F05371">
        <w:rPr>
          <w:rFonts w:asciiTheme="minorHAnsi" w:eastAsia="Calibri" w:hAnsiTheme="minorHAnsi" w:cstheme="minorHAnsi"/>
          <w:sz w:val="22"/>
          <w:szCs w:val="22"/>
        </w:rPr>
        <w:t xml:space="preserve">  </w:t>
      </w:r>
      <w:r w:rsidR="00DA270F">
        <w:rPr>
          <w:rFonts w:asciiTheme="minorHAnsi" w:eastAsia="Calibri" w:hAnsiTheme="minorHAnsi" w:cstheme="minorHAnsi"/>
          <w:sz w:val="22"/>
          <w:szCs w:val="22"/>
        </w:rPr>
        <w:t xml:space="preserve">As </w:t>
      </w:r>
      <w:r w:rsidR="00092B41">
        <w:rPr>
          <w:rFonts w:asciiTheme="minorHAnsi" w:eastAsia="Calibri" w:hAnsiTheme="minorHAnsi" w:cstheme="minorHAnsi"/>
          <w:sz w:val="22"/>
          <w:szCs w:val="22"/>
        </w:rPr>
        <w:t xml:space="preserve">RAFT funds </w:t>
      </w:r>
      <w:r w:rsidR="00D82EE5">
        <w:rPr>
          <w:rFonts w:asciiTheme="minorHAnsi" w:eastAsia="Calibri" w:hAnsiTheme="minorHAnsi" w:cstheme="minorHAnsi"/>
          <w:sz w:val="22"/>
          <w:szCs w:val="22"/>
        </w:rPr>
        <w:t>become</w:t>
      </w:r>
      <w:r w:rsidR="00092B41">
        <w:rPr>
          <w:rFonts w:asciiTheme="minorHAnsi" w:eastAsia="Calibri" w:hAnsiTheme="minorHAnsi" w:cstheme="minorHAnsi"/>
          <w:sz w:val="22"/>
          <w:szCs w:val="22"/>
        </w:rPr>
        <w:t xml:space="preserve"> depleted, </w:t>
      </w:r>
      <w:r w:rsidR="00CA4776">
        <w:rPr>
          <w:rFonts w:asciiTheme="minorHAnsi" w:eastAsia="Calibri" w:hAnsiTheme="minorHAnsi" w:cstheme="minorHAnsi"/>
          <w:sz w:val="22"/>
          <w:szCs w:val="22"/>
        </w:rPr>
        <w:t xml:space="preserve">remaining </w:t>
      </w:r>
      <w:r w:rsidR="00092B41">
        <w:rPr>
          <w:rFonts w:asciiTheme="minorHAnsi" w:eastAsia="Calibri" w:hAnsiTheme="minorHAnsi" w:cstheme="minorHAnsi"/>
          <w:sz w:val="22"/>
          <w:szCs w:val="22"/>
        </w:rPr>
        <w:t xml:space="preserve">CDBG-CV funds will then become available to </w:t>
      </w:r>
      <w:r w:rsidR="00CA4776">
        <w:rPr>
          <w:rFonts w:asciiTheme="minorHAnsi" w:eastAsia="Calibri" w:hAnsiTheme="minorHAnsi" w:cstheme="minorHAnsi"/>
          <w:sz w:val="22"/>
          <w:szCs w:val="22"/>
        </w:rPr>
        <w:t xml:space="preserve">also </w:t>
      </w:r>
      <w:r w:rsidR="00092B41">
        <w:rPr>
          <w:rFonts w:asciiTheme="minorHAnsi" w:eastAsia="Calibri" w:hAnsiTheme="minorHAnsi" w:cstheme="minorHAnsi"/>
          <w:sz w:val="22"/>
          <w:szCs w:val="22"/>
        </w:rPr>
        <w:t>support hou</w:t>
      </w:r>
      <w:r w:rsidR="00CA4776">
        <w:rPr>
          <w:rFonts w:asciiTheme="minorHAnsi" w:eastAsia="Calibri" w:hAnsiTheme="minorHAnsi" w:cstheme="minorHAnsi"/>
          <w:sz w:val="22"/>
          <w:szCs w:val="22"/>
        </w:rPr>
        <w:t xml:space="preserve">seholds </w:t>
      </w:r>
      <w:r w:rsidR="00D82EE5">
        <w:rPr>
          <w:rFonts w:asciiTheme="minorHAnsi" w:eastAsia="Calibri" w:hAnsiTheme="minorHAnsi" w:cstheme="minorHAnsi"/>
          <w:sz w:val="22"/>
          <w:szCs w:val="22"/>
        </w:rPr>
        <w:t xml:space="preserve">with incomes </w:t>
      </w:r>
      <w:r w:rsidR="00CA4776">
        <w:rPr>
          <w:rFonts w:asciiTheme="minorHAnsi" w:eastAsia="Calibri" w:hAnsiTheme="minorHAnsi" w:cstheme="minorHAnsi"/>
          <w:sz w:val="22"/>
          <w:szCs w:val="22"/>
        </w:rPr>
        <w:t>below 50% of AMI</w:t>
      </w:r>
      <w:r w:rsidR="00092B41">
        <w:rPr>
          <w:rFonts w:asciiTheme="minorHAnsi" w:eastAsia="Calibri" w:hAnsiTheme="minorHAnsi" w:cstheme="minorHAnsi"/>
          <w:sz w:val="22"/>
          <w:szCs w:val="22"/>
        </w:rPr>
        <w:t>.</w:t>
      </w:r>
      <w:r w:rsidR="007014D7" w:rsidRPr="007014D7">
        <w:rPr>
          <w:rFonts w:asciiTheme="minorHAnsi" w:eastAsia="Calibri" w:hAnsiTheme="minorHAnsi" w:cstheme="minorHAnsi"/>
          <w:sz w:val="22"/>
          <w:szCs w:val="22"/>
        </w:rPr>
        <w:t xml:space="preserve"> </w:t>
      </w:r>
    </w:p>
    <w:p w14:paraId="2AC80162" w14:textId="372116D6" w:rsidR="00005293" w:rsidRDefault="007014D7" w:rsidP="00F902A9">
      <w:pPr>
        <w:overflowPunct/>
        <w:autoSpaceDE/>
        <w:autoSpaceDN/>
        <w:adjustRightInd/>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DHCD is also proposing to make available up to $10,000,000 in combined CARES Act TBRA administrative funds and MTW </w:t>
      </w:r>
      <w:r w:rsidRPr="00ED4879">
        <w:rPr>
          <w:rFonts w:asciiTheme="minorHAnsi" w:eastAsia="Calibri" w:hAnsiTheme="minorHAnsi" w:cstheme="minorHAnsi"/>
          <w:sz w:val="22"/>
          <w:szCs w:val="22"/>
        </w:rPr>
        <w:t>Reserves</w:t>
      </w:r>
      <w:r>
        <w:rPr>
          <w:rFonts w:asciiTheme="minorHAnsi" w:eastAsia="Calibri" w:hAnsiTheme="minorHAnsi" w:cstheme="minorHAnsi"/>
          <w:sz w:val="22"/>
          <w:szCs w:val="22"/>
        </w:rPr>
        <w:t xml:space="preserve">. These funds will supplement RAFT </w:t>
      </w:r>
      <w:r w:rsidR="0002388C">
        <w:rPr>
          <w:rFonts w:asciiTheme="minorHAnsi" w:eastAsia="Calibri" w:hAnsiTheme="minorHAnsi" w:cstheme="minorHAnsi"/>
          <w:sz w:val="22"/>
          <w:szCs w:val="22"/>
        </w:rPr>
        <w:t>by</w:t>
      </w:r>
      <w:r>
        <w:rPr>
          <w:rFonts w:asciiTheme="minorHAnsi" w:eastAsia="Calibri" w:hAnsiTheme="minorHAnsi" w:cstheme="minorHAnsi"/>
          <w:sz w:val="22"/>
          <w:szCs w:val="22"/>
        </w:rPr>
        <w:t xml:space="preserve"> support</w:t>
      </w:r>
      <w:r w:rsidR="0002388C">
        <w:rPr>
          <w:rFonts w:asciiTheme="minorHAnsi" w:eastAsia="Calibri" w:hAnsiTheme="minorHAnsi" w:cstheme="minorHAnsi"/>
          <w:sz w:val="22"/>
          <w:szCs w:val="22"/>
        </w:rPr>
        <w:t>ing</w:t>
      </w:r>
      <w:r>
        <w:rPr>
          <w:rFonts w:asciiTheme="minorHAnsi" w:eastAsia="Calibri" w:hAnsiTheme="minorHAnsi" w:cstheme="minorHAnsi"/>
          <w:sz w:val="22"/>
          <w:szCs w:val="22"/>
        </w:rPr>
        <w:t xml:space="preserve"> households below 80% AMI, </w:t>
      </w:r>
      <w:r w:rsidR="0002388C">
        <w:rPr>
          <w:rFonts w:asciiTheme="minorHAnsi" w:eastAsia="Calibri" w:hAnsiTheme="minorHAnsi" w:cstheme="minorHAnsi"/>
          <w:sz w:val="22"/>
          <w:szCs w:val="22"/>
        </w:rPr>
        <w:t>in both CDBG Entitlement and non-Entitlement communities</w:t>
      </w:r>
      <w:r>
        <w:rPr>
          <w:rFonts w:asciiTheme="minorHAnsi" w:eastAsia="Calibri" w:hAnsiTheme="minorHAnsi" w:cstheme="minorHAnsi"/>
          <w:sz w:val="22"/>
          <w:szCs w:val="22"/>
        </w:rPr>
        <w:t xml:space="preserve">. </w:t>
      </w:r>
      <w:r w:rsidR="00096355">
        <w:rPr>
          <w:rFonts w:asciiTheme="minorHAnsi" w:eastAsia="Calibri" w:hAnsiTheme="minorHAnsi" w:cstheme="minorHAnsi"/>
          <w:sz w:val="22"/>
          <w:szCs w:val="22"/>
        </w:rPr>
        <w:t xml:space="preserve">This program will be administered substantially in accordance with DHCD’s COVID-19 RAFT Response Program Guidance, with </w:t>
      </w:r>
      <w:r w:rsidR="00E42F94">
        <w:rPr>
          <w:rFonts w:asciiTheme="minorHAnsi" w:eastAsia="Calibri" w:hAnsiTheme="minorHAnsi" w:cstheme="minorHAnsi"/>
          <w:sz w:val="22"/>
          <w:szCs w:val="22"/>
        </w:rPr>
        <w:t xml:space="preserve">such changes as may be necessary to serve the </w:t>
      </w:r>
      <w:r w:rsidR="003D18FC">
        <w:rPr>
          <w:rFonts w:asciiTheme="minorHAnsi" w:eastAsia="Calibri" w:hAnsiTheme="minorHAnsi" w:cstheme="minorHAnsi"/>
          <w:sz w:val="22"/>
          <w:szCs w:val="22"/>
        </w:rPr>
        <w:t>proposed target population.</w:t>
      </w:r>
      <w:r w:rsidR="00092B41">
        <w:rPr>
          <w:rFonts w:asciiTheme="minorHAnsi" w:eastAsia="Calibri" w:hAnsiTheme="minorHAnsi" w:cstheme="minorHAnsi"/>
          <w:sz w:val="22"/>
          <w:szCs w:val="22"/>
        </w:rPr>
        <w:t xml:space="preserve">  </w:t>
      </w:r>
      <w:r w:rsidR="00CA4776">
        <w:rPr>
          <w:rFonts w:asciiTheme="minorHAnsi" w:eastAsia="Calibri" w:hAnsiTheme="minorHAnsi" w:cstheme="minorHAnsi"/>
          <w:sz w:val="22"/>
          <w:szCs w:val="22"/>
        </w:rPr>
        <w:t>These</w:t>
      </w:r>
      <w:r w:rsidR="00092B41">
        <w:rPr>
          <w:rFonts w:asciiTheme="minorHAnsi" w:eastAsia="Calibri" w:hAnsiTheme="minorHAnsi" w:cstheme="minorHAnsi"/>
          <w:sz w:val="22"/>
          <w:szCs w:val="22"/>
        </w:rPr>
        <w:t xml:space="preserve"> funds</w:t>
      </w:r>
      <w:r w:rsidR="00CA4776">
        <w:rPr>
          <w:rFonts w:asciiTheme="minorHAnsi" w:eastAsia="Calibri" w:hAnsiTheme="minorHAnsi" w:cstheme="minorHAnsi"/>
          <w:sz w:val="22"/>
          <w:szCs w:val="22"/>
        </w:rPr>
        <w:t xml:space="preserve"> – like CDBG-CV - </w:t>
      </w:r>
      <w:r w:rsidR="00092B41">
        <w:rPr>
          <w:rFonts w:asciiTheme="minorHAnsi" w:eastAsia="Calibri" w:hAnsiTheme="minorHAnsi" w:cstheme="minorHAnsi"/>
          <w:sz w:val="22"/>
          <w:szCs w:val="22"/>
        </w:rPr>
        <w:t xml:space="preserve">will be used first to support households with income between 50%-80% of AMI, and as RAFT funds are depleted to support households below 50% of AMI. </w:t>
      </w:r>
    </w:p>
    <w:p w14:paraId="3D9D24B5" w14:textId="4A807554" w:rsidR="00975F5A" w:rsidRDefault="00975F5A" w:rsidP="00F902A9">
      <w:pPr>
        <w:overflowPunct/>
        <w:autoSpaceDE/>
        <w:autoSpaceDN/>
        <w:adjustRightInd/>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Additionally, DHCD anticipates the use of funds available from its HPSTF account and from MassHousing to further supplement as necessary this emergency effort. </w:t>
      </w:r>
    </w:p>
    <w:p w14:paraId="07699984" w14:textId="020C6FCA" w:rsidR="001D168F" w:rsidRPr="00F902A9" w:rsidRDefault="00B93A7D" w:rsidP="00F902A9">
      <w:pPr>
        <w:overflowPunct/>
        <w:autoSpaceDE/>
        <w:autoSpaceDN/>
        <w:adjustRightInd/>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To </w:t>
      </w:r>
      <w:r w:rsidR="00DD2EA5">
        <w:rPr>
          <w:rFonts w:asciiTheme="minorHAnsi" w:eastAsia="Calibri" w:hAnsiTheme="minorHAnsi" w:cstheme="minorHAnsi"/>
          <w:sz w:val="22"/>
          <w:szCs w:val="22"/>
        </w:rPr>
        <w:t>facilitate the immediate distribution of these funds</w:t>
      </w:r>
      <w:r w:rsidR="00005293">
        <w:rPr>
          <w:rFonts w:asciiTheme="minorHAnsi" w:eastAsia="Calibri" w:hAnsiTheme="minorHAnsi" w:cstheme="minorHAnsi"/>
          <w:sz w:val="22"/>
          <w:szCs w:val="22"/>
        </w:rPr>
        <w:t xml:space="preserve">, and to assure that assistance is made available as quickly as possible to households who are experiencing financial hardship due to </w:t>
      </w:r>
      <w:r w:rsidR="005B7D96">
        <w:rPr>
          <w:rFonts w:asciiTheme="minorHAnsi" w:eastAsia="Calibri" w:hAnsiTheme="minorHAnsi" w:cstheme="minorHAnsi"/>
          <w:sz w:val="22"/>
          <w:szCs w:val="22"/>
        </w:rPr>
        <w:t xml:space="preserve">the COVID-19 state of emergency, </w:t>
      </w:r>
      <w:r w:rsidR="00E24B8D">
        <w:rPr>
          <w:rFonts w:asciiTheme="minorHAnsi" w:eastAsia="Calibri" w:hAnsiTheme="minorHAnsi" w:cstheme="minorHAnsi"/>
          <w:sz w:val="22"/>
          <w:szCs w:val="22"/>
        </w:rPr>
        <w:t xml:space="preserve">in lieu of a competitive award process, </w:t>
      </w:r>
      <w:r w:rsidR="00005293">
        <w:rPr>
          <w:rFonts w:asciiTheme="minorHAnsi" w:eastAsia="Calibri" w:hAnsiTheme="minorHAnsi" w:cstheme="minorHAnsi"/>
          <w:sz w:val="22"/>
          <w:szCs w:val="22"/>
        </w:rPr>
        <w:t xml:space="preserve">DHCD </w:t>
      </w:r>
      <w:r w:rsidR="005B7D96">
        <w:rPr>
          <w:rFonts w:asciiTheme="minorHAnsi" w:eastAsia="Calibri" w:hAnsiTheme="minorHAnsi" w:cstheme="minorHAnsi"/>
          <w:sz w:val="22"/>
          <w:szCs w:val="22"/>
        </w:rPr>
        <w:t xml:space="preserve">plans to distribute funds to the </w:t>
      </w:r>
      <w:r w:rsidR="007014D7">
        <w:rPr>
          <w:rFonts w:asciiTheme="minorHAnsi" w:eastAsia="Calibri" w:hAnsiTheme="minorHAnsi" w:cstheme="minorHAnsi"/>
          <w:sz w:val="22"/>
          <w:szCs w:val="22"/>
        </w:rPr>
        <w:t>RAFT A</w:t>
      </w:r>
      <w:r w:rsidR="005B7D96">
        <w:rPr>
          <w:rFonts w:asciiTheme="minorHAnsi" w:eastAsia="Calibri" w:hAnsiTheme="minorHAnsi" w:cstheme="minorHAnsi"/>
          <w:sz w:val="22"/>
          <w:szCs w:val="22"/>
        </w:rPr>
        <w:t xml:space="preserve">dministering </w:t>
      </w:r>
      <w:r w:rsidR="007014D7">
        <w:rPr>
          <w:rFonts w:asciiTheme="minorHAnsi" w:eastAsia="Calibri" w:hAnsiTheme="minorHAnsi" w:cstheme="minorHAnsi"/>
          <w:sz w:val="22"/>
          <w:szCs w:val="22"/>
        </w:rPr>
        <w:t>A</w:t>
      </w:r>
      <w:r w:rsidR="005B7D96">
        <w:rPr>
          <w:rFonts w:asciiTheme="minorHAnsi" w:eastAsia="Calibri" w:hAnsiTheme="minorHAnsi" w:cstheme="minorHAnsi"/>
          <w:sz w:val="22"/>
          <w:szCs w:val="22"/>
        </w:rPr>
        <w:t xml:space="preserve">gencies (RAAs) </w:t>
      </w:r>
      <w:r w:rsidR="00081735">
        <w:rPr>
          <w:rFonts w:asciiTheme="minorHAnsi" w:eastAsia="Calibri" w:hAnsiTheme="minorHAnsi" w:cstheme="minorHAnsi"/>
          <w:sz w:val="22"/>
          <w:szCs w:val="22"/>
        </w:rPr>
        <w:t xml:space="preserve">that administer the RAFT program.  Funds will be distributed </w:t>
      </w:r>
      <w:r w:rsidR="00EB7582">
        <w:rPr>
          <w:rFonts w:asciiTheme="minorHAnsi" w:eastAsia="Calibri" w:hAnsiTheme="minorHAnsi" w:cstheme="minorHAnsi"/>
          <w:sz w:val="22"/>
          <w:szCs w:val="22"/>
        </w:rPr>
        <w:t xml:space="preserve">to the RAAs under a formula to be established by DHCD based on </w:t>
      </w:r>
      <w:r w:rsidR="00092B41">
        <w:rPr>
          <w:rFonts w:asciiTheme="minorHAnsi" w:eastAsia="Calibri" w:hAnsiTheme="minorHAnsi" w:cstheme="minorHAnsi"/>
          <w:sz w:val="22"/>
          <w:szCs w:val="22"/>
        </w:rPr>
        <w:t xml:space="preserve">the </w:t>
      </w:r>
      <w:r w:rsidR="00CA4776">
        <w:rPr>
          <w:rFonts w:asciiTheme="minorHAnsi" w:eastAsia="Calibri" w:hAnsiTheme="minorHAnsi" w:cstheme="minorHAnsi"/>
          <w:sz w:val="22"/>
          <w:szCs w:val="22"/>
        </w:rPr>
        <w:t>existing</w:t>
      </w:r>
      <w:r w:rsidR="00092B41">
        <w:rPr>
          <w:rFonts w:asciiTheme="minorHAnsi" w:eastAsia="Calibri" w:hAnsiTheme="minorHAnsi" w:cstheme="minorHAnsi"/>
          <w:sz w:val="22"/>
          <w:szCs w:val="22"/>
        </w:rPr>
        <w:t xml:space="preserve"> RAFT allocation, </w:t>
      </w:r>
      <w:r w:rsidR="00EB7582">
        <w:rPr>
          <w:rFonts w:asciiTheme="minorHAnsi" w:eastAsia="Calibri" w:hAnsiTheme="minorHAnsi" w:cstheme="minorHAnsi"/>
          <w:sz w:val="22"/>
          <w:szCs w:val="22"/>
        </w:rPr>
        <w:t xml:space="preserve">reflecting </w:t>
      </w:r>
      <w:r w:rsidR="00CA4776">
        <w:rPr>
          <w:rFonts w:asciiTheme="minorHAnsi" w:eastAsia="Calibri" w:hAnsiTheme="minorHAnsi" w:cstheme="minorHAnsi"/>
          <w:sz w:val="22"/>
          <w:szCs w:val="22"/>
        </w:rPr>
        <w:t xml:space="preserve">current </w:t>
      </w:r>
      <w:r w:rsidR="00EB7582">
        <w:rPr>
          <w:rFonts w:asciiTheme="minorHAnsi" w:eastAsia="Calibri" w:hAnsiTheme="minorHAnsi" w:cstheme="minorHAnsi"/>
          <w:sz w:val="22"/>
          <w:szCs w:val="22"/>
        </w:rPr>
        <w:t xml:space="preserve">program demand and anticipated usage, taking into account </w:t>
      </w:r>
      <w:r w:rsidR="00CA4776">
        <w:rPr>
          <w:rFonts w:asciiTheme="minorHAnsi" w:eastAsia="Calibri" w:hAnsiTheme="minorHAnsi" w:cstheme="minorHAnsi"/>
          <w:sz w:val="22"/>
          <w:szCs w:val="22"/>
        </w:rPr>
        <w:t xml:space="preserve">as necessary </w:t>
      </w:r>
      <w:r w:rsidR="00EB7582">
        <w:rPr>
          <w:rFonts w:asciiTheme="minorHAnsi" w:eastAsia="Calibri" w:hAnsiTheme="minorHAnsi" w:cstheme="minorHAnsi"/>
          <w:sz w:val="22"/>
          <w:szCs w:val="22"/>
        </w:rPr>
        <w:t xml:space="preserve">the low-income population in each </w:t>
      </w:r>
      <w:r w:rsidR="002D2504">
        <w:rPr>
          <w:rFonts w:asciiTheme="minorHAnsi" w:eastAsia="Calibri" w:hAnsiTheme="minorHAnsi" w:cstheme="minorHAnsi"/>
          <w:sz w:val="22"/>
          <w:szCs w:val="22"/>
        </w:rPr>
        <w:t xml:space="preserve">region, as well as other risk factors such as unemployment, layoffs, rates of COVID-19 infection, and other </w:t>
      </w:r>
      <w:r w:rsidR="003A0ABA">
        <w:rPr>
          <w:rFonts w:asciiTheme="minorHAnsi" w:eastAsia="Calibri" w:hAnsiTheme="minorHAnsi" w:cstheme="minorHAnsi"/>
          <w:sz w:val="22"/>
          <w:szCs w:val="22"/>
        </w:rPr>
        <w:t>indicators of need.</w:t>
      </w:r>
      <w:r w:rsidR="005B7D96">
        <w:rPr>
          <w:rFonts w:asciiTheme="minorHAnsi" w:eastAsia="Calibri" w:hAnsiTheme="minorHAnsi" w:cstheme="minorHAnsi"/>
          <w:sz w:val="22"/>
          <w:szCs w:val="22"/>
        </w:rPr>
        <w:t xml:space="preserve"> </w:t>
      </w:r>
    </w:p>
    <w:p w14:paraId="1F4831A4" w14:textId="77777777" w:rsidR="00D27E5B" w:rsidRDefault="00F902A9" w:rsidP="00D07D79">
      <w:pPr>
        <w:overflowPunct/>
        <w:autoSpaceDE/>
        <w:autoSpaceDN/>
        <w:adjustRightInd/>
        <w:spacing w:after="160" w:line="259" w:lineRule="auto"/>
        <w:rPr>
          <w:rFonts w:asciiTheme="minorHAnsi" w:hAnsiTheme="minorHAnsi" w:cstheme="minorHAnsi"/>
          <w:color w:val="000000"/>
          <w:sz w:val="22"/>
          <w:szCs w:val="22"/>
        </w:rPr>
      </w:pPr>
      <w:r w:rsidRPr="00F902A9">
        <w:rPr>
          <w:rFonts w:asciiTheme="minorHAnsi" w:eastAsia="Calibri" w:hAnsiTheme="minorHAnsi" w:cstheme="minorHAnsi"/>
          <w:sz w:val="22"/>
          <w:szCs w:val="22"/>
        </w:rPr>
        <w:lastRenderedPageBreak/>
        <w:t>DHCD believes that the emergency contracts exception to the competitive procurement requirements is applicable</w:t>
      </w:r>
      <w:r w:rsidR="003207F2">
        <w:rPr>
          <w:rFonts w:asciiTheme="minorHAnsi" w:eastAsia="Calibri" w:hAnsiTheme="minorHAnsi" w:cstheme="minorHAnsi"/>
          <w:sz w:val="22"/>
          <w:szCs w:val="22"/>
        </w:rPr>
        <w:t>, because</w:t>
      </w:r>
      <w:r w:rsidRPr="00F902A9">
        <w:rPr>
          <w:rFonts w:asciiTheme="minorHAnsi" w:eastAsia="Calibri" w:hAnsiTheme="minorHAnsi" w:cstheme="minorHAnsi"/>
          <w:sz w:val="22"/>
          <w:szCs w:val="22"/>
        </w:rPr>
        <w:t xml:space="preserve"> </w:t>
      </w:r>
      <w:r w:rsidR="003207F2">
        <w:rPr>
          <w:rFonts w:asciiTheme="minorHAnsi" w:eastAsia="Calibri" w:hAnsiTheme="minorHAnsi" w:cstheme="minorHAnsi"/>
          <w:sz w:val="22"/>
          <w:szCs w:val="22"/>
        </w:rPr>
        <w:t>entering into</w:t>
      </w:r>
      <w:r w:rsidR="003207F2" w:rsidRPr="00F902A9">
        <w:rPr>
          <w:rFonts w:asciiTheme="minorHAnsi" w:eastAsia="Calibri" w:hAnsiTheme="minorHAnsi" w:cstheme="minorHAnsi"/>
          <w:sz w:val="22"/>
          <w:szCs w:val="22"/>
        </w:rPr>
        <w:t xml:space="preserve"> </w:t>
      </w:r>
      <w:r w:rsidRPr="00F902A9">
        <w:rPr>
          <w:rFonts w:asciiTheme="minorHAnsi" w:eastAsia="Calibri" w:hAnsiTheme="minorHAnsi" w:cstheme="minorHAnsi"/>
          <w:sz w:val="22"/>
          <w:szCs w:val="22"/>
        </w:rPr>
        <w:t xml:space="preserve">emergency contracts with </w:t>
      </w:r>
      <w:r w:rsidR="00E24B8D">
        <w:rPr>
          <w:rFonts w:asciiTheme="minorHAnsi" w:eastAsia="Calibri" w:hAnsiTheme="minorHAnsi" w:cstheme="minorHAnsi"/>
          <w:sz w:val="22"/>
          <w:szCs w:val="22"/>
        </w:rPr>
        <w:t>RAAs</w:t>
      </w:r>
      <w:r w:rsidRPr="00F902A9">
        <w:rPr>
          <w:rFonts w:asciiTheme="minorHAnsi" w:eastAsia="Calibri" w:hAnsiTheme="minorHAnsi" w:cstheme="minorHAnsi"/>
          <w:sz w:val="22"/>
          <w:szCs w:val="22"/>
        </w:rPr>
        <w:t xml:space="preserve"> is necessary to avoid substantial harm to the health, welfare, and safety of persons experiencing </w:t>
      </w:r>
      <w:r w:rsidR="00761B9C">
        <w:rPr>
          <w:rFonts w:asciiTheme="minorHAnsi" w:eastAsia="Calibri" w:hAnsiTheme="minorHAnsi" w:cstheme="minorHAnsi"/>
          <w:sz w:val="22"/>
          <w:szCs w:val="22"/>
        </w:rPr>
        <w:t>housing instability</w:t>
      </w:r>
      <w:r w:rsidR="00B93A7D">
        <w:rPr>
          <w:rFonts w:asciiTheme="minorHAnsi" w:eastAsia="Calibri" w:hAnsiTheme="minorHAnsi" w:cstheme="minorHAnsi"/>
          <w:sz w:val="22"/>
          <w:szCs w:val="22"/>
        </w:rPr>
        <w:t xml:space="preserve"> who may be</w:t>
      </w:r>
      <w:r w:rsidRPr="00F902A9">
        <w:rPr>
          <w:rFonts w:asciiTheme="minorHAnsi" w:eastAsia="Calibri" w:hAnsiTheme="minorHAnsi" w:cstheme="minorHAnsi"/>
          <w:sz w:val="22"/>
          <w:szCs w:val="22"/>
        </w:rPr>
        <w:t xml:space="preserve"> at-risk of homelessness during the Coronavirus outbreak.</w:t>
      </w:r>
      <w:r w:rsidRPr="00F902A9">
        <w:rPr>
          <w:rFonts w:asciiTheme="minorHAnsi" w:hAnsiTheme="minorHAnsi" w:cstheme="minorHAnsi"/>
          <w:color w:val="000000"/>
          <w:sz w:val="22"/>
          <w:szCs w:val="22"/>
        </w:rPr>
        <w:t xml:space="preserve"> </w:t>
      </w:r>
      <w:r w:rsidR="00B93A7D">
        <w:rPr>
          <w:rFonts w:asciiTheme="minorHAnsi" w:hAnsiTheme="minorHAnsi" w:cstheme="minorHAnsi"/>
          <w:color w:val="000000"/>
          <w:sz w:val="22"/>
          <w:szCs w:val="22"/>
        </w:rPr>
        <w:t xml:space="preserve"> </w:t>
      </w:r>
      <w:r>
        <w:rPr>
          <w:rFonts w:asciiTheme="minorHAnsi" w:hAnsiTheme="minorHAnsi" w:cstheme="minorHAnsi"/>
          <w:color w:val="000000"/>
          <w:sz w:val="22"/>
          <w:szCs w:val="22"/>
        </w:rPr>
        <w:t>C</w:t>
      </w:r>
      <w:r w:rsidRPr="00F902A9">
        <w:rPr>
          <w:rFonts w:asciiTheme="minorHAnsi" w:hAnsiTheme="minorHAnsi" w:cstheme="minorHAnsi"/>
          <w:color w:val="000000"/>
          <w:sz w:val="22"/>
          <w:szCs w:val="22"/>
        </w:rPr>
        <w:t>ongress has taken special care to eliminate any potential barriers to distributing</w:t>
      </w:r>
      <w:r>
        <w:rPr>
          <w:rFonts w:asciiTheme="minorHAnsi" w:hAnsiTheme="minorHAnsi" w:cstheme="minorHAnsi"/>
          <w:color w:val="000000"/>
          <w:sz w:val="22"/>
          <w:szCs w:val="22"/>
        </w:rPr>
        <w:t xml:space="preserve"> CARES Act</w:t>
      </w:r>
      <w:r w:rsidRPr="00F902A9">
        <w:rPr>
          <w:rFonts w:asciiTheme="minorHAnsi" w:hAnsiTheme="minorHAnsi" w:cstheme="minorHAnsi"/>
          <w:color w:val="000000"/>
          <w:sz w:val="22"/>
          <w:szCs w:val="22"/>
        </w:rPr>
        <w:t xml:space="preserve"> funding as quickly as possible, and HUD is encouraging recipients to be as flexible as possible when implementing local competition metrics understanding that the number one priority right now is responding to COVID-19.</w:t>
      </w:r>
    </w:p>
    <w:p w14:paraId="33AB09CD" w14:textId="0074E37F" w:rsidR="00D07D79" w:rsidRDefault="00DC1909" w:rsidP="00D07D79">
      <w:pPr>
        <w:overflowPunct/>
        <w:autoSpaceDE/>
        <w:autoSpaceDN/>
        <w:adjustRightInd/>
        <w:spacing w:after="160" w:line="259"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This method of </w:t>
      </w:r>
      <w:r w:rsidR="00D82EE5">
        <w:rPr>
          <w:rFonts w:asciiTheme="minorHAnsi" w:hAnsiTheme="minorHAnsi" w:cstheme="minorHAnsi"/>
          <w:color w:val="000000"/>
          <w:sz w:val="22"/>
          <w:szCs w:val="22"/>
        </w:rPr>
        <w:t>procurement anticipates HUD’s approval of the DHCD waiver request to allow for</w:t>
      </w:r>
      <w:r w:rsidR="0013047B">
        <w:rPr>
          <w:rFonts w:asciiTheme="minorHAnsi" w:hAnsiTheme="minorHAnsi" w:cstheme="minorHAnsi"/>
          <w:color w:val="000000"/>
          <w:sz w:val="22"/>
          <w:szCs w:val="22"/>
        </w:rPr>
        <w:t xml:space="preserve"> CDBG-CV</w:t>
      </w:r>
      <w:r w:rsidR="00D82EE5">
        <w:rPr>
          <w:rFonts w:asciiTheme="minorHAnsi" w:hAnsiTheme="minorHAnsi" w:cstheme="minorHAnsi"/>
          <w:color w:val="000000"/>
          <w:sz w:val="22"/>
          <w:szCs w:val="22"/>
        </w:rPr>
        <w:t xml:space="preserve"> direct contracting with entities other than non-entitlement</w:t>
      </w:r>
      <w:r w:rsidR="0013047B">
        <w:rPr>
          <w:rFonts w:asciiTheme="minorHAnsi" w:hAnsiTheme="minorHAnsi" w:cstheme="minorHAnsi"/>
          <w:color w:val="000000"/>
          <w:sz w:val="22"/>
          <w:szCs w:val="22"/>
        </w:rPr>
        <w:t xml:space="preserve"> municipalitie</w:t>
      </w:r>
      <w:r w:rsidR="00D82EE5">
        <w:rPr>
          <w:rFonts w:asciiTheme="minorHAnsi" w:hAnsiTheme="minorHAnsi" w:cstheme="minorHAnsi"/>
          <w:color w:val="000000"/>
          <w:sz w:val="22"/>
          <w:szCs w:val="22"/>
        </w:rPr>
        <w:t>s.  Should HUD deny the waiver request DHCD will contract directly with non-entitlement</w:t>
      </w:r>
      <w:r w:rsidR="0013047B">
        <w:rPr>
          <w:rFonts w:asciiTheme="minorHAnsi" w:hAnsiTheme="minorHAnsi" w:cstheme="minorHAnsi"/>
          <w:color w:val="000000"/>
          <w:sz w:val="22"/>
          <w:szCs w:val="22"/>
        </w:rPr>
        <w:t xml:space="preserve"> municipalities</w:t>
      </w:r>
      <w:r w:rsidR="00D82EE5">
        <w:rPr>
          <w:rFonts w:asciiTheme="minorHAnsi" w:hAnsiTheme="minorHAnsi" w:cstheme="minorHAnsi"/>
          <w:color w:val="000000"/>
          <w:sz w:val="22"/>
          <w:szCs w:val="22"/>
        </w:rPr>
        <w:t xml:space="preserve">, which will then serve as </w:t>
      </w:r>
      <w:r w:rsidR="0013047B">
        <w:rPr>
          <w:rFonts w:asciiTheme="minorHAnsi" w:hAnsiTheme="minorHAnsi" w:cstheme="minorHAnsi"/>
          <w:color w:val="000000"/>
          <w:sz w:val="22"/>
          <w:szCs w:val="22"/>
        </w:rPr>
        <w:t xml:space="preserve">fiscal administrators for DHCD to </w:t>
      </w:r>
      <w:r w:rsidR="00D82EE5">
        <w:rPr>
          <w:rFonts w:asciiTheme="minorHAnsi" w:hAnsiTheme="minorHAnsi" w:cstheme="minorHAnsi"/>
          <w:color w:val="000000"/>
          <w:sz w:val="22"/>
          <w:szCs w:val="22"/>
        </w:rPr>
        <w:t>contract directly with the RAAs</w:t>
      </w:r>
      <w:r w:rsidR="001A75A0">
        <w:rPr>
          <w:rFonts w:asciiTheme="minorHAnsi" w:hAnsiTheme="minorHAnsi" w:cstheme="minorHAnsi"/>
          <w:color w:val="000000"/>
          <w:sz w:val="22"/>
          <w:szCs w:val="22"/>
        </w:rPr>
        <w:t>.</w:t>
      </w:r>
      <w:r w:rsidR="00D82EE5">
        <w:rPr>
          <w:rFonts w:asciiTheme="minorHAnsi" w:hAnsiTheme="minorHAnsi" w:cstheme="minorHAnsi"/>
          <w:color w:val="000000"/>
          <w:sz w:val="22"/>
          <w:szCs w:val="22"/>
        </w:rPr>
        <w:t xml:space="preserve">  </w:t>
      </w:r>
    </w:p>
    <w:p w14:paraId="295A1967" w14:textId="0F32CA78" w:rsidR="00D07D79" w:rsidRPr="00D07D79" w:rsidRDefault="00D07D79" w:rsidP="00D07D79">
      <w:pPr>
        <w:overflowPunct/>
        <w:autoSpaceDE/>
        <w:autoSpaceDN/>
        <w:adjustRightInd/>
        <w:spacing w:after="160" w:line="259" w:lineRule="auto"/>
        <w:rPr>
          <w:rFonts w:asciiTheme="minorHAnsi" w:hAnsiTheme="minorHAnsi" w:cstheme="minorHAnsi"/>
          <w:color w:val="000000"/>
          <w:sz w:val="22"/>
          <w:szCs w:val="22"/>
        </w:rPr>
      </w:pPr>
      <w:r>
        <w:rPr>
          <w:rFonts w:asciiTheme="minorHAnsi" w:hAnsiTheme="minorHAnsi" w:cstheme="minorHAnsi"/>
          <w:color w:val="000000"/>
          <w:sz w:val="22"/>
          <w:szCs w:val="22"/>
        </w:rPr>
        <w:t>DHCD will also make available up</w:t>
      </w:r>
      <w:r w:rsidRPr="00D07D79">
        <w:rPr>
          <w:rFonts w:asciiTheme="minorHAnsi" w:hAnsiTheme="minorHAnsi" w:cstheme="minorHAnsi"/>
          <w:color w:val="000000"/>
          <w:sz w:val="22"/>
          <w:szCs w:val="22"/>
        </w:rPr>
        <w:t xml:space="preserve"> to $9.65M </w:t>
      </w:r>
      <w:r>
        <w:rPr>
          <w:rFonts w:asciiTheme="minorHAnsi" w:hAnsiTheme="minorHAnsi" w:cstheme="minorHAnsi"/>
          <w:color w:val="000000"/>
          <w:sz w:val="22"/>
          <w:szCs w:val="22"/>
        </w:rPr>
        <w:t xml:space="preserve">for allocation on </w:t>
      </w:r>
      <w:r w:rsidRPr="00D07D79">
        <w:rPr>
          <w:rFonts w:asciiTheme="minorHAnsi" w:hAnsiTheme="minorHAnsi" w:cstheme="minorHAnsi"/>
          <w:color w:val="000000"/>
          <w:sz w:val="22"/>
          <w:szCs w:val="22"/>
        </w:rPr>
        <w:t xml:space="preserve">a competitive basis </w:t>
      </w:r>
      <w:r>
        <w:rPr>
          <w:rFonts w:asciiTheme="minorHAnsi" w:hAnsiTheme="minorHAnsi" w:cstheme="minorHAnsi"/>
          <w:color w:val="000000"/>
          <w:sz w:val="22"/>
          <w:szCs w:val="22"/>
        </w:rPr>
        <w:t>to</w:t>
      </w:r>
      <w:r w:rsidRPr="00D07D79">
        <w:rPr>
          <w:rFonts w:asciiTheme="minorHAnsi" w:hAnsiTheme="minorHAnsi" w:cstheme="minorHAnsi"/>
          <w:color w:val="000000"/>
          <w:sz w:val="22"/>
          <w:szCs w:val="22"/>
        </w:rPr>
        <w:t xml:space="preserve"> municipalities to deliver public social services and microenterprise assistance to address conditions related to i</w:t>
      </w:r>
      <w:r w:rsidR="00D27E5B">
        <w:rPr>
          <w:rFonts w:asciiTheme="minorHAnsi" w:hAnsiTheme="minorHAnsi" w:cstheme="minorHAnsi"/>
          <w:color w:val="000000"/>
          <w:sz w:val="22"/>
          <w:szCs w:val="22"/>
        </w:rPr>
        <w:t>mpacts of the COVID-19 pandemic.</w:t>
      </w:r>
      <w:r w:rsidRPr="00D07D79">
        <w:rPr>
          <w:rFonts w:asciiTheme="minorHAnsi" w:hAnsiTheme="minorHAnsi" w:cstheme="minorHAnsi"/>
          <w:color w:val="000000"/>
          <w:sz w:val="22"/>
          <w:szCs w:val="22"/>
        </w:rPr>
        <w:t xml:space="preserve"> </w:t>
      </w:r>
      <w:r>
        <w:rPr>
          <w:rFonts w:asciiTheme="minorHAnsi" w:hAnsiTheme="minorHAnsi" w:cstheme="minorHAnsi"/>
          <w:color w:val="000000"/>
          <w:sz w:val="22"/>
          <w:szCs w:val="22"/>
        </w:rPr>
        <w:t>DHCD will seek responses from non-entitlement cities and towns</w:t>
      </w:r>
      <w:r w:rsidR="00D27E5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Pr>
          <w:rFonts w:asciiTheme="minorHAnsi" w:eastAsia="Calibri" w:hAnsiTheme="minorHAnsi" w:cstheme="minorHAnsi"/>
          <w:sz w:val="22"/>
          <w:szCs w:val="22"/>
        </w:rPr>
        <w:t>Funds will be distributed to the non-entitlements competitively, based on submissions received taking into account a</w:t>
      </w:r>
      <w:r w:rsidRPr="00D27E5B">
        <w:rPr>
          <w:rFonts w:asciiTheme="minorHAnsi" w:eastAsia="Calibri" w:hAnsiTheme="minorHAnsi" w:cstheme="minorHAnsi"/>
          <w:sz w:val="22"/>
          <w:szCs w:val="22"/>
        </w:rPr>
        <w:t xml:space="preserve">) community need, with consideration for both public health impacts due to COVID-19 and economic development needs prior to and </w:t>
      </w:r>
      <w:proofErr w:type="gramStart"/>
      <w:r w:rsidRPr="00D27E5B">
        <w:rPr>
          <w:rFonts w:asciiTheme="minorHAnsi" w:eastAsia="Calibri" w:hAnsiTheme="minorHAnsi" w:cstheme="minorHAnsi"/>
          <w:sz w:val="22"/>
          <w:szCs w:val="22"/>
        </w:rPr>
        <w:t>as a result</w:t>
      </w:r>
      <w:proofErr w:type="gramEnd"/>
      <w:r w:rsidRPr="00D27E5B">
        <w:rPr>
          <w:rFonts w:asciiTheme="minorHAnsi" w:eastAsia="Calibri" w:hAnsiTheme="minorHAnsi" w:cstheme="minorHAnsi"/>
          <w:sz w:val="22"/>
          <w:szCs w:val="22"/>
        </w:rPr>
        <w:t xml:space="preserve"> of COV</w:t>
      </w:r>
      <w:r w:rsidR="00D27E5B" w:rsidRPr="00D27E5B">
        <w:rPr>
          <w:rFonts w:asciiTheme="minorHAnsi" w:eastAsia="Calibri" w:hAnsiTheme="minorHAnsi" w:cstheme="minorHAnsi"/>
          <w:sz w:val="22"/>
          <w:szCs w:val="22"/>
        </w:rPr>
        <w:t>I</w:t>
      </w:r>
      <w:r w:rsidRPr="00D27E5B">
        <w:rPr>
          <w:rFonts w:asciiTheme="minorHAnsi" w:eastAsia="Calibri" w:hAnsiTheme="minorHAnsi" w:cstheme="minorHAnsi"/>
          <w:sz w:val="22"/>
          <w:szCs w:val="22"/>
        </w:rPr>
        <w:t>D-19, b) scale and impact, c) budget/value, and d) capacity to deliver.</w:t>
      </w:r>
    </w:p>
    <w:p w14:paraId="7691E894" w14:textId="356074AE" w:rsidR="00DC1909" w:rsidRDefault="00DC1909" w:rsidP="00F902A9">
      <w:pPr>
        <w:overflowPunct/>
        <w:autoSpaceDE/>
        <w:autoSpaceDN/>
        <w:adjustRightInd/>
        <w:spacing w:after="160" w:line="259" w:lineRule="auto"/>
        <w:rPr>
          <w:rFonts w:asciiTheme="minorHAnsi" w:hAnsiTheme="minorHAnsi" w:cstheme="minorHAnsi"/>
          <w:color w:val="000000"/>
          <w:sz w:val="22"/>
          <w:szCs w:val="22"/>
        </w:rPr>
      </w:pPr>
    </w:p>
    <w:p w14:paraId="267E75C9" w14:textId="718EC70C" w:rsidR="003C5010" w:rsidRPr="003C5010" w:rsidRDefault="003C5010" w:rsidP="003C5010">
      <w:pPr>
        <w:overflowPunct/>
        <w:autoSpaceDE/>
        <w:autoSpaceDN/>
        <w:adjustRightInd/>
        <w:spacing w:after="160" w:line="259" w:lineRule="auto"/>
        <w:jc w:val="center"/>
        <w:rPr>
          <w:rFonts w:asciiTheme="minorHAnsi" w:eastAsia="Calibri" w:hAnsiTheme="minorHAnsi" w:cstheme="minorHAnsi"/>
          <w:b/>
          <w:sz w:val="22"/>
          <w:szCs w:val="22"/>
        </w:rPr>
      </w:pPr>
      <w:r w:rsidRPr="003C5010">
        <w:rPr>
          <w:rFonts w:asciiTheme="minorHAnsi" w:hAnsiTheme="minorHAnsi" w:cstheme="minorHAnsi"/>
          <w:b/>
          <w:color w:val="000000"/>
          <w:sz w:val="22"/>
          <w:szCs w:val="22"/>
        </w:rPr>
        <w:t>_____________</w:t>
      </w:r>
    </w:p>
    <w:sectPr w:rsidR="003C5010" w:rsidRPr="003C5010" w:rsidSect="007402BB">
      <w:type w:val="continuous"/>
      <w:pgSz w:w="12240" w:h="15840"/>
      <w:pgMar w:top="900" w:right="900" w:bottom="1440" w:left="1080" w:header="720" w:footer="72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3618E3" w16cid:durableId="22496A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Diploma">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152B9"/>
    <w:multiLevelType w:val="hybridMultilevel"/>
    <w:tmpl w:val="8940B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C0031"/>
    <w:multiLevelType w:val="multilevel"/>
    <w:tmpl w:val="F028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454634"/>
    <w:multiLevelType w:val="hybridMultilevel"/>
    <w:tmpl w:val="0FA2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B1BDF"/>
    <w:multiLevelType w:val="hybridMultilevel"/>
    <w:tmpl w:val="90743F18"/>
    <w:lvl w:ilvl="0" w:tplc="C6A8C2B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8B"/>
    <w:rsid w:val="00005293"/>
    <w:rsid w:val="0002388C"/>
    <w:rsid w:val="00064706"/>
    <w:rsid w:val="00081735"/>
    <w:rsid w:val="00081901"/>
    <w:rsid w:val="00083ED0"/>
    <w:rsid w:val="00092B41"/>
    <w:rsid w:val="00096355"/>
    <w:rsid w:val="0012159A"/>
    <w:rsid w:val="0013047B"/>
    <w:rsid w:val="001374D4"/>
    <w:rsid w:val="00195B15"/>
    <w:rsid w:val="00197EF7"/>
    <w:rsid w:val="001A743A"/>
    <w:rsid w:val="001A75A0"/>
    <w:rsid w:val="001C2D43"/>
    <w:rsid w:val="001D168F"/>
    <w:rsid w:val="00200180"/>
    <w:rsid w:val="00230510"/>
    <w:rsid w:val="002736DD"/>
    <w:rsid w:val="002B2387"/>
    <w:rsid w:val="002D2504"/>
    <w:rsid w:val="002E26CF"/>
    <w:rsid w:val="00316B0E"/>
    <w:rsid w:val="003201DB"/>
    <w:rsid w:val="003207F2"/>
    <w:rsid w:val="003A0ABA"/>
    <w:rsid w:val="003C5010"/>
    <w:rsid w:val="003D18FC"/>
    <w:rsid w:val="003E6685"/>
    <w:rsid w:val="00411777"/>
    <w:rsid w:val="004210F1"/>
    <w:rsid w:val="004D5C08"/>
    <w:rsid w:val="00501BB3"/>
    <w:rsid w:val="00525FD3"/>
    <w:rsid w:val="00533399"/>
    <w:rsid w:val="0054422B"/>
    <w:rsid w:val="00552BFD"/>
    <w:rsid w:val="00570B8B"/>
    <w:rsid w:val="00576368"/>
    <w:rsid w:val="005871B0"/>
    <w:rsid w:val="005B7D96"/>
    <w:rsid w:val="005D323B"/>
    <w:rsid w:val="005D3A23"/>
    <w:rsid w:val="005E3831"/>
    <w:rsid w:val="005F15BF"/>
    <w:rsid w:val="00603ECD"/>
    <w:rsid w:val="006219FB"/>
    <w:rsid w:val="00690ED7"/>
    <w:rsid w:val="006C0EC8"/>
    <w:rsid w:val="006C29DC"/>
    <w:rsid w:val="006D5C42"/>
    <w:rsid w:val="007014D7"/>
    <w:rsid w:val="00716F60"/>
    <w:rsid w:val="00723AE6"/>
    <w:rsid w:val="00735AA3"/>
    <w:rsid w:val="007402BB"/>
    <w:rsid w:val="00750CF3"/>
    <w:rsid w:val="00761B9C"/>
    <w:rsid w:val="00780A8D"/>
    <w:rsid w:val="007E58A0"/>
    <w:rsid w:val="00820FA1"/>
    <w:rsid w:val="008426AF"/>
    <w:rsid w:val="00851C3C"/>
    <w:rsid w:val="009010C3"/>
    <w:rsid w:val="00921A4F"/>
    <w:rsid w:val="00972014"/>
    <w:rsid w:val="00975F5A"/>
    <w:rsid w:val="009A2C6F"/>
    <w:rsid w:val="009B3C8A"/>
    <w:rsid w:val="00A829A8"/>
    <w:rsid w:val="00B5622D"/>
    <w:rsid w:val="00B739DB"/>
    <w:rsid w:val="00B93A7D"/>
    <w:rsid w:val="00BD02D2"/>
    <w:rsid w:val="00BE7A48"/>
    <w:rsid w:val="00C14817"/>
    <w:rsid w:val="00C22EE1"/>
    <w:rsid w:val="00C33D03"/>
    <w:rsid w:val="00C66710"/>
    <w:rsid w:val="00C87181"/>
    <w:rsid w:val="00CA34C4"/>
    <w:rsid w:val="00CA4776"/>
    <w:rsid w:val="00CF6B2F"/>
    <w:rsid w:val="00D07D79"/>
    <w:rsid w:val="00D27E5B"/>
    <w:rsid w:val="00D3706E"/>
    <w:rsid w:val="00D37173"/>
    <w:rsid w:val="00D543A2"/>
    <w:rsid w:val="00D67D53"/>
    <w:rsid w:val="00D732CB"/>
    <w:rsid w:val="00D82EE5"/>
    <w:rsid w:val="00DA270F"/>
    <w:rsid w:val="00DC1909"/>
    <w:rsid w:val="00DD2EA5"/>
    <w:rsid w:val="00DF0FF8"/>
    <w:rsid w:val="00E24B8D"/>
    <w:rsid w:val="00E42F94"/>
    <w:rsid w:val="00E438D6"/>
    <w:rsid w:val="00EA2E8C"/>
    <w:rsid w:val="00EB7582"/>
    <w:rsid w:val="00ED4879"/>
    <w:rsid w:val="00F05371"/>
    <w:rsid w:val="00F60ED4"/>
    <w:rsid w:val="00F628EA"/>
    <w:rsid w:val="00F902A9"/>
    <w:rsid w:val="00FB3E97"/>
    <w:rsid w:val="00FD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8C13E6C"/>
  <w15:docId w15:val="{969D801B-B709-43C3-B33B-43AB1521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style>
  <w:style w:type="paragraph" w:styleId="Heading1">
    <w:name w:val="heading 1"/>
    <w:basedOn w:val="Normal"/>
    <w:next w:val="Normal"/>
    <w:qFormat/>
    <w:pPr>
      <w:keepNext/>
      <w:jc w:val="center"/>
      <w:outlineLvl w:val="0"/>
    </w:pPr>
    <w:rPr>
      <w:rFonts w:ascii="Lucida Calligraphy" w:hAnsi="Lucida Calligraphy"/>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autoSpaceDE/>
      <w:autoSpaceDN/>
      <w:adjustRightInd/>
      <w:ind w:left="720"/>
      <w:jc w:val="both"/>
    </w:pPr>
    <w:rPr>
      <w:rFonts w:ascii="Arial" w:hAnsi="Arial"/>
      <w:sz w:val="22"/>
    </w:rPr>
  </w:style>
  <w:style w:type="paragraph" w:styleId="CommentText">
    <w:name w:val="annotation text"/>
    <w:basedOn w:val="Normal"/>
    <w:link w:val="CommentTextChar"/>
    <w:semiHidden/>
  </w:style>
  <w:style w:type="paragraph" w:styleId="Caption">
    <w:name w:val="caption"/>
    <w:basedOn w:val="Normal"/>
    <w:next w:val="Normal"/>
    <w:qFormat/>
    <w:rPr>
      <w:rFonts w:ascii="CG Times" w:hAnsi="CG Times"/>
      <w:spacing w:val="-3"/>
      <w:sz w:val="24"/>
    </w:rPr>
  </w:style>
  <w:style w:type="paragraph" w:styleId="BodyText">
    <w:name w:val="Body Text"/>
    <w:basedOn w:val="Normal"/>
    <w:pPr>
      <w:jc w:val="center"/>
    </w:pPr>
    <w:rPr>
      <w:sz w:val="52"/>
    </w:rPr>
  </w:style>
  <w:style w:type="paragraph" w:styleId="BodyTextIndent">
    <w:name w:val="Body Text Indent"/>
    <w:basedOn w:val="Normal"/>
    <w:pPr>
      <w:overflowPunct/>
      <w:autoSpaceDE/>
      <w:autoSpaceDN/>
      <w:adjustRightInd/>
      <w:spacing w:line="480" w:lineRule="auto"/>
      <w:ind w:firstLine="720"/>
    </w:pPr>
    <w:rPr>
      <w:sz w:val="32"/>
    </w:rPr>
  </w:style>
  <w:style w:type="character" w:styleId="CommentReference">
    <w:name w:val="annotation reference"/>
    <w:semiHidden/>
    <w:rPr>
      <w:sz w:val="16"/>
    </w:rPr>
  </w:style>
  <w:style w:type="paragraph" w:styleId="BalloonText">
    <w:name w:val="Balloon Text"/>
    <w:basedOn w:val="Normal"/>
    <w:link w:val="BalloonTextChar"/>
    <w:semiHidden/>
    <w:unhideWhenUsed/>
    <w:rsid w:val="00197EF7"/>
    <w:rPr>
      <w:rFonts w:ascii="Segoe UI" w:hAnsi="Segoe UI" w:cs="Segoe UI"/>
      <w:sz w:val="18"/>
      <w:szCs w:val="18"/>
    </w:rPr>
  </w:style>
  <w:style w:type="character" w:customStyle="1" w:styleId="BalloonTextChar">
    <w:name w:val="Balloon Text Char"/>
    <w:basedOn w:val="DefaultParagraphFont"/>
    <w:link w:val="BalloonText"/>
    <w:semiHidden/>
    <w:rsid w:val="00197EF7"/>
    <w:rPr>
      <w:rFonts w:ascii="Segoe UI" w:hAnsi="Segoe UI" w:cs="Segoe UI"/>
      <w:sz w:val="18"/>
      <w:szCs w:val="18"/>
    </w:rPr>
  </w:style>
  <w:style w:type="paragraph" w:customStyle="1" w:styleId="xmsonormal">
    <w:name w:val="x_msonormal"/>
    <w:basedOn w:val="Normal"/>
    <w:rsid w:val="00525FD3"/>
    <w:pPr>
      <w:overflowPunct/>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F902A9"/>
    <w:pPr>
      <w:ind w:left="720"/>
      <w:contextualSpacing/>
      <w:textAlignment w:val="baseline"/>
    </w:pPr>
  </w:style>
  <w:style w:type="paragraph" w:styleId="CommentSubject">
    <w:name w:val="annotation subject"/>
    <w:basedOn w:val="CommentText"/>
    <w:next w:val="CommentText"/>
    <w:link w:val="CommentSubjectChar"/>
    <w:semiHidden/>
    <w:unhideWhenUsed/>
    <w:rsid w:val="007E58A0"/>
    <w:rPr>
      <w:b/>
      <w:bCs/>
    </w:rPr>
  </w:style>
  <w:style w:type="character" w:customStyle="1" w:styleId="CommentTextChar">
    <w:name w:val="Comment Text Char"/>
    <w:basedOn w:val="DefaultParagraphFont"/>
    <w:link w:val="CommentText"/>
    <w:semiHidden/>
    <w:rsid w:val="007E58A0"/>
  </w:style>
  <w:style w:type="character" w:customStyle="1" w:styleId="CommentSubjectChar">
    <w:name w:val="Comment Subject Char"/>
    <w:basedOn w:val="CommentTextChar"/>
    <w:link w:val="CommentSubject"/>
    <w:semiHidden/>
    <w:rsid w:val="007E58A0"/>
    <w:rPr>
      <w:b/>
      <w:bCs/>
    </w:rPr>
  </w:style>
  <w:style w:type="character" w:styleId="Hyperlink">
    <w:name w:val="Hyperlink"/>
    <w:basedOn w:val="DefaultParagraphFont"/>
    <w:uiPriority w:val="99"/>
    <w:semiHidden/>
    <w:unhideWhenUsed/>
    <w:rsid w:val="008426AF"/>
    <w:rPr>
      <w:color w:val="0000FF"/>
      <w:u w:val="single"/>
    </w:rPr>
  </w:style>
  <w:style w:type="paragraph" w:styleId="Revision">
    <w:name w:val="Revision"/>
    <w:hidden/>
    <w:uiPriority w:val="99"/>
    <w:semiHidden/>
    <w:rsid w:val="006C0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38562">
      <w:bodyDiv w:val="1"/>
      <w:marLeft w:val="0"/>
      <w:marRight w:val="0"/>
      <w:marTop w:val="0"/>
      <w:marBottom w:val="0"/>
      <w:divBdr>
        <w:top w:val="none" w:sz="0" w:space="0" w:color="auto"/>
        <w:left w:val="none" w:sz="0" w:space="0" w:color="auto"/>
        <w:bottom w:val="none" w:sz="0" w:space="0" w:color="auto"/>
        <w:right w:val="none" w:sz="0" w:space="0" w:color="auto"/>
      </w:divBdr>
    </w:div>
    <w:div w:id="875044700">
      <w:bodyDiv w:val="1"/>
      <w:marLeft w:val="0"/>
      <w:marRight w:val="0"/>
      <w:marTop w:val="0"/>
      <w:marBottom w:val="0"/>
      <w:divBdr>
        <w:top w:val="none" w:sz="0" w:space="0" w:color="auto"/>
        <w:left w:val="none" w:sz="0" w:space="0" w:color="auto"/>
        <w:bottom w:val="none" w:sz="0" w:space="0" w:color="auto"/>
        <w:right w:val="none" w:sz="0" w:space="0" w:color="auto"/>
      </w:divBdr>
    </w:div>
    <w:div w:id="141362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2edc2213fe0ad44ba845a02b2da1e9d0">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f4ed8aef9114e4db8a98bc31b636c097"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69F24-216C-4674-9EF9-1178CEC09D27}">
  <ds:schemaRefs>
    <ds:schemaRef ds:uri="6d1ab2f6-91f9-4f14-952a-3f3eb0d68341"/>
    <ds:schemaRef ds:uri="8f2fdac3-5421-455f-b4e4-df6141b317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B974402-988B-433E-8BF4-A2C9A1381921}">
  <ds:schemaRefs>
    <ds:schemaRef ds:uri="http://schemas.microsoft.com/sharepoint/v3/contenttype/forms"/>
  </ds:schemaRefs>
</ds:datastoreItem>
</file>

<file path=customXml/itemProps3.xml><?xml version="1.0" encoding="utf-8"?>
<ds:datastoreItem xmlns:ds="http://schemas.openxmlformats.org/officeDocument/2006/customXml" ds:itemID="{55D48CA3-7A31-43A8-87C0-54EBA634D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223C59-9D67-4ACE-A297-4DF36277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OCD</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Calkins, Gordon (OCD)</dc:creator>
  <cp:lastModifiedBy>Martin, Louis (OCD)</cp:lastModifiedBy>
  <cp:revision>2</cp:revision>
  <cp:lastPrinted>2015-02-11T17:48:00Z</cp:lastPrinted>
  <dcterms:created xsi:type="dcterms:W3CDTF">2020-05-15T14:44:00Z</dcterms:created>
  <dcterms:modified xsi:type="dcterms:W3CDTF">2020-05-15T14:44:00Z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