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98D69" w14:textId="3A7E7AD2" w:rsidR="006D2E3B" w:rsidRPr="003C10AD" w:rsidRDefault="003C10AD" w:rsidP="003C10AD">
      <w:pPr>
        <w:spacing w:line="276" w:lineRule="auto"/>
        <w:ind w:left="2160" w:firstLine="720"/>
        <w:rPr>
          <w:rFonts w:ascii="Goudy Old Style" w:hAnsi="Goudy Old Style" w:cstheme="minorBidi"/>
        </w:rPr>
      </w:pPr>
      <w:r w:rsidRPr="003C10AD">
        <w:rPr>
          <w:rFonts w:ascii="Goudy Old Style" w:hAnsi="Goudy Old Style" w:cstheme="minorBidi"/>
        </w:rPr>
        <w:t>November 2</w:t>
      </w:r>
      <w:r w:rsidR="005D1320">
        <w:rPr>
          <w:rFonts w:ascii="Goudy Old Style" w:hAnsi="Goudy Old Style" w:cstheme="minorBidi"/>
        </w:rPr>
        <w:t>5</w:t>
      </w:r>
      <w:r w:rsidR="006D2E3B" w:rsidRPr="003C10AD">
        <w:rPr>
          <w:rFonts w:ascii="Goudy Old Style" w:hAnsi="Goudy Old Style" w:cstheme="minorBidi"/>
        </w:rPr>
        <w:t>, 2024</w:t>
      </w:r>
    </w:p>
    <w:p w14:paraId="12A2E0E5" w14:textId="77777777" w:rsidR="006D2E3B" w:rsidRPr="003C10AD" w:rsidRDefault="006D2E3B" w:rsidP="003C10AD">
      <w:pPr>
        <w:spacing w:line="276" w:lineRule="auto"/>
        <w:rPr>
          <w:rFonts w:ascii="Goudy Old Style" w:hAnsi="Goudy Old Style" w:cstheme="minorBidi"/>
        </w:rPr>
      </w:pPr>
    </w:p>
    <w:p w14:paraId="0D9A6C50" w14:textId="3C00805D" w:rsidR="006D2E3B" w:rsidRPr="005D1320" w:rsidRDefault="006D2E3B" w:rsidP="003C10AD">
      <w:pPr>
        <w:spacing w:line="276" w:lineRule="auto"/>
        <w:rPr>
          <w:rFonts w:ascii="Goudy Old Style" w:hAnsi="Goudy Old Style" w:cstheme="minorBidi"/>
        </w:rPr>
      </w:pPr>
      <w:r w:rsidRPr="003C10AD">
        <w:rPr>
          <w:rFonts w:ascii="Goudy Old Style" w:hAnsi="Goudy Old Style" w:cstheme="minorBidi"/>
        </w:rPr>
        <w:tab/>
      </w:r>
      <w:r w:rsidRPr="003C10AD">
        <w:rPr>
          <w:rFonts w:ascii="Goudy Old Style" w:hAnsi="Goudy Old Style" w:cstheme="minorBidi"/>
        </w:rPr>
        <w:tab/>
      </w:r>
      <w:r w:rsidRPr="003C10AD">
        <w:rPr>
          <w:rFonts w:ascii="Goudy Old Style" w:hAnsi="Goudy Old Style" w:cstheme="minorBidi"/>
        </w:rPr>
        <w:tab/>
      </w:r>
      <w:r w:rsidRPr="003C10AD">
        <w:rPr>
          <w:rFonts w:ascii="Goudy Old Style" w:hAnsi="Goudy Old Style" w:cstheme="minorBidi"/>
        </w:rPr>
        <w:tab/>
      </w:r>
      <w:r w:rsidR="00C22632" w:rsidRPr="005D1320">
        <w:rPr>
          <w:rFonts w:ascii="Goudy Old Style" w:hAnsi="Goudy Old Style" w:cstheme="minorBidi"/>
        </w:rPr>
        <w:t>Contact</w:t>
      </w:r>
      <w:r w:rsidRPr="005D1320">
        <w:rPr>
          <w:rFonts w:ascii="Goudy Old Style" w:hAnsi="Goudy Old Style" w:cstheme="minorBidi"/>
        </w:rPr>
        <w:t>:</w:t>
      </w:r>
    </w:p>
    <w:p w14:paraId="7839F899" w14:textId="77777777" w:rsidR="006D2E3B" w:rsidRPr="005D1320" w:rsidRDefault="006D2E3B" w:rsidP="003C10AD">
      <w:pPr>
        <w:spacing w:line="276" w:lineRule="auto"/>
        <w:rPr>
          <w:rFonts w:ascii="Goudy Old Style" w:hAnsi="Goudy Old Style" w:cstheme="minorBidi"/>
        </w:rPr>
      </w:pPr>
      <w:r w:rsidRPr="005D1320">
        <w:rPr>
          <w:rFonts w:ascii="Goudy Old Style" w:hAnsi="Goudy Old Style" w:cstheme="minorBidi"/>
        </w:rPr>
        <w:tab/>
      </w:r>
      <w:r w:rsidRPr="005D1320">
        <w:rPr>
          <w:rFonts w:ascii="Goudy Old Style" w:hAnsi="Goudy Old Style" w:cstheme="minorBidi"/>
        </w:rPr>
        <w:tab/>
      </w:r>
      <w:r w:rsidRPr="005D1320">
        <w:rPr>
          <w:rFonts w:ascii="Goudy Old Style" w:hAnsi="Goudy Old Style" w:cstheme="minorBidi"/>
        </w:rPr>
        <w:tab/>
      </w:r>
      <w:r w:rsidRPr="005D1320">
        <w:rPr>
          <w:rFonts w:ascii="Goudy Old Style" w:hAnsi="Goudy Old Style" w:cstheme="minorBidi"/>
        </w:rPr>
        <w:tab/>
        <w:t>Kristen Wenzel, CEO</w:t>
      </w:r>
    </w:p>
    <w:p w14:paraId="630306FB" w14:textId="77777777" w:rsidR="006D2E3B" w:rsidRPr="003C10AD" w:rsidRDefault="006D2E3B" w:rsidP="003C10AD">
      <w:pPr>
        <w:spacing w:line="276" w:lineRule="auto"/>
        <w:rPr>
          <w:rFonts w:ascii="Goudy Old Style" w:hAnsi="Goudy Old Style" w:cstheme="minorBidi"/>
        </w:rPr>
      </w:pPr>
      <w:r w:rsidRPr="005D1320">
        <w:rPr>
          <w:rFonts w:ascii="Goudy Old Style" w:hAnsi="Goudy Old Style" w:cstheme="minorBidi"/>
        </w:rPr>
        <w:tab/>
      </w:r>
      <w:r w:rsidRPr="005D1320">
        <w:rPr>
          <w:rFonts w:ascii="Goudy Old Style" w:hAnsi="Goudy Old Style" w:cstheme="minorBidi"/>
        </w:rPr>
        <w:tab/>
      </w:r>
      <w:r w:rsidRPr="005D1320">
        <w:rPr>
          <w:rFonts w:ascii="Goudy Old Style" w:hAnsi="Goudy Old Style" w:cstheme="minorBidi"/>
        </w:rPr>
        <w:tab/>
      </w:r>
      <w:r w:rsidRPr="005D1320">
        <w:rPr>
          <w:rFonts w:ascii="Goudy Old Style" w:hAnsi="Goudy Old Style" w:cstheme="minorBidi"/>
        </w:rPr>
        <w:tab/>
      </w:r>
      <w:hyperlink r:id="rId7" w:history="1">
        <w:r w:rsidRPr="003C10AD">
          <w:rPr>
            <w:rStyle w:val="Hyperlink"/>
            <w:rFonts w:ascii="Goudy Old Style" w:hAnsi="Goudy Old Style" w:cstheme="minorBidi"/>
          </w:rPr>
          <w:t>Kristenw@michiganworks.com</w:t>
        </w:r>
      </w:hyperlink>
      <w:r w:rsidRPr="003C10AD">
        <w:rPr>
          <w:rFonts w:ascii="Goudy Old Style" w:hAnsi="Goudy Old Style" w:cstheme="minorBidi"/>
        </w:rPr>
        <w:t xml:space="preserve"> </w:t>
      </w:r>
    </w:p>
    <w:p w14:paraId="062FBFB3" w14:textId="77777777" w:rsidR="006D2E3B" w:rsidRPr="003C10AD" w:rsidRDefault="006D2E3B" w:rsidP="003C10AD">
      <w:pPr>
        <w:spacing w:line="276" w:lineRule="auto"/>
        <w:ind w:left="2160" w:firstLine="720"/>
        <w:rPr>
          <w:rFonts w:ascii="Goudy Old Style" w:hAnsi="Goudy Old Style" w:cstheme="minorBidi"/>
        </w:rPr>
      </w:pPr>
      <w:r w:rsidRPr="003C10AD">
        <w:rPr>
          <w:rFonts w:ascii="Goudy Old Style" w:hAnsi="Goudy Old Style" w:cstheme="minorBidi"/>
        </w:rPr>
        <w:t>(989) 280-8031</w:t>
      </w:r>
    </w:p>
    <w:p w14:paraId="70D9FACF" w14:textId="77777777" w:rsidR="006D2E3B" w:rsidRPr="003C10AD" w:rsidRDefault="006D2E3B" w:rsidP="003C10AD">
      <w:pPr>
        <w:spacing w:line="276" w:lineRule="auto"/>
        <w:ind w:left="3600" w:firstLine="720"/>
        <w:rPr>
          <w:rFonts w:ascii="Goudy Old Style" w:hAnsi="Goudy Old Style" w:cstheme="minorBidi"/>
        </w:rPr>
      </w:pPr>
    </w:p>
    <w:p w14:paraId="7577CDA8" w14:textId="77777777" w:rsidR="006D2E3B" w:rsidRPr="003C10AD" w:rsidRDefault="006D2E3B" w:rsidP="003C10AD">
      <w:pPr>
        <w:spacing w:line="276" w:lineRule="auto"/>
        <w:rPr>
          <w:rFonts w:ascii="Goudy Old Style" w:hAnsi="Goudy Old Style" w:cstheme="minorBidi"/>
        </w:rPr>
      </w:pPr>
      <w:r w:rsidRPr="003C10AD">
        <w:rPr>
          <w:rFonts w:ascii="Goudy Old Style" w:hAnsi="Goudy Old Style" w:cstheme="minorBidi"/>
        </w:rPr>
        <w:tab/>
      </w:r>
      <w:r w:rsidRPr="003C10AD">
        <w:rPr>
          <w:rFonts w:ascii="Goudy Old Style" w:hAnsi="Goudy Old Style" w:cstheme="minorBidi"/>
        </w:rPr>
        <w:tab/>
      </w:r>
      <w:r w:rsidRPr="003C10AD">
        <w:rPr>
          <w:rFonts w:ascii="Goudy Old Style" w:hAnsi="Goudy Old Style" w:cstheme="minorBidi"/>
        </w:rPr>
        <w:tab/>
      </w:r>
      <w:r w:rsidRPr="003C10AD">
        <w:rPr>
          <w:rFonts w:ascii="Goudy Old Style" w:hAnsi="Goudy Old Style" w:cstheme="minorBidi"/>
        </w:rPr>
        <w:tab/>
        <w:t>FOR IMMEDIATE RELEASE</w:t>
      </w:r>
    </w:p>
    <w:p w14:paraId="1019ACFB" w14:textId="77777777" w:rsidR="006D2E3B" w:rsidRPr="003C10AD" w:rsidRDefault="006D2E3B" w:rsidP="003C10AD">
      <w:pPr>
        <w:spacing w:line="276" w:lineRule="auto"/>
        <w:ind w:left="3600" w:firstLine="720"/>
        <w:rPr>
          <w:rFonts w:ascii="Goudy Old Style" w:hAnsi="Goudy Old Style"/>
          <w:b/>
          <w:bCs/>
        </w:rPr>
      </w:pPr>
    </w:p>
    <w:p w14:paraId="7CF2F914" w14:textId="77777777" w:rsidR="003C10AD" w:rsidRPr="003C10AD" w:rsidRDefault="003C10AD" w:rsidP="003C10AD">
      <w:pPr>
        <w:pStyle w:val="Default"/>
        <w:spacing w:line="276" w:lineRule="auto"/>
        <w:rPr>
          <w:rFonts w:ascii="Goudy Old Style" w:hAnsi="Goudy Old Style"/>
        </w:rPr>
      </w:pPr>
    </w:p>
    <w:p w14:paraId="104A63B0" w14:textId="58CB4013" w:rsidR="003C10AD" w:rsidRPr="003C10AD" w:rsidRDefault="00C22632" w:rsidP="003C10AD">
      <w:pPr>
        <w:pStyle w:val="Default"/>
        <w:spacing w:line="276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Six</w:t>
      </w:r>
      <w:r w:rsidR="003C10AD" w:rsidRPr="003C10AD">
        <w:rPr>
          <w:rFonts w:ascii="Goudy Old Style" w:hAnsi="Goudy Old Style"/>
          <w:b/>
          <w:bCs/>
        </w:rPr>
        <w:t xml:space="preserve"> Great Lakes Bay Region Employers Recognized as “Champions” for Using Registered Apprenticeship Programs to Train Workers</w:t>
      </w:r>
    </w:p>
    <w:p w14:paraId="7D077E69" w14:textId="77777777" w:rsidR="003C10AD" w:rsidRPr="003C10AD" w:rsidRDefault="003C10AD" w:rsidP="003C10AD">
      <w:pPr>
        <w:pStyle w:val="Default"/>
        <w:spacing w:line="276" w:lineRule="auto"/>
        <w:rPr>
          <w:rFonts w:ascii="Goudy Old Style" w:hAnsi="Goudy Old Style"/>
          <w:b/>
          <w:bCs/>
        </w:rPr>
      </w:pPr>
    </w:p>
    <w:p w14:paraId="23898A37" w14:textId="1FD85A06" w:rsidR="003C10AD" w:rsidRPr="003C10AD" w:rsidRDefault="003C10AD" w:rsidP="00C22632">
      <w:pPr>
        <w:pStyle w:val="Default"/>
        <w:rPr>
          <w:rFonts w:ascii="Goudy Old Style" w:hAnsi="Goudy Old Style"/>
        </w:rPr>
      </w:pPr>
      <w:r w:rsidRPr="003C10AD">
        <w:rPr>
          <w:rFonts w:ascii="Goudy Old Style" w:hAnsi="Goudy Old Style"/>
          <w:b/>
          <w:bCs/>
        </w:rPr>
        <w:t>(Mount Pleasant</w:t>
      </w:r>
      <w:r>
        <w:rPr>
          <w:rFonts w:ascii="Goudy Old Style" w:hAnsi="Goudy Old Style"/>
          <w:b/>
          <w:bCs/>
        </w:rPr>
        <w:t>, MI</w:t>
      </w:r>
      <w:r w:rsidRPr="003C10AD">
        <w:rPr>
          <w:rFonts w:ascii="Goudy Old Style" w:hAnsi="Goudy Old Style"/>
          <w:b/>
          <w:bCs/>
        </w:rPr>
        <w:t>)</w:t>
      </w:r>
      <w:r w:rsidRPr="003C10AD">
        <w:rPr>
          <w:rFonts w:ascii="Goudy Old Style" w:hAnsi="Goudy Old Style"/>
        </w:rPr>
        <w:t xml:space="preserve">— Local businesses joined state and federal officials to promote apprenticeships </w:t>
      </w:r>
      <w:r w:rsidR="00043F6E">
        <w:rPr>
          <w:rFonts w:ascii="Goudy Old Style" w:hAnsi="Goudy Old Style"/>
        </w:rPr>
        <w:t xml:space="preserve">on </w:t>
      </w:r>
      <w:r w:rsidRPr="003C10AD">
        <w:rPr>
          <w:rFonts w:ascii="Goudy Old Style" w:hAnsi="Goudy Old Style"/>
        </w:rPr>
        <w:t xml:space="preserve">November 13, 2024, </w:t>
      </w:r>
      <w:r w:rsidR="00C22632">
        <w:rPr>
          <w:rFonts w:ascii="Goudy Old Style" w:hAnsi="Goudy Old Style"/>
        </w:rPr>
        <w:t>at</w:t>
      </w:r>
      <w:r w:rsidRPr="003C10AD">
        <w:rPr>
          <w:rFonts w:ascii="Goudy Old Style" w:hAnsi="Goudy Old Style"/>
        </w:rPr>
        <w:t xml:space="preserve"> a ceremony </w:t>
      </w:r>
      <w:r w:rsidR="00C22632">
        <w:rPr>
          <w:rFonts w:ascii="Goudy Old Style" w:hAnsi="Goudy Old Style"/>
        </w:rPr>
        <w:t xml:space="preserve">co-hosted at </w:t>
      </w:r>
      <w:r w:rsidRPr="003C10AD">
        <w:rPr>
          <w:rFonts w:ascii="Goudy Old Style" w:hAnsi="Goudy Old Style"/>
        </w:rPr>
        <w:t>Soaring Eagle Casino &amp; Resort Hotel</w:t>
      </w:r>
      <w:r w:rsidR="00C22632">
        <w:rPr>
          <w:rFonts w:ascii="Goudy Old Style" w:hAnsi="Goudy Old Style"/>
        </w:rPr>
        <w:t xml:space="preserve"> by Great Lakes Bay Michigan Works, the Michigan Department of Labor and Economic Opportunity-Workforce Development (LEO-WD), and the United States Department of Labor (USDOL). </w:t>
      </w:r>
    </w:p>
    <w:p w14:paraId="6E88346C" w14:textId="77777777" w:rsidR="003C10AD" w:rsidRPr="003C10AD" w:rsidRDefault="003C10AD" w:rsidP="003C10AD">
      <w:pPr>
        <w:pStyle w:val="Default"/>
        <w:spacing w:line="276" w:lineRule="auto"/>
        <w:rPr>
          <w:rFonts w:ascii="Goudy Old Style" w:hAnsi="Goudy Old Style"/>
        </w:rPr>
      </w:pPr>
    </w:p>
    <w:p w14:paraId="7A500845" w14:textId="4A025F10" w:rsidR="003C10AD" w:rsidRDefault="003C10AD" w:rsidP="00C22632">
      <w:pPr>
        <w:pStyle w:val="Default"/>
        <w:spacing w:line="276" w:lineRule="auto"/>
        <w:rPr>
          <w:rFonts w:ascii="Goudy Old Style" w:hAnsi="Goudy Old Style"/>
        </w:rPr>
      </w:pPr>
      <w:r w:rsidRPr="003C10AD">
        <w:rPr>
          <w:rFonts w:ascii="Goudy Old Style" w:hAnsi="Goudy Old Style"/>
        </w:rPr>
        <w:t xml:space="preserve">Iron Workers Local 25, Operating Engineers 324, Ajax Paving Industries, ESCON Group, Nexteer Automotive, </w:t>
      </w:r>
      <w:r w:rsidR="00C22632">
        <w:rPr>
          <w:rFonts w:ascii="Goudy Old Style" w:hAnsi="Goudy Old Style"/>
        </w:rPr>
        <w:t>and the</w:t>
      </w:r>
      <w:r w:rsidRPr="003C10AD">
        <w:rPr>
          <w:rFonts w:ascii="Goudy Old Style" w:hAnsi="Goudy Old Style"/>
        </w:rPr>
        <w:t xml:space="preserve"> General Motors-UAW Apprenticeship program were honored </w:t>
      </w:r>
      <w:r w:rsidR="00C22632">
        <w:rPr>
          <w:rFonts w:ascii="Goudy Old Style" w:hAnsi="Goudy Old Style"/>
        </w:rPr>
        <w:t xml:space="preserve">for their work to build a solid talent pipeline for the region’s workforce through apprenticeships. </w:t>
      </w:r>
    </w:p>
    <w:p w14:paraId="6F121D76" w14:textId="77777777" w:rsidR="00C22632" w:rsidRDefault="00C22632" w:rsidP="00C22632">
      <w:pPr>
        <w:pStyle w:val="Default"/>
        <w:spacing w:line="276" w:lineRule="auto"/>
        <w:rPr>
          <w:rFonts w:ascii="Goudy Old Style" w:hAnsi="Goudy Old Style"/>
        </w:rPr>
      </w:pPr>
    </w:p>
    <w:p w14:paraId="365E8F80" w14:textId="47E73027" w:rsidR="00C22632" w:rsidRDefault="00C22632" w:rsidP="00C22632">
      <w:pPr>
        <w:pStyle w:val="Default"/>
        <w:spacing w:line="276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“Apprenticeships are one strategic way for our region to </w:t>
      </w:r>
      <w:r w:rsidR="00BA20EF">
        <w:rPr>
          <w:rFonts w:ascii="Goudy Old Style" w:hAnsi="Goudy Old Style"/>
        </w:rPr>
        <w:t>‘</w:t>
      </w:r>
      <w:r>
        <w:rPr>
          <w:rFonts w:ascii="Goudy Old Style" w:hAnsi="Goudy Old Style"/>
        </w:rPr>
        <w:t>grow its own</w:t>
      </w:r>
      <w:r w:rsidR="00BA20EF">
        <w:rPr>
          <w:rFonts w:ascii="Goudy Old Style" w:hAnsi="Goudy Old Style"/>
        </w:rPr>
        <w:t xml:space="preserve">’ </w:t>
      </w:r>
      <w:r>
        <w:rPr>
          <w:rFonts w:ascii="Goudy Old Style" w:hAnsi="Goudy Old Style"/>
        </w:rPr>
        <w:t xml:space="preserve">workforce at a time when we face the reality that our region is both aging and shrinking in population,” says </w:t>
      </w:r>
      <w:r w:rsidR="00BB282C">
        <w:rPr>
          <w:rFonts w:ascii="Goudy Old Style" w:hAnsi="Goudy Old Style"/>
        </w:rPr>
        <w:t>Erik Rodriguez, chair of the Great Lakes Bay Michigan Works! Workforce Development board and public relations director for the Saginaw Chippewa Indian Tribe.</w:t>
      </w:r>
    </w:p>
    <w:p w14:paraId="474C10EB" w14:textId="77777777" w:rsidR="00BB282C" w:rsidRDefault="00BB282C" w:rsidP="00C22632">
      <w:pPr>
        <w:pStyle w:val="Default"/>
        <w:spacing w:line="276" w:lineRule="auto"/>
        <w:rPr>
          <w:rFonts w:ascii="Goudy Old Style" w:hAnsi="Goudy Old Style"/>
        </w:rPr>
      </w:pPr>
    </w:p>
    <w:p w14:paraId="30B38520" w14:textId="1C254CD2" w:rsidR="00BB282C" w:rsidRDefault="00BB282C" w:rsidP="00C22632">
      <w:pPr>
        <w:pStyle w:val="Default"/>
        <w:spacing w:line="276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Prior to the awards ceremony, LEO-WD </w:t>
      </w:r>
      <w:r w:rsidR="007D0925">
        <w:rPr>
          <w:rFonts w:ascii="Goudy Old Style" w:hAnsi="Goudy Old Style"/>
        </w:rPr>
        <w:t>Administrative</w:t>
      </w:r>
      <w:r>
        <w:rPr>
          <w:rFonts w:ascii="Goudy Old Style" w:hAnsi="Goudy Old Style"/>
        </w:rPr>
        <w:t xml:space="preserve"> Manager Scott </w:t>
      </w:r>
      <w:proofErr w:type="spellStart"/>
      <w:r>
        <w:rPr>
          <w:rFonts w:ascii="Goudy Old Style" w:hAnsi="Goudy Old Style"/>
        </w:rPr>
        <w:t>Jedele</w:t>
      </w:r>
      <w:proofErr w:type="spellEnd"/>
      <w:r>
        <w:rPr>
          <w:rFonts w:ascii="Goudy Old Style" w:hAnsi="Goudy Old Style"/>
        </w:rPr>
        <w:t xml:space="preserve"> lead a discussion with employers </w:t>
      </w:r>
      <w:r w:rsidR="00BA20EF">
        <w:rPr>
          <w:rFonts w:ascii="Goudy Old Style" w:hAnsi="Goudy Old Style"/>
        </w:rPr>
        <w:t>celebrated at the event</w:t>
      </w:r>
      <w:r>
        <w:rPr>
          <w:rFonts w:ascii="Goudy Old Style" w:hAnsi="Goudy Old Style"/>
        </w:rPr>
        <w:t xml:space="preserve"> to highlight the benefits of registered apprenticeship opportunities for both employers and job seekers. </w:t>
      </w:r>
    </w:p>
    <w:p w14:paraId="41739E64" w14:textId="64C20E8B" w:rsidR="00BB282C" w:rsidRDefault="00BB282C" w:rsidP="00C22632">
      <w:pPr>
        <w:pStyle w:val="Default"/>
        <w:spacing w:line="276" w:lineRule="auto"/>
        <w:rPr>
          <w:rFonts w:ascii="Goudy Old Style" w:hAnsi="Goudy Old Style"/>
        </w:rPr>
      </w:pPr>
    </w:p>
    <w:p w14:paraId="497821EE" w14:textId="0570DCEB" w:rsidR="00BB282C" w:rsidRPr="003C10AD" w:rsidRDefault="00BB282C" w:rsidP="00BB282C">
      <w:pPr>
        <w:pStyle w:val="Default"/>
        <w:spacing w:line="276" w:lineRule="auto"/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>MORE</w:t>
      </w:r>
    </w:p>
    <w:p w14:paraId="6B5A34A0" w14:textId="77777777" w:rsidR="003C10AD" w:rsidRPr="003C10AD" w:rsidRDefault="003C10AD" w:rsidP="003C10AD">
      <w:pPr>
        <w:pStyle w:val="Default"/>
        <w:spacing w:line="276" w:lineRule="auto"/>
        <w:rPr>
          <w:rFonts w:ascii="Goudy Old Style" w:hAnsi="Goudy Old Style"/>
          <w:b/>
          <w:bCs/>
        </w:rPr>
      </w:pPr>
    </w:p>
    <w:p w14:paraId="32D9700F" w14:textId="3A04356C" w:rsidR="00BB282C" w:rsidRDefault="00BB282C" w:rsidP="00BB282C">
      <w:pPr>
        <w:pStyle w:val="Default"/>
        <w:spacing w:line="276" w:lineRule="auto"/>
        <w:rPr>
          <w:rFonts w:ascii="Goudy Old Style" w:hAnsi="Goudy Old Style"/>
        </w:rPr>
      </w:pPr>
      <w:r w:rsidRPr="00BB282C">
        <w:rPr>
          <w:rFonts w:ascii="Goudy Old Style" w:hAnsi="Goudy Old Style"/>
        </w:rPr>
        <w:lastRenderedPageBreak/>
        <w:t>A registered apprenticeship is a structured training program that combines paid</w:t>
      </w:r>
      <w:r>
        <w:rPr>
          <w:rFonts w:ascii="Goudy Old Style" w:hAnsi="Goudy Old Style"/>
        </w:rPr>
        <w:t>,</w:t>
      </w:r>
      <w:r w:rsidRPr="00BB282C">
        <w:rPr>
          <w:rFonts w:ascii="Goudy Old Style" w:hAnsi="Goudy Old Style"/>
        </w:rPr>
        <w:t xml:space="preserve"> on-the-job learning with classroom instruction, allowing participants to gain practical skills and industry-recognized credentials. These programs are registered with</w:t>
      </w:r>
      <w:r>
        <w:rPr>
          <w:rFonts w:ascii="Goudy Old Style" w:hAnsi="Goudy Old Style"/>
        </w:rPr>
        <w:t xml:space="preserve"> USDOL to ensure they meet specific quality standards. </w:t>
      </w:r>
      <w:r w:rsidRPr="00BB282C">
        <w:rPr>
          <w:rFonts w:ascii="Goudy Old Style" w:hAnsi="Goudy Old Style"/>
        </w:rPr>
        <w:t xml:space="preserve"> </w:t>
      </w:r>
    </w:p>
    <w:p w14:paraId="74610F1A" w14:textId="77777777" w:rsidR="00BB282C" w:rsidRPr="00BB282C" w:rsidRDefault="00BB282C" w:rsidP="00BB282C">
      <w:pPr>
        <w:pStyle w:val="Default"/>
        <w:spacing w:line="276" w:lineRule="auto"/>
        <w:rPr>
          <w:rFonts w:ascii="Goudy Old Style" w:hAnsi="Goudy Old Style"/>
        </w:rPr>
      </w:pPr>
    </w:p>
    <w:p w14:paraId="5AACBC8D" w14:textId="77777777" w:rsidR="00BB282C" w:rsidRPr="00BB282C" w:rsidRDefault="00BB282C" w:rsidP="00BB282C">
      <w:pPr>
        <w:pStyle w:val="Default"/>
        <w:spacing w:line="276" w:lineRule="auto"/>
        <w:rPr>
          <w:rFonts w:ascii="Goudy Old Style" w:hAnsi="Goudy Old Style"/>
          <w:b/>
          <w:bCs/>
        </w:rPr>
      </w:pPr>
      <w:r w:rsidRPr="00BB282C">
        <w:rPr>
          <w:rFonts w:ascii="Goudy Old Style" w:hAnsi="Goudy Old Style"/>
          <w:b/>
          <w:bCs/>
        </w:rPr>
        <w:t>Benefits for Employers:</w:t>
      </w:r>
    </w:p>
    <w:p w14:paraId="2FCA438B" w14:textId="718D64E3" w:rsidR="00BB282C" w:rsidRPr="00BB282C" w:rsidRDefault="00BB282C" w:rsidP="00BB282C">
      <w:pPr>
        <w:pStyle w:val="Default"/>
        <w:numPr>
          <w:ilvl w:val="0"/>
          <w:numId w:val="3"/>
        </w:numPr>
        <w:spacing w:line="276" w:lineRule="auto"/>
        <w:rPr>
          <w:rFonts w:ascii="Goudy Old Style" w:hAnsi="Goudy Old Style"/>
        </w:rPr>
      </w:pPr>
      <w:r>
        <w:rPr>
          <w:rFonts w:ascii="Goudy Old Style" w:hAnsi="Goudy Old Style"/>
        </w:rPr>
        <w:t>Creates</w:t>
      </w:r>
      <w:r w:rsidRPr="00BB282C">
        <w:rPr>
          <w:rFonts w:ascii="Goudy Old Style" w:hAnsi="Goudy Old Style"/>
        </w:rPr>
        <w:t xml:space="preserve"> a skilled workforce tailored to their needs.</w:t>
      </w:r>
    </w:p>
    <w:p w14:paraId="7D8DE88F" w14:textId="5C7F039C" w:rsidR="00BB282C" w:rsidRPr="00BB282C" w:rsidRDefault="00BB282C" w:rsidP="00BB282C">
      <w:pPr>
        <w:pStyle w:val="Default"/>
        <w:numPr>
          <w:ilvl w:val="0"/>
          <w:numId w:val="3"/>
        </w:numPr>
        <w:spacing w:line="276" w:lineRule="auto"/>
        <w:rPr>
          <w:rFonts w:ascii="Goudy Old Style" w:hAnsi="Goudy Old Style"/>
        </w:rPr>
      </w:pPr>
      <w:r w:rsidRPr="00BB282C">
        <w:rPr>
          <w:rFonts w:ascii="Goudy Old Style" w:hAnsi="Goudy Old Style"/>
        </w:rPr>
        <w:t>Reduce</w:t>
      </w:r>
      <w:r>
        <w:rPr>
          <w:rFonts w:ascii="Goudy Old Style" w:hAnsi="Goudy Old Style"/>
        </w:rPr>
        <w:t xml:space="preserve">s </w:t>
      </w:r>
      <w:r w:rsidRPr="00BB282C">
        <w:rPr>
          <w:rFonts w:ascii="Goudy Old Style" w:hAnsi="Goudy Old Style"/>
        </w:rPr>
        <w:t>recruitment and training costs by growing talent internally.</w:t>
      </w:r>
    </w:p>
    <w:p w14:paraId="481FB793" w14:textId="0FBA5FE7" w:rsidR="00BB282C" w:rsidRDefault="00BB282C" w:rsidP="00BB282C">
      <w:pPr>
        <w:pStyle w:val="Default"/>
        <w:numPr>
          <w:ilvl w:val="0"/>
          <w:numId w:val="3"/>
        </w:numPr>
        <w:spacing w:line="276" w:lineRule="auto"/>
        <w:rPr>
          <w:rFonts w:ascii="Goudy Old Style" w:hAnsi="Goudy Old Style"/>
        </w:rPr>
      </w:pPr>
      <w:r w:rsidRPr="00BB282C">
        <w:rPr>
          <w:rFonts w:ascii="Goudy Old Style" w:hAnsi="Goudy Old Style"/>
        </w:rPr>
        <w:t>Improve</w:t>
      </w:r>
      <w:r>
        <w:rPr>
          <w:rFonts w:ascii="Goudy Old Style" w:hAnsi="Goudy Old Style"/>
        </w:rPr>
        <w:t>s</w:t>
      </w:r>
      <w:r w:rsidRPr="00BB282C">
        <w:rPr>
          <w:rFonts w:ascii="Goudy Old Style" w:hAnsi="Goudy Old Style"/>
        </w:rPr>
        <w:t xml:space="preserve"> employee retention and productivity through loyalty and expertise.</w:t>
      </w:r>
    </w:p>
    <w:p w14:paraId="51D8AEBC" w14:textId="77777777" w:rsidR="00BB282C" w:rsidRPr="00BB282C" w:rsidRDefault="00BB282C" w:rsidP="00BB282C">
      <w:pPr>
        <w:pStyle w:val="Default"/>
        <w:spacing w:line="276" w:lineRule="auto"/>
        <w:ind w:left="720"/>
        <w:rPr>
          <w:rFonts w:ascii="Goudy Old Style" w:hAnsi="Goudy Old Style"/>
        </w:rPr>
      </w:pPr>
    </w:p>
    <w:p w14:paraId="03D26563" w14:textId="77777777" w:rsidR="00BB282C" w:rsidRPr="00BB282C" w:rsidRDefault="00BB282C" w:rsidP="00BB282C">
      <w:pPr>
        <w:pStyle w:val="Default"/>
        <w:spacing w:line="276" w:lineRule="auto"/>
        <w:rPr>
          <w:rFonts w:ascii="Goudy Old Style" w:hAnsi="Goudy Old Style"/>
          <w:b/>
          <w:bCs/>
        </w:rPr>
      </w:pPr>
      <w:r w:rsidRPr="00BB282C">
        <w:rPr>
          <w:rFonts w:ascii="Goudy Old Style" w:hAnsi="Goudy Old Style"/>
          <w:b/>
          <w:bCs/>
        </w:rPr>
        <w:t>Benefits for Job Seekers:</w:t>
      </w:r>
    </w:p>
    <w:p w14:paraId="3988386B" w14:textId="77777777" w:rsidR="00BB282C" w:rsidRPr="00BB282C" w:rsidRDefault="00BB282C" w:rsidP="00BB282C">
      <w:pPr>
        <w:pStyle w:val="Default"/>
        <w:numPr>
          <w:ilvl w:val="0"/>
          <w:numId w:val="4"/>
        </w:numPr>
        <w:spacing w:line="276" w:lineRule="auto"/>
        <w:rPr>
          <w:rFonts w:ascii="Goudy Old Style" w:hAnsi="Goudy Old Style"/>
        </w:rPr>
      </w:pPr>
      <w:r w:rsidRPr="00BB282C">
        <w:rPr>
          <w:rFonts w:ascii="Goudy Old Style" w:hAnsi="Goudy Old Style"/>
        </w:rPr>
        <w:t>Earn a salary while learning and gaining hands-on experience.</w:t>
      </w:r>
    </w:p>
    <w:p w14:paraId="39E93637" w14:textId="77777777" w:rsidR="00BB282C" w:rsidRPr="00BB282C" w:rsidRDefault="00BB282C" w:rsidP="00BB282C">
      <w:pPr>
        <w:pStyle w:val="Default"/>
        <w:numPr>
          <w:ilvl w:val="0"/>
          <w:numId w:val="4"/>
        </w:numPr>
        <w:spacing w:line="276" w:lineRule="auto"/>
        <w:rPr>
          <w:rFonts w:ascii="Goudy Old Style" w:hAnsi="Goudy Old Style"/>
        </w:rPr>
      </w:pPr>
      <w:r w:rsidRPr="00BB282C">
        <w:rPr>
          <w:rFonts w:ascii="Goudy Old Style" w:hAnsi="Goudy Old Style"/>
        </w:rPr>
        <w:t>Obtain industry-recognized credentials, often with little or no debt.</w:t>
      </w:r>
    </w:p>
    <w:p w14:paraId="42D1B18C" w14:textId="77777777" w:rsidR="00BB282C" w:rsidRDefault="00BB282C" w:rsidP="00BB282C">
      <w:pPr>
        <w:pStyle w:val="Default"/>
        <w:numPr>
          <w:ilvl w:val="0"/>
          <w:numId w:val="4"/>
        </w:numPr>
        <w:spacing w:line="276" w:lineRule="auto"/>
        <w:rPr>
          <w:rFonts w:ascii="Goudy Old Style" w:hAnsi="Goudy Old Style"/>
        </w:rPr>
      </w:pPr>
      <w:r w:rsidRPr="00BB282C">
        <w:rPr>
          <w:rFonts w:ascii="Goudy Old Style" w:hAnsi="Goudy Old Style"/>
        </w:rPr>
        <w:t>Access a clear career pathway with opportunities for advancement.</w:t>
      </w:r>
    </w:p>
    <w:p w14:paraId="3E0B0656" w14:textId="77777777" w:rsidR="00BB282C" w:rsidRPr="00BB282C" w:rsidRDefault="00BB282C" w:rsidP="00BB282C">
      <w:pPr>
        <w:pStyle w:val="Default"/>
        <w:spacing w:line="276" w:lineRule="auto"/>
        <w:ind w:left="720"/>
        <w:rPr>
          <w:rFonts w:ascii="Goudy Old Style" w:hAnsi="Goudy Old Style"/>
        </w:rPr>
      </w:pPr>
    </w:p>
    <w:p w14:paraId="251CC499" w14:textId="69707360" w:rsidR="00BB282C" w:rsidRDefault="00BB282C" w:rsidP="00BB282C">
      <w:pPr>
        <w:pStyle w:val="Default"/>
        <w:spacing w:line="276" w:lineRule="auto"/>
        <w:rPr>
          <w:rFonts w:ascii="Goudy Old Style" w:hAnsi="Goudy Old Style"/>
        </w:rPr>
      </w:pPr>
      <w:r>
        <w:rPr>
          <w:rFonts w:ascii="Goudy Old Style" w:hAnsi="Goudy Old Style"/>
        </w:rPr>
        <w:t>“</w:t>
      </w:r>
      <w:r w:rsidRPr="00BB282C">
        <w:rPr>
          <w:rFonts w:ascii="Goudy Old Style" w:hAnsi="Goudy Old Style"/>
        </w:rPr>
        <w:t>This dual advantage makes registered apprenticeships a valuable tool for workforce development</w:t>
      </w:r>
      <w:r>
        <w:rPr>
          <w:rFonts w:ascii="Goudy Old Style" w:hAnsi="Goudy Old Style"/>
        </w:rPr>
        <w:t>,” says Kristen Wenzel, CEO, Great Lakes Bay Michigan Works! “</w:t>
      </w:r>
      <w:r w:rsidR="003C10AD" w:rsidRPr="003C10AD">
        <w:rPr>
          <w:rFonts w:ascii="Goudy Old Style" w:hAnsi="Goudy Old Style"/>
        </w:rPr>
        <w:t xml:space="preserve">Registered Apprenticeship are available </w:t>
      </w:r>
      <w:r>
        <w:rPr>
          <w:rFonts w:ascii="Goudy Old Style" w:hAnsi="Goudy Old Style"/>
        </w:rPr>
        <w:t>in</w:t>
      </w:r>
      <w:r w:rsidR="003C10AD" w:rsidRPr="003C10AD">
        <w:rPr>
          <w:rFonts w:ascii="Goudy Old Style" w:hAnsi="Goudy Old Style"/>
        </w:rPr>
        <w:t xml:space="preserve"> a variety of fields deemed crucial to </w:t>
      </w:r>
      <w:r>
        <w:rPr>
          <w:rFonts w:ascii="Goudy Old Style" w:hAnsi="Goudy Old Style"/>
        </w:rPr>
        <w:t>our</w:t>
      </w:r>
      <w:r w:rsidR="003C10AD" w:rsidRPr="003C10AD">
        <w:rPr>
          <w:rFonts w:ascii="Goudy Old Style" w:hAnsi="Goudy Old Style"/>
        </w:rPr>
        <w:t xml:space="preserve"> future, including construction, energy, health care, information technology, manufacturing</w:t>
      </w:r>
      <w:r>
        <w:rPr>
          <w:rFonts w:ascii="Goudy Old Style" w:hAnsi="Goudy Old Style"/>
        </w:rPr>
        <w:t xml:space="preserve">, </w:t>
      </w:r>
      <w:r w:rsidR="00F97ED6">
        <w:rPr>
          <w:rFonts w:ascii="Goudy Old Style" w:hAnsi="Goudy Old Style"/>
        </w:rPr>
        <w:t>and even early childhood education – which we highlighted at the November 13 event</w:t>
      </w:r>
      <w:r w:rsidR="003C10AD" w:rsidRPr="003C10AD">
        <w:rPr>
          <w:rFonts w:ascii="Goudy Old Style" w:hAnsi="Goudy Old Style"/>
        </w:rPr>
        <w:t>.</w:t>
      </w:r>
      <w:r w:rsidR="007D65EC">
        <w:rPr>
          <w:rFonts w:ascii="Goudy Old Style" w:hAnsi="Goudy Old Style"/>
        </w:rPr>
        <w:t>”</w:t>
      </w:r>
    </w:p>
    <w:p w14:paraId="5EABE10C" w14:textId="77777777" w:rsidR="00BB282C" w:rsidRDefault="00BB282C" w:rsidP="00BB282C">
      <w:pPr>
        <w:spacing w:line="276" w:lineRule="auto"/>
        <w:rPr>
          <w:rFonts w:ascii="Goudy Old Style" w:hAnsi="Goudy Old Style"/>
        </w:rPr>
      </w:pPr>
    </w:p>
    <w:p w14:paraId="1F6AEDD1" w14:textId="5E508E9C" w:rsidR="00BB282C" w:rsidRDefault="003C10AD" w:rsidP="00BB282C">
      <w:pPr>
        <w:spacing w:line="276" w:lineRule="auto"/>
        <w:rPr>
          <w:rFonts w:ascii="Goudy Old Style" w:hAnsi="Goudy Old Style"/>
        </w:rPr>
      </w:pPr>
      <w:r w:rsidRPr="003C10AD">
        <w:rPr>
          <w:rFonts w:ascii="Goudy Old Style" w:hAnsi="Goudy Old Style"/>
        </w:rPr>
        <w:t xml:space="preserve">Boosting awareness of </w:t>
      </w:r>
      <w:r w:rsidR="00BB282C">
        <w:rPr>
          <w:rFonts w:ascii="Goudy Old Style" w:hAnsi="Goudy Old Style"/>
        </w:rPr>
        <w:t>r</w:t>
      </w:r>
      <w:r w:rsidRPr="003C10AD">
        <w:rPr>
          <w:rFonts w:ascii="Goudy Old Style" w:hAnsi="Goudy Old Style"/>
        </w:rPr>
        <w:t xml:space="preserve">egistered </w:t>
      </w:r>
      <w:r w:rsidR="00BB282C">
        <w:rPr>
          <w:rFonts w:ascii="Goudy Old Style" w:hAnsi="Goudy Old Style"/>
        </w:rPr>
        <w:t>a</w:t>
      </w:r>
      <w:r w:rsidRPr="003C10AD">
        <w:rPr>
          <w:rFonts w:ascii="Goudy Old Style" w:hAnsi="Goudy Old Style"/>
        </w:rPr>
        <w:t>pprenticeship represents part of LEO’s overall efforts to expand the talent pool and match employers with qualified employees to grow and sustain a vibrant</w:t>
      </w:r>
      <w:r w:rsidRPr="003C10AD">
        <w:rPr>
          <w:rFonts w:ascii="Goudy Old Style" w:hAnsi="Goudy Old Style"/>
          <w:spacing w:val="-1"/>
        </w:rPr>
        <w:t xml:space="preserve"> </w:t>
      </w:r>
      <w:r w:rsidRPr="003C10AD">
        <w:rPr>
          <w:rFonts w:ascii="Goudy Old Style" w:hAnsi="Goudy Old Style"/>
        </w:rPr>
        <w:t>economy.</w:t>
      </w:r>
      <w:r w:rsidRPr="003C10AD">
        <w:rPr>
          <w:rFonts w:ascii="Goudy Old Style" w:hAnsi="Goudy Old Style"/>
          <w:spacing w:val="-1"/>
        </w:rPr>
        <w:t xml:space="preserve"> </w:t>
      </w:r>
      <w:r w:rsidRPr="003C10AD">
        <w:rPr>
          <w:rFonts w:ascii="Goudy Old Style" w:hAnsi="Goudy Old Style"/>
        </w:rPr>
        <w:t>That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effort</w:t>
      </w:r>
      <w:r w:rsidRPr="003C10AD">
        <w:rPr>
          <w:rFonts w:ascii="Goudy Old Style" w:hAnsi="Goudy Old Style"/>
          <w:spacing w:val="-1"/>
        </w:rPr>
        <w:t xml:space="preserve"> </w:t>
      </w:r>
      <w:r w:rsidRPr="003C10AD">
        <w:rPr>
          <w:rFonts w:ascii="Goudy Old Style" w:hAnsi="Goudy Old Style"/>
        </w:rPr>
        <w:t>strengthens</w:t>
      </w:r>
      <w:r w:rsidRPr="003C10AD">
        <w:rPr>
          <w:rFonts w:ascii="Goudy Old Style" w:hAnsi="Goudy Old Style"/>
          <w:spacing w:val="-5"/>
        </w:rPr>
        <w:t xml:space="preserve"> </w:t>
      </w:r>
      <w:r w:rsidRPr="003C10AD">
        <w:rPr>
          <w:rFonts w:ascii="Goudy Old Style" w:hAnsi="Goudy Old Style"/>
        </w:rPr>
        <w:t>Governor</w:t>
      </w:r>
      <w:r w:rsidRPr="003C10AD">
        <w:rPr>
          <w:rFonts w:ascii="Goudy Old Style" w:hAnsi="Goudy Old Style"/>
          <w:spacing w:val="-1"/>
        </w:rPr>
        <w:t xml:space="preserve"> </w:t>
      </w:r>
      <w:r w:rsidRPr="003C10AD">
        <w:rPr>
          <w:rFonts w:ascii="Goudy Old Style" w:hAnsi="Goudy Old Style"/>
        </w:rPr>
        <w:t>Whitmer’s</w:t>
      </w:r>
      <w:r w:rsidRPr="003C10AD">
        <w:rPr>
          <w:rFonts w:ascii="Goudy Old Style" w:hAnsi="Goudy Old Style"/>
          <w:spacing w:val="-2"/>
        </w:rPr>
        <w:t xml:space="preserve"> </w:t>
      </w:r>
      <w:r w:rsidRPr="003C10AD">
        <w:rPr>
          <w:rFonts w:ascii="Goudy Old Style" w:hAnsi="Goudy Old Style"/>
        </w:rPr>
        <w:t>Sixty</w:t>
      </w:r>
      <w:r w:rsidRPr="003C10AD">
        <w:rPr>
          <w:rFonts w:ascii="Goudy Old Style" w:hAnsi="Goudy Old Style"/>
          <w:spacing w:val="-5"/>
        </w:rPr>
        <w:t xml:space="preserve"> </w:t>
      </w:r>
      <w:r w:rsidRPr="003C10AD">
        <w:rPr>
          <w:rFonts w:ascii="Goudy Old Style" w:hAnsi="Goudy Old Style"/>
        </w:rPr>
        <w:t>by</w:t>
      </w:r>
      <w:r w:rsidRPr="003C10AD">
        <w:rPr>
          <w:rFonts w:ascii="Goudy Old Style" w:hAnsi="Goudy Old Style"/>
          <w:spacing w:val="-5"/>
        </w:rPr>
        <w:t xml:space="preserve"> </w:t>
      </w:r>
      <w:r w:rsidRPr="003C10AD">
        <w:rPr>
          <w:rFonts w:ascii="Goudy Old Style" w:hAnsi="Goudy Old Style"/>
        </w:rPr>
        <w:t>30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initiative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to</w:t>
      </w:r>
      <w:r w:rsidRPr="003C10AD">
        <w:rPr>
          <w:rFonts w:ascii="Goudy Old Style" w:hAnsi="Goudy Old Style"/>
          <w:spacing w:val="-5"/>
        </w:rPr>
        <w:t xml:space="preserve"> </w:t>
      </w:r>
      <w:r w:rsidRPr="003C10AD">
        <w:rPr>
          <w:rFonts w:ascii="Goudy Old Style" w:hAnsi="Goudy Old Style"/>
        </w:rPr>
        <w:t>have</w:t>
      </w:r>
      <w:r w:rsidRPr="003C10AD">
        <w:rPr>
          <w:rFonts w:ascii="Goudy Old Style" w:hAnsi="Goudy Old Style"/>
          <w:spacing w:val="-5"/>
        </w:rPr>
        <w:t xml:space="preserve"> </w:t>
      </w:r>
      <w:r w:rsidRPr="003C10AD">
        <w:rPr>
          <w:rFonts w:ascii="Goudy Old Style" w:hAnsi="Goudy Old Style"/>
        </w:rPr>
        <w:t>60% of Michigan’s working adults with a skills certificate or postsecondary degree by 2030.</w:t>
      </w:r>
    </w:p>
    <w:p w14:paraId="72E1BA49" w14:textId="77777777" w:rsidR="00BB282C" w:rsidRDefault="00BB282C" w:rsidP="00BB282C">
      <w:pPr>
        <w:spacing w:line="276" w:lineRule="auto"/>
        <w:rPr>
          <w:rFonts w:ascii="Goudy Old Style" w:hAnsi="Goudy Old Style"/>
        </w:rPr>
      </w:pPr>
    </w:p>
    <w:p w14:paraId="46571C4E" w14:textId="4A8194E9" w:rsidR="003C10AD" w:rsidRPr="003C10AD" w:rsidRDefault="003C10AD" w:rsidP="00BB282C">
      <w:pPr>
        <w:spacing w:line="276" w:lineRule="auto"/>
        <w:rPr>
          <w:rFonts w:ascii="Goudy Old Style" w:hAnsi="Goudy Old Style"/>
        </w:rPr>
      </w:pPr>
      <w:r w:rsidRPr="003C10AD">
        <w:rPr>
          <w:rFonts w:ascii="Goudy Old Style" w:hAnsi="Goudy Old Style"/>
        </w:rPr>
        <w:t>Local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businesses</w:t>
      </w:r>
      <w:r w:rsidRPr="003C10AD">
        <w:rPr>
          <w:rFonts w:ascii="Goudy Old Style" w:hAnsi="Goudy Old Style"/>
          <w:spacing w:val="-2"/>
        </w:rPr>
        <w:t xml:space="preserve"> </w:t>
      </w:r>
      <w:r w:rsidRPr="003C10AD">
        <w:rPr>
          <w:rFonts w:ascii="Goudy Old Style" w:hAnsi="Goudy Old Style"/>
        </w:rPr>
        <w:t>interested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in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learning</w:t>
      </w:r>
      <w:r w:rsidRPr="003C10AD">
        <w:rPr>
          <w:rFonts w:ascii="Goudy Old Style" w:hAnsi="Goudy Old Style"/>
          <w:spacing w:val="-5"/>
        </w:rPr>
        <w:t xml:space="preserve"> </w:t>
      </w:r>
      <w:r w:rsidRPr="003C10AD">
        <w:rPr>
          <w:rFonts w:ascii="Goudy Old Style" w:hAnsi="Goudy Old Style"/>
        </w:rPr>
        <w:t>more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about</w:t>
      </w:r>
      <w:r w:rsidRPr="003C10AD">
        <w:rPr>
          <w:rFonts w:ascii="Goudy Old Style" w:hAnsi="Goudy Old Style"/>
          <w:spacing w:val="-4"/>
        </w:rPr>
        <w:t xml:space="preserve"> </w:t>
      </w:r>
      <w:r w:rsidRPr="003C10AD">
        <w:rPr>
          <w:rFonts w:ascii="Goudy Old Style" w:hAnsi="Goudy Old Style"/>
        </w:rPr>
        <w:t>the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support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available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to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>start</w:t>
      </w:r>
      <w:r w:rsidRPr="003C10AD">
        <w:rPr>
          <w:rFonts w:ascii="Goudy Old Style" w:hAnsi="Goudy Old Style"/>
          <w:spacing w:val="-4"/>
        </w:rPr>
        <w:t xml:space="preserve"> </w:t>
      </w:r>
      <w:r w:rsidRPr="003C10AD">
        <w:rPr>
          <w:rFonts w:ascii="Goudy Old Style" w:hAnsi="Goudy Old Style"/>
        </w:rPr>
        <w:t>or</w:t>
      </w:r>
      <w:r w:rsidRPr="003C10AD">
        <w:rPr>
          <w:rFonts w:ascii="Goudy Old Style" w:hAnsi="Goudy Old Style"/>
          <w:spacing w:val="-4"/>
        </w:rPr>
        <w:t xml:space="preserve"> </w:t>
      </w:r>
      <w:r w:rsidRPr="003C10AD">
        <w:rPr>
          <w:rFonts w:ascii="Goudy Old Style" w:hAnsi="Goudy Old Style"/>
        </w:rPr>
        <w:t>participate</w:t>
      </w:r>
      <w:r w:rsidRPr="003C10AD">
        <w:rPr>
          <w:rFonts w:ascii="Goudy Old Style" w:hAnsi="Goudy Old Style"/>
          <w:spacing w:val="-3"/>
        </w:rPr>
        <w:t xml:space="preserve"> </w:t>
      </w:r>
      <w:r w:rsidRPr="003C10AD">
        <w:rPr>
          <w:rFonts w:ascii="Goudy Old Style" w:hAnsi="Goudy Old Style"/>
        </w:rPr>
        <w:t xml:space="preserve">in an existing </w:t>
      </w:r>
      <w:r w:rsidR="00BB282C">
        <w:rPr>
          <w:rFonts w:ascii="Goudy Old Style" w:hAnsi="Goudy Old Style"/>
        </w:rPr>
        <w:t>r</w:t>
      </w:r>
      <w:r w:rsidRPr="003C10AD">
        <w:rPr>
          <w:rFonts w:ascii="Goudy Old Style" w:hAnsi="Goudy Old Style"/>
        </w:rPr>
        <w:t xml:space="preserve">egistered </w:t>
      </w:r>
      <w:r w:rsidR="00BB282C">
        <w:rPr>
          <w:rFonts w:ascii="Goudy Old Style" w:hAnsi="Goudy Old Style"/>
        </w:rPr>
        <w:t>a</w:t>
      </w:r>
      <w:r w:rsidRPr="003C10AD">
        <w:rPr>
          <w:rFonts w:ascii="Goudy Old Style" w:hAnsi="Goudy Old Style"/>
        </w:rPr>
        <w:t xml:space="preserve">pprenticeship Program should contact Robin </w:t>
      </w:r>
      <w:proofErr w:type="spellStart"/>
      <w:r w:rsidRPr="003C10AD">
        <w:rPr>
          <w:rFonts w:ascii="Goudy Old Style" w:hAnsi="Goudy Old Style"/>
        </w:rPr>
        <w:t>Wellhousen</w:t>
      </w:r>
      <w:proofErr w:type="spellEnd"/>
      <w:r w:rsidR="00BB282C">
        <w:rPr>
          <w:rFonts w:ascii="Goudy Old Style" w:hAnsi="Goudy Old Style"/>
        </w:rPr>
        <w:t>.</w:t>
      </w:r>
      <w:r w:rsidRPr="003C10AD">
        <w:rPr>
          <w:rFonts w:ascii="Goudy Old Style" w:hAnsi="Goudy Old Style"/>
        </w:rPr>
        <w:t xml:space="preserve"> Business Services Team Apprenticeship Specialist </w:t>
      </w:r>
      <w:r w:rsidR="00BB282C">
        <w:rPr>
          <w:rFonts w:ascii="Goudy Old Style" w:hAnsi="Goudy Old Style"/>
        </w:rPr>
        <w:t>at</w:t>
      </w:r>
      <w:r w:rsidRPr="003C10AD">
        <w:rPr>
          <w:rFonts w:ascii="Goudy Old Style" w:hAnsi="Goudy Old Style"/>
        </w:rPr>
        <w:t xml:space="preserve"> </w:t>
      </w:r>
      <w:hyperlink r:id="rId8" w:history="1">
        <w:r w:rsidRPr="003C10AD">
          <w:rPr>
            <w:rStyle w:val="Hyperlink"/>
            <w:rFonts w:ascii="Goudy Old Style" w:hAnsi="Goudy Old Style"/>
          </w:rPr>
          <w:t>wellhour@michiganworks.com</w:t>
        </w:r>
      </w:hyperlink>
      <w:r w:rsidRPr="003C10AD">
        <w:rPr>
          <w:rFonts w:ascii="Goudy Old Style" w:hAnsi="Goudy Old Style"/>
        </w:rPr>
        <w:t xml:space="preserve"> or Anna Willman-</w:t>
      </w:r>
      <w:proofErr w:type="spellStart"/>
      <w:r w:rsidRPr="003C10AD">
        <w:rPr>
          <w:rFonts w:ascii="Goudy Old Style" w:hAnsi="Goudy Old Style"/>
        </w:rPr>
        <w:t>Onstott</w:t>
      </w:r>
      <w:proofErr w:type="spellEnd"/>
      <w:r w:rsidRPr="003C10AD">
        <w:rPr>
          <w:rFonts w:ascii="Goudy Old Style" w:hAnsi="Goudy Old Style"/>
        </w:rPr>
        <w:t xml:space="preserve"> Programs Director Apprenticeship Success Coordinator </w:t>
      </w:r>
      <w:r w:rsidR="00BB282C">
        <w:rPr>
          <w:rFonts w:ascii="Goudy Old Style" w:hAnsi="Goudy Old Style"/>
        </w:rPr>
        <w:t>at</w:t>
      </w:r>
      <w:r w:rsidRPr="003C10AD">
        <w:rPr>
          <w:rFonts w:ascii="Goudy Old Style" w:hAnsi="Goudy Old Style"/>
        </w:rPr>
        <w:t xml:space="preserve"> </w:t>
      </w:r>
      <w:hyperlink r:id="rId9" w:history="1">
        <w:r w:rsidRPr="003C10AD">
          <w:rPr>
            <w:rStyle w:val="Hyperlink"/>
            <w:rFonts w:ascii="Goudy Old Style" w:hAnsi="Goudy Old Style"/>
          </w:rPr>
          <w:t>onstotta@michiganworks.com</w:t>
        </w:r>
      </w:hyperlink>
    </w:p>
    <w:p w14:paraId="32AEDBCA" w14:textId="77777777" w:rsidR="006D2E3B" w:rsidRPr="003C10AD" w:rsidRDefault="006D2E3B" w:rsidP="007D65EC">
      <w:pPr>
        <w:spacing w:line="276" w:lineRule="auto"/>
        <w:rPr>
          <w:rFonts w:ascii="Goudy Old Style" w:hAnsi="Goudy Old Style" w:cstheme="majorBidi"/>
        </w:rPr>
      </w:pPr>
    </w:p>
    <w:p w14:paraId="615B13D4" w14:textId="1C459CB6" w:rsidR="00897C6D" w:rsidRPr="00F97ED6" w:rsidRDefault="006D2E3B" w:rsidP="00F97ED6">
      <w:pPr>
        <w:spacing w:line="276" w:lineRule="auto"/>
        <w:jc w:val="center"/>
        <w:rPr>
          <w:rFonts w:ascii="Goudy Old Style" w:hAnsi="Goudy Old Style" w:cstheme="majorBidi"/>
        </w:rPr>
      </w:pPr>
      <w:r w:rsidRPr="003C10AD">
        <w:rPr>
          <w:rFonts w:ascii="Goudy Old Style" w:hAnsi="Goudy Old Style" w:cstheme="majorBidi"/>
        </w:rPr>
        <w:t>##</w:t>
      </w:r>
      <w:r w:rsidR="00F97ED6">
        <w:rPr>
          <w:rFonts w:ascii="Goudy Old Style" w:hAnsi="Goudy Old Style" w:cstheme="majorBidi"/>
        </w:rPr>
        <w:t>#</w:t>
      </w:r>
    </w:p>
    <w:sectPr w:rsidR="00897C6D" w:rsidRPr="00F97ED6" w:rsidSect="00F422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18" w:right="1440" w:bottom="1166" w:left="36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3EE20" w14:textId="77777777" w:rsidR="00242EED" w:rsidRDefault="00242EED">
      <w:r>
        <w:separator/>
      </w:r>
    </w:p>
  </w:endnote>
  <w:endnote w:type="continuationSeparator" w:id="0">
    <w:p w14:paraId="276CDA6E" w14:textId="77777777" w:rsidR="00242EED" w:rsidRDefault="0024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BD68A" w14:textId="77777777" w:rsidR="00E16E3F" w:rsidRDefault="00E16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F2ABE" w14:textId="77777777" w:rsidR="00E16E3F" w:rsidRDefault="00E1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336C2" w14:textId="77777777" w:rsidR="00E16E3F" w:rsidRDefault="00E1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1F9A6" w14:textId="77777777" w:rsidR="00242EED" w:rsidRDefault="00242EED">
      <w:r>
        <w:separator/>
      </w:r>
    </w:p>
  </w:footnote>
  <w:footnote w:type="continuationSeparator" w:id="0">
    <w:p w14:paraId="3A3646AC" w14:textId="77777777" w:rsidR="00242EED" w:rsidRDefault="0024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A05E0" w14:textId="77777777" w:rsidR="00E16E3F" w:rsidRDefault="00E16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D3E23" w14:textId="31A37D8A" w:rsidR="0090650B" w:rsidRDefault="000F159F" w:rsidP="00F666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DD82F1" wp14:editId="4D67E2D5">
          <wp:simplePos x="0" y="0"/>
          <wp:positionH relativeFrom="page">
            <wp:posOffset>3810</wp:posOffset>
          </wp:positionH>
          <wp:positionV relativeFrom="page">
            <wp:align>top</wp:align>
          </wp:positionV>
          <wp:extent cx="7751201" cy="100309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1201" cy="10030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3B07B9" w14:textId="73B63F33" w:rsidR="00A94216" w:rsidRPr="00F6661B" w:rsidRDefault="00A94216" w:rsidP="00F666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6A46" w14:textId="77777777" w:rsidR="00E16E3F" w:rsidRDefault="00E1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3565"/>
    <w:multiLevelType w:val="multilevel"/>
    <w:tmpl w:val="3C30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12C93"/>
    <w:multiLevelType w:val="multilevel"/>
    <w:tmpl w:val="887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E74C0"/>
    <w:multiLevelType w:val="hybridMultilevel"/>
    <w:tmpl w:val="92AE8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D3764"/>
    <w:multiLevelType w:val="hybridMultilevel"/>
    <w:tmpl w:val="4E3C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046052">
    <w:abstractNumId w:val="2"/>
  </w:num>
  <w:num w:numId="2" w16cid:durableId="1068848645">
    <w:abstractNumId w:val="3"/>
  </w:num>
  <w:num w:numId="3" w16cid:durableId="2133672640">
    <w:abstractNumId w:val="0"/>
  </w:num>
  <w:num w:numId="4" w16cid:durableId="113529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97"/>
    <w:rsid w:val="00043F6E"/>
    <w:rsid w:val="00066A0F"/>
    <w:rsid w:val="000F159F"/>
    <w:rsid w:val="00160435"/>
    <w:rsid w:val="001E0AA2"/>
    <w:rsid w:val="002216E0"/>
    <w:rsid w:val="00242EED"/>
    <w:rsid w:val="002604E3"/>
    <w:rsid w:val="002800D3"/>
    <w:rsid w:val="00280520"/>
    <w:rsid w:val="002B5167"/>
    <w:rsid w:val="002E52E8"/>
    <w:rsid w:val="00325798"/>
    <w:rsid w:val="00335D18"/>
    <w:rsid w:val="00343468"/>
    <w:rsid w:val="003449FD"/>
    <w:rsid w:val="00371C82"/>
    <w:rsid w:val="00395EEA"/>
    <w:rsid w:val="003C10AD"/>
    <w:rsid w:val="003F0267"/>
    <w:rsid w:val="003F7579"/>
    <w:rsid w:val="00426656"/>
    <w:rsid w:val="00444A2D"/>
    <w:rsid w:val="00452BCE"/>
    <w:rsid w:val="00453B55"/>
    <w:rsid w:val="004A4273"/>
    <w:rsid w:val="00506FA7"/>
    <w:rsid w:val="00516C31"/>
    <w:rsid w:val="005472FB"/>
    <w:rsid w:val="00547A97"/>
    <w:rsid w:val="005566DA"/>
    <w:rsid w:val="005C5090"/>
    <w:rsid w:val="005D1320"/>
    <w:rsid w:val="005E056E"/>
    <w:rsid w:val="00665D19"/>
    <w:rsid w:val="006A51A0"/>
    <w:rsid w:val="006B00B1"/>
    <w:rsid w:val="006D1037"/>
    <w:rsid w:val="006D2E3B"/>
    <w:rsid w:val="006E4D69"/>
    <w:rsid w:val="00744F54"/>
    <w:rsid w:val="007520F4"/>
    <w:rsid w:val="00770A94"/>
    <w:rsid w:val="007D0925"/>
    <w:rsid w:val="007D65EC"/>
    <w:rsid w:val="00803E25"/>
    <w:rsid w:val="00841B0D"/>
    <w:rsid w:val="00897C6D"/>
    <w:rsid w:val="008A4676"/>
    <w:rsid w:val="008A6159"/>
    <w:rsid w:val="0090650B"/>
    <w:rsid w:val="00910DE0"/>
    <w:rsid w:val="00931209"/>
    <w:rsid w:val="009B012F"/>
    <w:rsid w:val="00A150DF"/>
    <w:rsid w:val="00A558C4"/>
    <w:rsid w:val="00A73505"/>
    <w:rsid w:val="00A94216"/>
    <w:rsid w:val="00A97180"/>
    <w:rsid w:val="00AB27E3"/>
    <w:rsid w:val="00AB446F"/>
    <w:rsid w:val="00AE4662"/>
    <w:rsid w:val="00AE6234"/>
    <w:rsid w:val="00B10794"/>
    <w:rsid w:val="00B23427"/>
    <w:rsid w:val="00B30D2C"/>
    <w:rsid w:val="00B64CAD"/>
    <w:rsid w:val="00BA20EF"/>
    <w:rsid w:val="00BB282C"/>
    <w:rsid w:val="00BC3960"/>
    <w:rsid w:val="00BE1D97"/>
    <w:rsid w:val="00BE50E0"/>
    <w:rsid w:val="00BE718A"/>
    <w:rsid w:val="00C17F35"/>
    <w:rsid w:val="00C22632"/>
    <w:rsid w:val="00C50259"/>
    <w:rsid w:val="00C85FB4"/>
    <w:rsid w:val="00C91212"/>
    <w:rsid w:val="00CC233C"/>
    <w:rsid w:val="00CC7B74"/>
    <w:rsid w:val="00DC3995"/>
    <w:rsid w:val="00DC46D8"/>
    <w:rsid w:val="00E108DC"/>
    <w:rsid w:val="00E16E3F"/>
    <w:rsid w:val="00E316B2"/>
    <w:rsid w:val="00E558BF"/>
    <w:rsid w:val="00E61EBF"/>
    <w:rsid w:val="00E73157"/>
    <w:rsid w:val="00E76585"/>
    <w:rsid w:val="00EA77E6"/>
    <w:rsid w:val="00F40B64"/>
    <w:rsid w:val="00F422FD"/>
    <w:rsid w:val="00F61DC0"/>
    <w:rsid w:val="00F6661B"/>
    <w:rsid w:val="00F75D7F"/>
    <w:rsid w:val="00F9426D"/>
    <w:rsid w:val="00F95312"/>
    <w:rsid w:val="00F97ED6"/>
    <w:rsid w:val="00FA6AA2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D7C917"/>
  <w15:chartTrackingRefBased/>
  <w15:docId w15:val="{49ACA4AB-2A17-3444-8DFB-7512D71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69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458A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6D4D1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458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D4D1A"/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2458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AB38B3"/>
    <w:rPr>
      <w:rFonts w:ascii="Courier New" w:eastAsia="Times New Roman" w:hAnsi="Courier New" w:cs="Courier New"/>
    </w:rPr>
  </w:style>
  <w:style w:type="character" w:styleId="Hyperlink">
    <w:name w:val="Hyperlink"/>
    <w:uiPriority w:val="99"/>
    <w:rsid w:val="002458A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2E3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50259"/>
  </w:style>
  <w:style w:type="paragraph" w:customStyle="1" w:styleId="Default">
    <w:name w:val="Default"/>
    <w:rsid w:val="003C10A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3C10A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C10AD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hour@michiganwork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ristenw@michiganwork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nstotta@michiganworks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Greetings and salutations</vt:lpstr>
    </vt:vector>
  </TitlesOfParts>
  <Company>Indiana University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salutations</dc:title>
  <dc:subject/>
  <dc:creator>Melinda Shriner</dc:creator>
  <cp:keywords/>
  <dc:description/>
  <cp:lastModifiedBy>Melinda Shriner</cp:lastModifiedBy>
  <cp:revision>7</cp:revision>
  <cp:lastPrinted>2020-07-15T21:07:00Z</cp:lastPrinted>
  <dcterms:created xsi:type="dcterms:W3CDTF">2024-11-21T15:58:00Z</dcterms:created>
  <dcterms:modified xsi:type="dcterms:W3CDTF">2024-11-25T19:07:00Z</dcterms:modified>
</cp:coreProperties>
</file>