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3EC8A" w14:textId="49372F07" w:rsidR="00CD662B" w:rsidRDefault="00CD662B" w:rsidP="00ED5D88">
      <w:pPr>
        <w:rPr>
          <w:rFonts w:ascii="Calibri" w:hAnsi="Calibri" w:cs="Calibri"/>
          <w:b/>
          <w:bCs/>
        </w:rPr>
      </w:pPr>
      <w:r>
        <w:rPr>
          <w:rFonts w:ascii="Calibri" w:hAnsi="Calibri" w:cs="Calibri"/>
          <w:b/>
          <w:bCs/>
          <w:noProof/>
        </w:rPr>
        <w:drawing>
          <wp:anchor distT="0" distB="0" distL="114300" distR="114300" simplePos="0" relativeHeight="251660288" behindDoc="0" locked="0" layoutInCell="1" allowOverlap="1" wp14:anchorId="6513EE24" wp14:editId="58FDD1E4">
            <wp:simplePos x="0" y="0"/>
            <wp:positionH relativeFrom="margin">
              <wp:posOffset>5044440</wp:posOffset>
            </wp:positionH>
            <wp:positionV relativeFrom="margin">
              <wp:posOffset>-7620</wp:posOffset>
            </wp:positionV>
            <wp:extent cx="1371600" cy="274320"/>
            <wp:effectExtent l="0" t="0" r="0" b="0"/>
            <wp:wrapSquare wrapText="bothSides"/>
            <wp:docPr id="18772655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0" cy="274320"/>
                    </a:xfrm>
                    <a:prstGeom prst="rect">
                      <a:avLst/>
                    </a:prstGeom>
                    <a:noFill/>
                  </pic:spPr>
                </pic:pic>
              </a:graphicData>
            </a:graphic>
          </wp:anchor>
        </w:drawing>
      </w:r>
      <w:r>
        <w:rPr>
          <w:noProof/>
          <w:color w:val="156082" w:themeColor="accent1"/>
        </w:rPr>
        <w:drawing>
          <wp:anchor distT="0" distB="0" distL="114300" distR="114300" simplePos="0" relativeHeight="251659264" behindDoc="0" locked="0" layoutInCell="1" allowOverlap="1" wp14:anchorId="642EE1BD" wp14:editId="2D4E4542">
            <wp:simplePos x="0" y="0"/>
            <wp:positionH relativeFrom="margin">
              <wp:posOffset>3995420</wp:posOffset>
            </wp:positionH>
            <wp:positionV relativeFrom="margin">
              <wp:posOffset>-685800</wp:posOffset>
            </wp:positionV>
            <wp:extent cx="2573020" cy="829310"/>
            <wp:effectExtent l="0" t="0" r="0" b="8890"/>
            <wp:wrapSquare wrapText="bothSides"/>
            <wp:docPr id="1491698676" name="Picture 2"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1698676" name="Picture 2" descr="A close-up of a logo&#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73020" cy="829310"/>
                    </a:xfrm>
                    <a:prstGeom prst="rect">
                      <a:avLst/>
                    </a:prstGeom>
                    <a:noFill/>
                  </pic:spPr>
                </pic:pic>
              </a:graphicData>
            </a:graphic>
          </wp:anchor>
        </w:drawing>
      </w:r>
    </w:p>
    <w:p w14:paraId="6D43DB95" w14:textId="2E71464C" w:rsidR="00CD662B" w:rsidRDefault="00F03C0E" w:rsidP="00ED5D88">
      <w:pPr>
        <w:rPr>
          <w:rFonts w:ascii="Calibri" w:hAnsi="Calibri" w:cs="Calibri"/>
          <w:b/>
          <w:bCs/>
        </w:rPr>
      </w:pPr>
      <w:r>
        <w:rPr>
          <w:rFonts w:ascii="Times New Roman" w:eastAsia="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5B9330E7" wp14:editId="4AA294AB">
                <wp:simplePos x="0" y="0"/>
                <wp:positionH relativeFrom="page">
                  <wp:align>right</wp:align>
                </wp:positionH>
                <wp:positionV relativeFrom="paragraph">
                  <wp:posOffset>3175</wp:posOffset>
                </wp:positionV>
                <wp:extent cx="3288323" cy="1057835"/>
                <wp:effectExtent l="0" t="0" r="7620" b="9525"/>
                <wp:wrapNone/>
                <wp:docPr id="955909612" name="Text Box 8"/>
                <wp:cNvGraphicFramePr/>
                <a:graphic xmlns:a="http://schemas.openxmlformats.org/drawingml/2006/main">
                  <a:graphicData uri="http://schemas.microsoft.com/office/word/2010/wordprocessingShape">
                    <wps:wsp>
                      <wps:cNvSpPr txBox="1"/>
                      <wps:spPr>
                        <a:xfrm>
                          <a:off x="0" y="0"/>
                          <a:ext cx="3288323" cy="1057835"/>
                        </a:xfrm>
                        <a:prstGeom prst="rect">
                          <a:avLst/>
                        </a:prstGeom>
                        <a:solidFill>
                          <a:schemeClr val="lt1"/>
                        </a:solidFill>
                        <a:ln w="6350">
                          <a:noFill/>
                        </a:ln>
                      </wps:spPr>
                      <wps:txbx>
                        <w:txbxContent>
                          <w:p w14:paraId="4D92609B" w14:textId="77777777" w:rsidR="00F03C0E" w:rsidRDefault="00F03C0E" w:rsidP="00F03C0E">
                            <w:pPr>
                              <w:jc w:val="center"/>
                              <w:rPr>
                                <w:rFonts w:ascii="Roboto" w:hAnsi="Roboto"/>
                                <w:color w:val="7F7F7F" w:themeColor="text1" w:themeTint="80"/>
                                <w:sz w:val="18"/>
                                <w:szCs w:val="18"/>
                              </w:rPr>
                            </w:pPr>
                            <w:r w:rsidRPr="00F03C0E">
                              <w:rPr>
                                <w:rFonts w:ascii="Roboto" w:hAnsi="Roboto"/>
                                <w:color w:val="747474" w:themeColor="background2" w:themeShade="80"/>
                                <w:sz w:val="18"/>
                                <w:szCs w:val="18"/>
                              </w:rPr>
                              <w:t xml:space="preserve">Brenda Coughlin, MD, MPH, FAAFP, </w:t>
                            </w:r>
                            <w:r w:rsidRPr="00B92CFA">
                              <w:rPr>
                                <w:rFonts w:ascii="Roboto" w:hAnsi="Roboto"/>
                                <w:b/>
                                <w:bCs/>
                                <w:i/>
                                <w:iCs/>
                                <w:color w:val="595959" w:themeColor="text1" w:themeTint="A6"/>
                                <w:sz w:val="18"/>
                                <w:szCs w:val="18"/>
                              </w:rPr>
                              <w:t>President and CEO</w:t>
                            </w:r>
                            <w:r>
                              <w:rPr>
                                <w:rFonts w:ascii="Roboto" w:hAnsi="Roboto"/>
                                <w:b/>
                                <w:bCs/>
                                <w:i/>
                                <w:iCs/>
                                <w:color w:val="595959" w:themeColor="text1" w:themeTint="A6"/>
                                <w:sz w:val="18"/>
                                <w:szCs w:val="18"/>
                              </w:rPr>
                              <w:br/>
                            </w:r>
                            <w:r w:rsidRPr="00B92CFA">
                              <w:rPr>
                                <w:rFonts w:ascii="Roboto" w:hAnsi="Roboto"/>
                                <w:color w:val="808080" w:themeColor="background1" w:themeShade="80"/>
                                <w:sz w:val="18"/>
                                <w:szCs w:val="18"/>
                              </w:rPr>
                              <w:t>Norman Chapin, MD</w:t>
                            </w:r>
                            <w:r>
                              <w:rPr>
                                <w:rFonts w:ascii="Roboto" w:hAnsi="Roboto"/>
                                <w:color w:val="595959" w:themeColor="text1" w:themeTint="A6"/>
                                <w:sz w:val="18"/>
                                <w:szCs w:val="18"/>
                              </w:rPr>
                              <w:t xml:space="preserve">, </w:t>
                            </w:r>
                            <w:r w:rsidRPr="00AA25D7">
                              <w:rPr>
                                <w:rFonts w:ascii="Roboto" w:hAnsi="Roboto"/>
                                <w:b/>
                                <w:bCs/>
                                <w:i/>
                                <w:iCs/>
                                <w:color w:val="595959" w:themeColor="text1" w:themeTint="A6"/>
                                <w:sz w:val="18"/>
                                <w:szCs w:val="18"/>
                              </w:rPr>
                              <w:t>Administrative Health Officer</w:t>
                            </w:r>
                            <w:r>
                              <w:rPr>
                                <w:rFonts w:ascii="Roboto" w:hAnsi="Roboto"/>
                                <w:b/>
                                <w:bCs/>
                                <w:color w:val="595959" w:themeColor="text1" w:themeTint="A6"/>
                                <w:sz w:val="18"/>
                                <w:szCs w:val="18"/>
                              </w:rPr>
                              <w:br/>
                            </w:r>
                            <w:r w:rsidRPr="00B92CFA">
                              <w:rPr>
                                <w:rFonts w:ascii="Roboto" w:hAnsi="Roboto"/>
                                <w:color w:val="7F7F7F" w:themeColor="text1" w:themeTint="80"/>
                                <w:sz w:val="18"/>
                                <w:szCs w:val="18"/>
                              </w:rPr>
                              <w:t>501 Lapeer Ave., Saginaw, MI 48607</w:t>
                            </w:r>
                            <w:r w:rsidRPr="00B92CFA">
                              <w:rPr>
                                <w:rFonts w:ascii="Roboto" w:hAnsi="Roboto"/>
                                <w:color w:val="7F7F7F" w:themeColor="text1" w:themeTint="80"/>
                                <w:sz w:val="18"/>
                                <w:szCs w:val="18"/>
                              </w:rPr>
                              <w:br/>
                              <w:t>Phone: (989) 759-6470   Fax: (989) 759-6418</w:t>
                            </w:r>
                            <w:r w:rsidRPr="00B92CFA">
                              <w:rPr>
                                <w:rFonts w:ascii="Roboto" w:hAnsi="Roboto"/>
                                <w:color w:val="7F7F7F" w:themeColor="text1" w:themeTint="80"/>
                                <w:sz w:val="18"/>
                                <w:szCs w:val="18"/>
                              </w:rPr>
                              <w:br/>
                            </w:r>
                            <w:hyperlink r:id="rId7" w:history="1">
                              <w:r w:rsidRPr="0075663C">
                                <w:rPr>
                                  <w:rStyle w:val="Hyperlink"/>
                                  <w:rFonts w:ascii="Roboto" w:hAnsi="Roboto"/>
                                  <w:sz w:val="18"/>
                                  <w:szCs w:val="18"/>
                                </w:rPr>
                                <w:t>www.greatlakesbayhealthcenters.org</w:t>
                              </w:r>
                            </w:hyperlink>
                          </w:p>
                          <w:p w14:paraId="03910409" w14:textId="77777777" w:rsidR="00F03C0E" w:rsidRDefault="00F03C0E" w:rsidP="00F03C0E">
                            <w:pPr>
                              <w:jc w:val="center"/>
                              <w:rPr>
                                <w:rFonts w:ascii="Roboto" w:hAnsi="Roboto"/>
                                <w:color w:val="7F7F7F" w:themeColor="text1" w:themeTint="80"/>
                                <w:sz w:val="18"/>
                                <w:szCs w:val="18"/>
                              </w:rPr>
                            </w:pPr>
                          </w:p>
                          <w:p w14:paraId="6D548C0F" w14:textId="77777777" w:rsidR="00F03C0E" w:rsidRDefault="00F03C0E" w:rsidP="00F03C0E">
                            <w:pPr>
                              <w:jc w:val="center"/>
                              <w:rPr>
                                <w:rFonts w:ascii="Roboto" w:hAnsi="Roboto"/>
                                <w:color w:val="7F7F7F" w:themeColor="text1" w:themeTint="80"/>
                                <w:sz w:val="18"/>
                                <w:szCs w:val="18"/>
                              </w:rPr>
                            </w:pPr>
                          </w:p>
                          <w:p w14:paraId="5F8DFD87" w14:textId="77777777" w:rsidR="00F03C0E" w:rsidRDefault="00F03C0E" w:rsidP="00F03C0E">
                            <w:pPr>
                              <w:jc w:val="center"/>
                              <w:rPr>
                                <w:rFonts w:ascii="Roboto" w:hAnsi="Roboto"/>
                                <w:color w:val="7F7F7F" w:themeColor="text1" w:themeTint="80"/>
                                <w:sz w:val="18"/>
                                <w:szCs w:val="18"/>
                              </w:rPr>
                            </w:pPr>
                          </w:p>
                          <w:p w14:paraId="65441B67" w14:textId="77777777" w:rsidR="00F03C0E" w:rsidRPr="00B92CFA" w:rsidRDefault="00F03C0E" w:rsidP="00F03C0E">
                            <w:pPr>
                              <w:jc w:val="center"/>
                              <w:rPr>
                                <w:rFonts w:ascii="Roboto" w:hAnsi="Roboto"/>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B9330E7" id="_x0000_t202" coordsize="21600,21600" o:spt="202" path="m,l,21600r21600,l21600,xe">
                <v:stroke joinstyle="miter"/>
                <v:path gradientshapeok="t" o:connecttype="rect"/>
              </v:shapetype>
              <v:shape id="Text Box 8" o:spid="_x0000_s1026" type="#_x0000_t202" style="position:absolute;margin-left:207.7pt;margin-top:.25pt;width:258.9pt;height:83.3pt;z-index:251662336;visibility:visible;mso-wrap-style:square;mso-height-percent:0;mso-wrap-distance-left:9pt;mso-wrap-distance-top:0;mso-wrap-distance-right:9pt;mso-wrap-distance-bottom:0;mso-position-horizontal:right;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Zy1LgIAAFUEAAAOAAAAZHJzL2Uyb0RvYy54bWysVE1v2zAMvQ/YfxB0X+x8tZkRp8hSZBgQ&#10;tAXSoWdFlmIDsqhJSuzs14+SnY91Ow27yKRIPZGPT54/tLUiR2FdBTqnw0FKidAcikrvc/r9df1p&#10;RonzTBdMgRY5PQlHHxYfP8wbk4kRlKAKYQmCaJc1Jqel9yZLEsdLUTM3ACM0BiXYmnl07T4pLGsQ&#10;vVbJKE3vkgZsYSxw4RzuPnZBuoj4Ugrun6V0whOVU6zNx9XGdRfWZDFn2d4yU1a8L4P9QxU1qzRe&#10;eoF6ZJ6Rg63+gKorbsGB9AMOdQJSVlzEHrCbYfqum23JjIi9IDnOXGhy/w+WPx235sUS336BFgcY&#10;CGmMyxxuhn5aaevwxUoJxpHC04U20XrCcXM8ms3GozElHGPDdHo/G08DTnI9bqzzXwXUJBg5tTiX&#10;SBc7bpzvUs8p4TYHqirWlVLRCVoQK2XJkeEUlY9FIvhvWUqTJqd342kagTWE4x2y0ljLtalg+XbX&#10;9p3uoDghARY6bTjD1xUWuWHOvzCLYsCeUeD+GRepAC+B3qKkBPvzb/shH2eEUUoaFFdO3Y8Ds4IS&#10;9U3j9D4PJ5OgxuhMpvcjdOxtZHcb0Yd6Bdj5EJ+S4dEM+V6dTWmhfsN3sAy3Yohpjnfn1J/Nle8k&#10;j++Ii+UyJqH+DPMbvTU8QAemwwhe2zdmTT8njyN+grMMWfZuXF1uOKlhefAgqzjLQHDHas87ajeq&#10;oX9n4XHc+jHr+jdY/AIAAP//AwBQSwMEFAAGAAgAAAAhAGbXfCTdAAAABQEAAA8AAABkcnMvZG93&#10;bnJldi54bWxMj0tPwzAQhO9I/AdrK3FB1AlVGpTGqRDiIXFrw0O9ufE2iYjXUewm4d+znOA4mtHM&#10;N/l2tp0YcfCtIwXxMgKBVDnTUq3grXy6uQPhgyajO0eo4Bs9bIvLi1xnxk20w3EfasEl5DOtoAmh&#10;z6T0VYNW+6Xrkdg7ucHqwHKopRn0xOW2k7dRtJZWt8QLje7xocHqa3+2Cg7X9eern5/fp1Wy6h9f&#10;xjL9MKVSV4v5fgMi4Bz+wvCLz+hQMNPRncl40SngI0FBAoK9JE75xpFD6zQGWeTyP33xAwAA//8D&#10;AFBLAQItABQABgAIAAAAIQC2gziS/gAAAOEBAAATAAAAAAAAAAAAAAAAAAAAAABbQ29udGVudF9U&#10;eXBlc10ueG1sUEsBAi0AFAAGAAgAAAAhADj9If/WAAAAlAEAAAsAAAAAAAAAAAAAAAAALwEAAF9y&#10;ZWxzLy5yZWxzUEsBAi0AFAAGAAgAAAAhAElFnLUuAgAAVQQAAA4AAAAAAAAAAAAAAAAALgIAAGRy&#10;cy9lMm9Eb2MueG1sUEsBAi0AFAAGAAgAAAAhAGbXfCTdAAAABQEAAA8AAAAAAAAAAAAAAAAAiAQA&#10;AGRycy9kb3ducmV2LnhtbFBLBQYAAAAABAAEAPMAAACSBQAAAAA=&#10;" fillcolor="white [3201]" stroked="f" strokeweight=".5pt">
                <v:textbox>
                  <w:txbxContent>
                    <w:p w14:paraId="4D92609B" w14:textId="77777777" w:rsidR="00F03C0E" w:rsidRDefault="00F03C0E" w:rsidP="00F03C0E">
                      <w:pPr>
                        <w:jc w:val="center"/>
                        <w:rPr>
                          <w:rFonts w:ascii="Roboto" w:hAnsi="Roboto"/>
                          <w:color w:val="7F7F7F" w:themeColor="text1" w:themeTint="80"/>
                          <w:sz w:val="18"/>
                          <w:szCs w:val="18"/>
                        </w:rPr>
                      </w:pPr>
                      <w:r w:rsidRPr="00F03C0E">
                        <w:rPr>
                          <w:rFonts w:ascii="Roboto" w:hAnsi="Roboto"/>
                          <w:color w:val="747474" w:themeColor="background2" w:themeShade="80"/>
                          <w:sz w:val="18"/>
                          <w:szCs w:val="18"/>
                        </w:rPr>
                        <w:t xml:space="preserve">Brenda Coughlin, MD, MPH, FAAFP, </w:t>
                      </w:r>
                      <w:r w:rsidRPr="00B92CFA">
                        <w:rPr>
                          <w:rFonts w:ascii="Roboto" w:hAnsi="Roboto"/>
                          <w:b/>
                          <w:bCs/>
                          <w:i/>
                          <w:iCs/>
                          <w:color w:val="595959" w:themeColor="text1" w:themeTint="A6"/>
                          <w:sz w:val="18"/>
                          <w:szCs w:val="18"/>
                        </w:rPr>
                        <w:t>President and CEO</w:t>
                      </w:r>
                      <w:r>
                        <w:rPr>
                          <w:rFonts w:ascii="Roboto" w:hAnsi="Roboto"/>
                          <w:b/>
                          <w:bCs/>
                          <w:i/>
                          <w:iCs/>
                          <w:color w:val="595959" w:themeColor="text1" w:themeTint="A6"/>
                          <w:sz w:val="18"/>
                          <w:szCs w:val="18"/>
                        </w:rPr>
                        <w:br/>
                      </w:r>
                      <w:r w:rsidRPr="00B92CFA">
                        <w:rPr>
                          <w:rFonts w:ascii="Roboto" w:hAnsi="Roboto"/>
                          <w:color w:val="808080" w:themeColor="background1" w:themeShade="80"/>
                          <w:sz w:val="18"/>
                          <w:szCs w:val="18"/>
                        </w:rPr>
                        <w:t>Norman Chapin, MD</w:t>
                      </w:r>
                      <w:r>
                        <w:rPr>
                          <w:rFonts w:ascii="Roboto" w:hAnsi="Roboto"/>
                          <w:color w:val="595959" w:themeColor="text1" w:themeTint="A6"/>
                          <w:sz w:val="18"/>
                          <w:szCs w:val="18"/>
                        </w:rPr>
                        <w:t xml:space="preserve">, </w:t>
                      </w:r>
                      <w:r w:rsidRPr="00AA25D7">
                        <w:rPr>
                          <w:rFonts w:ascii="Roboto" w:hAnsi="Roboto"/>
                          <w:b/>
                          <w:bCs/>
                          <w:i/>
                          <w:iCs/>
                          <w:color w:val="595959" w:themeColor="text1" w:themeTint="A6"/>
                          <w:sz w:val="18"/>
                          <w:szCs w:val="18"/>
                        </w:rPr>
                        <w:t>Administrative Health Officer</w:t>
                      </w:r>
                      <w:r>
                        <w:rPr>
                          <w:rFonts w:ascii="Roboto" w:hAnsi="Roboto"/>
                          <w:b/>
                          <w:bCs/>
                          <w:color w:val="595959" w:themeColor="text1" w:themeTint="A6"/>
                          <w:sz w:val="18"/>
                          <w:szCs w:val="18"/>
                        </w:rPr>
                        <w:br/>
                      </w:r>
                      <w:r w:rsidRPr="00B92CFA">
                        <w:rPr>
                          <w:rFonts w:ascii="Roboto" w:hAnsi="Roboto"/>
                          <w:color w:val="7F7F7F" w:themeColor="text1" w:themeTint="80"/>
                          <w:sz w:val="18"/>
                          <w:szCs w:val="18"/>
                        </w:rPr>
                        <w:t>501 Lapeer Ave., Saginaw, MI 48607</w:t>
                      </w:r>
                      <w:r w:rsidRPr="00B92CFA">
                        <w:rPr>
                          <w:rFonts w:ascii="Roboto" w:hAnsi="Roboto"/>
                          <w:color w:val="7F7F7F" w:themeColor="text1" w:themeTint="80"/>
                          <w:sz w:val="18"/>
                          <w:szCs w:val="18"/>
                        </w:rPr>
                        <w:br/>
                        <w:t>Phone: (989) 759-6470   Fax: (989) 759-6418</w:t>
                      </w:r>
                      <w:r w:rsidRPr="00B92CFA">
                        <w:rPr>
                          <w:rFonts w:ascii="Roboto" w:hAnsi="Roboto"/>
                          <w:color w:val="7F7F7F" w:themeColor="text1" w:themeTint="80"/>
                          <w:sz w:val="18"/>
                          <w:szCs w:val="18"/>
                        </w:rPr>
                        <w:br/>
                      </w:r>
                      <w:hyperlink r:id="rId8" w:history="1">
                        <w:r w:rsidRPr="0075663C">
                          <w:rPr>
                            <w:rStyle w:val="Hyperlink"/>
                            <w:rFonts w:ascii="Roboto" w:hAnsi="Roboto"/>
                            <w:sz w:val="18"/>
                            <w:szCs w:val="18"/>
                          </w:rPr>
                          <w:t>www.greatlakesbayhealthcenters.org</w:t>
                        </w:r>
                      </w:hyperlink>
                    </w:p>
                    <w:p w14:paraId="03910409" w14:textId="77777777" w:rsidR="00F03C0E" w:rsidRDefault="00F03C0E" w:rsidP="00F03C0E">
                      <w:pPr>
                        <w:jc w:val="center"/>
                        <w:rPr>
                          <w:rFonts w:ascii="Roboto" w:hAnsi="Roboto"/>
                          <w:color w:val="7F7F7F" w:themeColor="text1" w:themeTint="80"/>
                          <w:sz w:val="18"/>
                          <w:szCs w:val="18"/>
                        </w:rPr>
                      </w:pPr>
                    </w:p>
                    <w:p w14:paraId="6D548C0F" w14:textId="77777777" w:rsidR="00F03C0E" w:rsidRDefault="00F03C0E" w:rsidP="00F03C0E">
                      <w:pPr>
                        <w:jc w:val="center"/>
                        <w:rPr>
                          <w:rFonts w:ascii="Roboto" w:hAnsi="Roboto"/>
                          <w:color w:val="7F7F7F" w:themeColor="text1" w:themeTint="80"/>
                          <w:sz w:val="18"/>
                          <w:szCs w:val="18"/>
                        </w:rPr>
                      </w:pPr>
                    </w:p>
                    <w:p w14:paraId="5F8DFD87" w14:textId="77777777" w:rsidR="00F03C0E" w:rsidRDefault="00F03C0E" w:rsidP="00F03C0E">
                      <w:pPr>
                        <w:jc w:val="center"/>
                        <w:rPr>
                          <w:rFonts w:ascii="Roboto" w:hAnsi="Roboto"/>
                          <w:color w:val="7F7F7F" w:themeColor="text1" w:themeTint="80"/>
                          <w:sz w:val="18"/>
                          <w:szCs w:val="18"/>
                        </w:rPr>
                      </w:pPr>
                    </w:p>
                    <w:p w14:paraId="65441B67" w14:textId="77777777" w:rsidR="00F03C0E" w:rsidRPr="00B92CFA" w:rsidRDefault="00F03C0E" w:rsidP="00F03C0E">
                      <w:pPr>
                        <w:jc w:val="center"/>
                        <w:rPr>
                          <w:rFonts w:ascii="Roboto" w:hAnsi="Roboto"/>
                          <w:sz w:val="18"/>
                          <w:szCs w:val="18"/>
                        </w:rPr>
                      </w:pPr>
                    </w:p>
                  </w:txbxContent>
                </v:textbox>
                <w10:wrap anchorx="page"/>
              </v:shape>
            </w:pict>
          </mc:Fallback>
        </mc:AlternateContent>
      </w:r>
    </w:p>
    <w:p w14:paraId="7D8823C2" w14:textId="734B6512" w:rsidR="00CD662B" w:rsidRDefault="00CD662B" w:rsidP="00ED5D88">
      <w:pPr>
        <w:rPr>
          <w:rFonts w:ascii="Calibri" w:hAnsi="Calibri" w:cs="Calibri"/>
          <w:b/>
          <w:bCs/>
        </w:rPr>
      </w:pPr>
    </w:p>
    <w:p w14:paraId="65579B3B" w14:textId="77777777" w:rsidR="00CD662B" w:rsidRDefault="00CD662B" w:rsidP="00ED5D88">
      <w:pPr>
        <w:rPr>
          <w:rFonts w:ascii="Calibri" w:hAnsi="Calibri" w:cs="Calibri"/>
          <w:b/>
          <w:bCs/>
        </w:rPr>
      </w:pPr>
    </w:p>
    <w:p w14:paraId="122524B0" w14:textId="77777777" w:rsidR="00CD662B" w:rsidRDefault="00CD662B" w:rsidP="00ED5D88">
      <w:pPr>
        <w:rPr>
          <w:rFonts w:ascii="Calibri" w:hAnsi="Calibri" w:cs="Calibri"/>
          <w:b/>
          <w:bCs/>
        </w:rPr>
      </w:pPr>
    </w:p>
    <w:p w14:paraId="14C65825" w14:textId="77777777" w:rsidR="00A51C9B" w:rsidRPr="00C80CA4" w:rsidRDefault="00A51C9B" w:rsidP="00A51C9B">
      <w:pPr>
        <w:pStyle w:val="BodyText"/>
        <w:rPr>
          <w:rFonts w:asciiTheme="minorHAnsi" w:hAnsiTheme="minorHAnsi" w:cstheme="minorHAnsi"/>
          <w:b/>
          <w:bCs/>
          <w:sz w:val="22"/>
          <w:szCs w:val="22"/>
        </w:rPr>
      </w:pPr>
      <w:r w:rsidRPr="00C80CA4">
        <w:rPr>
          <w:rFonts w:asciiTheme="minorHAnsi" w:hAnsiTheme="minorHAnsi" w:cstheme="minorHAnsi"/>
          <w:b/>
          <w:bCs/>
          <w:sz w:val="22"/>
          <w:szCs w:val="22"/>
        </w:rPr>
        <w:t xml:space="preserve">FOR IMMEDIATE RELEASE </w:t>
      </w:r>
    </w:p>
    <w:p w14:paraId="18303F89" w14:textId="08EDF361" w:rsidR="00A51C9B" w:rsidRPr="00C80CA4" w:rsidRDefault="00A51C9B" w:rsidP="00A51C9B">
      <w:pPr>
        <w:pStyle w:val="BodyText"/>
        <w:rPr>
          <w:rFonts w:asciiTheme="minorHAnsi" w:hAnsiTheme="minorHAnsi" w:cstheme="minorHAnsi"/>
          <w:sz w:val="22"/>
          <w:szCs w:val="22"/>
        </w:rPr>
      </w:pPr>
      <w:r w:rsidRPr="00C80CA4">
        <w:rPr>
          <w:rFonts w:asciiTheme="minorHAnsi" w:hAnsiTheme="minorHAnsi" w:cstheme="minorHAnsi"/>
          <w:sz w:val="22"/>
          <w:szCs w:val="22"/>
        </w:rPr>
        <w:t>1/</w:t>
      </w:r>
      <w:r w:rsidR="008B04DD">
        <w:rPr>
          <w:rFonts w:asciiTheme="minorHAnsi" w:hAnsiTheme="minorHAnsi" w:cstheme="minorHAnsi"/>
          <w:sz w:val="22"/>
          <w:szCs w:val="22"/>
        </w:rPr>
        <w:t>28</w:t>
      </w:r>
      <w:r w:rsidRPr="00C80CA4">
        <w:rPr>
          <w:rFonts w:asciiTheme="minorHAnsi" w:hAnsiTheme="minorHAnsi" w:cstheme="minorHAnsi"/>
          <w:sz w:val="22"/>
          <w:szCs w:val="22"/>
        </w:rPr>
        <w:t>/202</w:t>
      </w:r>
      <w:r>
        <w:rPr>
          <w:rFonts w:asciiTheme="minorHAnsi" w:hAnsiTheme="minorHAnsi" w:cstheme="minorHAnsi"/>
          <w:sz w:val="22"/>
          <w:szCs w:val="22"/>
        </w:rPr>
        <w:t>5</w:t>
      </w:r>
    </w:p>
    <w:p w14:paraId="0E02382D" w14:textId="77777777" w:rsidR="00A51C9B" w:rsidRDefault="00A51C9B" w:rsidP="00A51C9B">
      <w:pPr>
        <w:pStyle w:val="BodyText"/>
        <w:rPr>
          <w:rFonts w:asciiTheme="minorHAnsi" w:hAnsiTheme="minorHAnsi" w:cstheme="minorHAnsi"/>
          <w:sz w:val="22"/>
          <w:szCs w:val="22"/>
        </w:rPr>
      </w:pPr>
      <w:r w:rsidRPr="00C80CA4">
        <w:rPr>
          <w:rFonts w:asciiTheme="minorHAnsi" w:hAnsiTheme="minorHAnsi" w:cstheme="minorHAnsi"/>
          <w:sz w:val="22"/>
          <w:szCs w:val="22"/>
        </w:rPr>
        <w:t>Media Contact: Monica Woods</w:t>
      </w:r>
    </w:p>
    <w:p w14:paraId="0631BBD1" w14:textId="77777777" w:rsidR="00A51C9B" w:rsidRDefault="00A51C9B" w:rsidP="00A51C9B">
      <w:pPr>
        <w:pStyle w:val="BodyText"/>
        <w:rPr>
          <w:rFonts w:asciiTheme="minorHAnsi" w:hAnsiTheme="minorHAnsi" w:cstheme="minorHAnsi"/>
          <w:sz w:val="22"/>
          <w:szCs w:val="22"/>
        </w:rPr>
      </w:pPr>
      <w:r>
        <w:rPr>
          <w:rFonts w:asciiTheme="minorHAnsi" w:hAnsiTheme="minorHAnsi" w:cstheme="minorHAnsi"/>
          <w:sz w:val="22"/>
          <w:szCs w:val="22"/>
        </w:rPr>
        <w:t>Associate Director of Communications</w:t>
      </w:r>
    </w:p>
    <w:p w14:paraId="3CFEED82" w14:textId="77777777" w:rsidR="00A51C9B" w:rsidRPr="00C80CA4" w:rsidRDefault="00A51C9B" w:rsidP="00A51C9B">
      <w:pPr>
        <w:pStyle w:val="BodyText"/>
        <w:rPr>
          <w:rFonts w:asciiTheme="minorHAnsi" w:hAnsiTheme="minorHAnsi" w:cstheme="minorHAnsi"/>
          <w:sz w:val="22"/>
          <w:szCs w:val="22"/>
        </w:rPr>
      </w:pPr>
      <w:r w:rsidRPr="00C80CA4">
        <w:rPr>
          <w:rFonts w:asciiTheme="minorHAnsi" w:hAnsiTheme="minorHAnsi" w:cstheme="minorHAnsi"/>
          <w:sz w:val="22"/>
          <w:szCs w:val="22"/>
        </w:rPr>
        <w:t>mwoods@glbhealth.org</w:t>
      </w:r>
    </w:p>
    <w:p w14:paraId="0650F788" w14:textId="77777777" w:rsidR="00CD662B" w:rsidRDefault="00CD662B" w:rsidP="00ED5D88">
      <w:pPr>
        <w:rPr>
          <w:rFonts w:ascii="Calibri" w:hAnsi="Calibri" w:cs="Calibri"/>
          <w:b/>
          <w:bCs/>
        </w:rPr>
      </w:pPr>
    </w:p>
    <w:p w14:paraId="6B4FE45C" w14:textId="2FAC76A9" w:rsidR="00ED5D88" w:rsidRPr="00ED5D88" w:rsidRDefault="00ED5D88" w:rsidP="00ED5D88">
      <w:pPr>
        <w:rPr>
          <w:rFonts w:ascii="Calibri" w:hAnsi="Calibri" w:cs="Calibri"/>
        </w:rPr>
      </w:pPr>
      <w:r w:rsidRPr="00ED5D88">
        <w:rPr>
          <w:rFonts w:ascii="Calibri" w:hAnsi="Calibri" w:cs="Calibri"/>
          <w:b/>
          <w:bCs/>
        </w:rPr>
        <w:t>Ribbon Cutting Ceremon</w:t>
      </w:r>
      <w:r w:rsidRPr="009D719D">
        <w:rPr>
          <w:rFonts w:ascii="Calibri" w:hAnsi="Calibri" w:cs="Calibri"/>
          <w:b/>
          <w:bCs/>
        </w:rPr>
        <w:t>ies</w:t>
      </w:r>
      <w:r w:rsidRPr="00ED5D88">
        <w:rPr>
          <w:rFonts w:ascii="Calibri" w:hAnsi="Calibri" w:cs="Calibri"/>
          <w:b/>
          <w:bCs/>
        </w:rPr>
        <w:t xml:space="preserve"> for School-Based Health Center</w:t>
      </w:r>
      <w:r w:rsidRPr="009D719D">
        <w:rPr>
          <w:rFonts w:ascii="Calibri" w:hAnsi="Calibri" w:cs="Calibri"/>
          <w:b/>
          <w:bCs/>
        </w:rPr>
        <w:t>s in Saginaw and Bay Counties</w:t>
      </w:r>
      <w:r w:rsidRPr="00ED5D88">
        <w:rPr>
          <w:rFonts w:ascii="Calibri" w:hAnsi="Calibri" w:cs="Calibri"/>
          <w:b/>
          <w:bCs/>
        </w:rPr>
        <w:t xml:space="preserve"> </w:t>
      </w:r>
    </w:p>
    <w:p w14:paraId="3C28CAFD" w14:textId="39851370" w:rsidR="002B50E9" w:rsidRDefault="00ED5D88" w:rsidP="00ED5D88">
      <w:pPr>
        <w:rPr>
          <w:rFonts w:ascii="Calibri" w:hAnsi="Calibri" w:cs="Calibri"/>
        </w:rPr>
      </w:pPr>
      <w:r w:rsidRPr="009D719D">
        <w:rPr>
          <w:rFonts w:ascii="Calibri" w:hAnsi="Calibri" w:cs="Calibri"/>
        </w:rPr>
        <w:t>Great Lakes Bay Health Centers (GLBHC)</w:t>
      </w:r>
      <w:r w:rsidRPr="00ED5D88">
        <w:rPr>
          <w:rFonts w:ascii="Calibri" w:hAnsi="Calibri" w:cs="Calibri"/>
        </w:rPr>
        <w:t xml:space="preserve"> is thrilled to </w:t>
      </w:r>
      <w:r w:rsidRPr="009D719D">
        <w:rPr>
          <w:rFonts w:ascii="Calibri" w:hAnsi="Calibri" w:cs="Calibri"/>
        </w:rPr>
        <w:t xml:space="preserve">celebrate </w:t>
      </w:r>
      <w:r w:rsidR="00F449CB">
        <w:rPr>
          <w:rFonts w:ascii="Calibri" w:hAnsi="Calibri" w:cs="Calibri"/>
        </w:rPr>
        <w:t>with ribbon cutting ceremonies at</w:t>
      </w:r>
      <w:r w:rsidRPr="009D719D">
        <w:rPr>
          <w:rFonts w:ascii="Calibri" w:hAnsi="Calibri" w:cs="Calibri"/>
        </w:rPr>
        <w:t xml:space="preserve"> t</w:t>
      </w:r>
      <w:r w:rsidR="00B14797">
        <w:rPr>
          <w:rFonts w:ascii="Calibri" w:hAnsi="Calibri" w:cs="Calibri"/>
        </w:rPr>
        <w:t>wo</w:t>
      </w:r>
      <w:r w:rsidRPr="009D719D">
        <w:rPr>
          <w:rFonts w:ascii="Calibri" w:hAnsi="Calibri" w:cs="Calibri"/>
        </w:rPr>
        <w:t xml:space="preserve"> </w:t>
      </w:r>
      <w:r w:rsidRPr="00ED5D88">
        <w:rPr>
          <w:rFonts w:ascii="Calibri" w:hAnsi="Calibri" w:cs="Calibri"/>
        </w:rPr>
        <w:t>School-Based Health Center</w:t>
      </w:r>
      <w:r w:rsidR="009D719D" w:rsidRPr="009D719D">
        <w:rPr>
          <w:rFonts w:ascii="Calibri" w:hAnsi="Calibri" w:cs="Calibri"/>
        </w:rPr>
        <w:t>s</w:t>
      </w:r>
      <w:r w:rsidR="002B50E9">
        <w:rPr>
          <w:rFonts w:ascii="Calibri" w:hAnsi="Calibri" w:cs="Calibri"/>
        </w:rPr>
        <w:t xml:space="preserve"> (</w:t>
      </w:r>
      <w:r w:rsidR="002B50E9" w:rsidRPr="002B50E9">
        <w:rPr>
          <w:rFonts w:ascii="Calibri" w:hAnsi="Calibri" w:cs="Calibri"/>
        </w:rPr>
        <w:t>SBHC</w:t>
      </w:r>
      <w:r w:rsidR="002B50E9">
        <w:rPr>
          <w:rFonts w:ascii="Calibri" w:hAnsi="Calibri" w:cs="Calibri"/>
        </w:rPr>
        <w:t>)</w:t>
      </w:r>
      <w:r w:rsidR="00F449CB">
        <w:rPr>
          <w:rFonts w:ascii="Calibri" w:hAnsi="Calibri" w:cs="Calibri"/>
        </w:rPr>
        <w:t xml:space="preserve">, </w:t>
      </w:r>
      <w:r w:rsidR="00F449CB" w:rsidRPr="00F449CB">
        <w:rPr>
          <w:rFonts w:ascii="Calibri" w:hAnsi="Calibri" w:cs="Calibri"/>
        </w:rPr>
        <w:t>a vital resource dedicated to enhancing the health and well-being of students and the surrounding communit</w:t>
      </w:r>
      <w:r w:rsidR="00F449CB">
        <w:rPr>
          <w:rFonts w:ascii="Calibri" w:hAnsi="Calibri" w:cs="Calibri"/>
        </w:rPr>
        <w:t>ies</w:t>
      </w:r>
      <w:r w:rsidR="009D719D" w:rsidRPr="009D719D">
        <w:rPr>
          <w:rFonts w:ascii="Calibri" w:hAnsi="Calibri" w:cs="Calibri"/>
        </w:rPr>
        <w:t xml:space="preserve">. </w:t>
      </w:r>
      <w:r w:rsidR="002B50E9">
        <w:rPr>
          <w:rFonts w:ascii="Calibri" w:hAnsi="Calibri" w:cs="Calibri"/>
        </w:rPr>
        <w:t>GLBHC</w:t>
      </w:r>
      <w:r w:rsidRPr="00ED5D88">
        <w:rPr>
          <w:rFonts w:ascii="Calibri" w:hAnsi="Calibri" w:cs="Calibri"/>
        </w:rPr>
        <w:t xml:space="preserve"> </w:t>
      </w:r>
      <w:r w:rsidR="009D719D">
        <w:rPr>
          <w:rFonts w:ascii="Calibri" w:hAnsi="Calibri" w:cs="Calibri"/>
        </w:rPr>
        <w:t>S</w:t>
      </w:r>
      <w:r w:rsidR="009D719D" w:rsidRPr="00ED5D88">
        <w:rPr>
          <w:rFonts w:ascii="Calibri" w:hAnsi="Calibri" w:cs="Calibri"/>
        </w:rPr>
        <w:t>chool</w:t>
      </w:r>
      <w:r w:rsidRPr="00ED5D88">
        <w:rPr>
          <w:rFonts w:ascii="Calibri" w:hAnsi="Calibri" w:cs="Calibri"/>
        </w:rPr>
        <w:t>-</w:t>
      </w:r>
      <w:r w:rsidR="009D719D">
        <w:rPr>
          <w:rFonts w:ascii="Calibri" w:hAnsi="Calibri" w:cs="Calibri"/>
        </w:rPr>
        <w:t>B</w:t>
      </w:r>
      <w:r w:rsidRPr="00ED5D88">
        <w:rPr>
          <w:rFonts w:ascii="Calibri" w:hAnsi="Calibri" w:cs="Calibri"/>
        </w:rPr>
        <w:t>ased Health Center</w:t>
      </w:r>
      <w:r w:rsidR="009D719D" w:rsidRPr="009D719D">
        <w:rPr>
          <w:rFonts w:ascii="Calibri" w:hAnsi="Calibri" w:cs="Calibri"/>
        </w:rPr>
        <w:t>s</w:t>
      </w:r>
      <w:r w:rsidRPr="00ED5D88">
        <w:rPr>
          <w:rFonts w:ascii="Calibri" w:hAnsi="Calibri" w:cs="Calibri"/>
        </w:rPr>
        <w:t xml:space="preserve"> </w:t>
      </w:r>
      <w:r w:rsidR="009D719D" w:rsidRPr="009D719D">
        <w:rPr>
          <w:rFonts w:ascii="Calibri" w:hAnsi="Calibri" w:cs="Calibri"/>
        </w:rPr>
        <w:t>are</w:t>
      </w:r>
      <w:r w:rsidRPr="00ED5D88">
        <w:rPr>
          <w:rFonts w:ascii="Calibri" w:hAnsi="Calibri" w:cs="Calibri"/>
        </w:rPr>
        <w:t xml:space="preserve"> designed to provide comprehensive, accessible healthcare services directly on campus, ensuring students can focus on learning without barriers to their physical and mental well-being. </w:t>
      </w:r>
    </w:p>
    <w:p w14:paraId="42EA3B6D" w14:textId="33E77E09" w:rsidR="002B50E9" w:rsidRPr="002B50E9" w:rsidRDefault="002B50E9" w:rsidP="002B50E9">
      <w:pPr>
        <w:rPr>
          <w:rFonts w:ascii="Calibri" w:hAnsi="Calibri" w:cs="Calibri"/>
        </w:rPr>
      </w:pPr>
      <w:r w:rsidRPr="002B50E9">
        <w:rPr>
          <w:rFonts w:ascii="Calibri" w:hAnsi="Calibri" w:cs="Calibri"/>
        </w:rPr>
        <w:t>T</w:t>
      </w:r>
      <w:r w:rsidR="00B14797">
        <w:rPr>
          <w:rFonts w:ascii="Calibri" w:hAnsi="Calibri" w:cs="Calibri"/>
        </w:rPr>
        <w:t>wo</w:t>
      </w:r>
      <w:r w:rsidR="00D246C5">
        <w:rPr>
          <w:rFonts w:ascii="Calibri" w:hAnsi="Calibri" w:cs="Calibri"/>
        </w:rPr>
        <w:t xml:space="preserve"> ribbon cutting</w:t>
      </w:r>
      <w:r w:rsidRPr="002B50E9">
        <w:rPr>
          <w:rFonts w:ascii="Calibri" w:hAnsi="Calibri" w:cs="Calibri"/>
        </w:rPr>
        <w:t xml:space="preserve"> event</w:t>
      </w:r>
      <w:r>
        <w:rPr>
          <w:rFonts w:ascii="Calibri" w:hAnsi="Calibri" w:cs="Calibri"/>
        </w:rPr>
        <w:t>s</w:t>
      </w:r>
      <w:r w:rsidRPr="002B50E9">
        <w:rPr>
          <w:rFonts w:ascii="Calibri" w:hAnsi="Calibri" w:cs="Calibri"/>
        </w:rPr>
        <w:t xml:space="preserve"> </w:t>
      </w:r>
      <w:r>
        <w:rPr>
          <w:rFonts w:ascii="Calibri" w:hAnsi="Calibri" w:cs="Calibri"/>
        </w:rPr>
        <w:t>will</w:t>
      </w:r>
      <w:r w:rsidRPr="002B50E9">
        <w:rPr>
          <w:rFonts w:ascii="Calibri" w:hAnsi="Calibri" w:cs="Calibri"/>
        </w:rPr>
        <w:t xml:space="preserve"> </w:t>
      </w:r>
      <w:r>
        <w:rPr>
          <w:rFonts w:ascii="Calibri" w:hAnsi="Calibri" w:cs="Calibri"/>
        </w:rPr>
        <w:t>be</w:t>
      </w:r>
      <w:r w:rsidRPr="002B50E9">
        <w:rPr>
          <w:rFonts w:ascii="Calibri" w:hAnsi="Calibri" w:cs="Calibri"/>
        </w:rPr>
        <w:t xml:space="preserve"> held during National School-Based Health Awareness Month. During February, we celebrate our successes and raise awareness about how SBHCs improve access to health care services for children and adolescents and make a difference in their lives today and in the future. Many states plan legislative visits, state capitol visits, special recognition, youth advocacy events, and more.  </w:t>
      </w:r>
    </w:p>
    <w:p w14:paraId="2EF6AB07" w14:textId="454A6C36" w:rsidR="002B50E9" w:rsidRPr="002B50E9" w:rsidRDefault="002B50E9" w:rsidP="002B50E9">
      <w:pPr>
        <w:rPr>
          <w:rFonts w:ascii="Calibri" w:hAnsi="Calibri" w:cs="Calibri"/>
        </w:rPr>
      </w:pPr>
      <w:r w:rsidRPr="002B50E9">
        <w:rPr>
          <w:rFonts w:ascii="Calibri" w:hAnsi="Calibri" w:cs="Calibri"/>
        </w:rPr>
        <w:t>All children and adolescents deserve to thrive and grow into the young adults we know they can be. But too many struggle because they lack access to health care services. School-based health care is the solution, bringing health care to where students already spend most of their time: in school. When health and education come together, great things happen—and healing takes place with our youth.  </w:t>
      </w:r>
    </w:p>
    <w:p w14:paraId="19105BC0" w14:textId="18B683A0" w:rsidR="002B50E9" w:rsidRPr="002B50E9" w:rsidRDefault="002B50E9" w:rsidP="002B50E9">
      <w:pPr>
        <w:rPr>
          <w:rFonts w:ascii="Calibri" w:hAnsi="Calibri" w:cs="Calibri"/>
        </w:rPr>
      </w:pPr>
      <w:r w:rsidRPr="002B50E9">
        <w:rPr>
          <w:rFonts w:ascii="Calibri" w:hAnsi="Calibri" w:cs="Calibri"/>
        </w:rPr>
        <w:t>Th</w:t>
      </w:r>
      <w:r>
        <w:rPr>
          <w:rFonts w:ascii="Calibri" w:hAnsi="Calibri" w:cs="Calibri"/>
        </w:rPr>
        <w:t>e</w:t>
      </w:r>
      <w:r w:rsidR="00D246C5">
        <w:rPr>
          <w:rFonts w:ascii="Calibri" w:hAnsi="Calibri" w:cs="Calibri"/>
        </w:rPr>
        <w:t xml:space="preserve"> school-based</w:t>
      </w:r>
      <w:r w:rsidRPr="002B50E9">
        <w:rPr>
          <w:rFonts w:ascii="Calibri" w:hAnsi="Calibri" w:cs="Calibri"/>
        </w:rPr>
        <w:t xml:space="preserve"> health center</w:t>
      </w:r>
      <w:r>
        <w:rPr>
          <w:rFonts w:ascii="Calibri" w:hAnsi="Calibri" w:cs="Calibri"/>
        </w:rPr>
        <w:t>s</w:t>
      </w:r>
      <w:r w:rsidRPr="002B50E9">
        <w:rPr>
          <w:rFonts w:ascii="Calibri" w:hAnsi="Calibri" w:cs="Calibri"/>
        </w:rPr>
        <w:t xml:space="preserve"> </w:t>
      </w:r>
      <w:r w:rsidR="00D246C5" w:rsidRPr="002B50E9">
        <w:rPr>
          <w:rFonts w:ascii="Calibri" w:hAnsi="Calibri" w:cs="Calibri"/>
        </w:rPr>
        <w:t>represent</w:t>
      </w:r>
      <w:r w:rsidRPr="002B50E9">
        <w:rPr>
          <w:rFonts w:ascii="Calibri" w:hAnsi="Calibri" w:cs="Calibri"/>
        </w:rPr>
        <w:t xml:space="preserve"> a significant step toward improving access to essential healthcare services for students. Sponsored by Great Lakes Bay Health Centers and grant funded by Michigan Department Health and Human Services (MDHHS</w:t>
      </w:r>
      <w:r>
        <w:rPr>
          <w:rFonts w:ascii="Calibri" w:hAnsi="Calibri" w:cs="Calibri"/>
        </w:rPr>
        <w:t>)</w:t>
      </w:r>
      <w:r w:rsidRPr="002B50E9">
        <w:rPr>
          <w:rFonts w:ascii="Calibri" w:hAnsi="Calibri" w:cs="Calibri"/>
        </w:rPr>
        <w:t>, the center</w:t>
      </w:r>
      <w:r>
        <w:rPr>
          <w:rFonts w:ascii="Calibri" w:hAnsi="Calibri" w:cs="Calibri"/>
        </w:rPr>
        <w:t>s</w:t>
      </w:r>
      <w:r w:rsidRPr="002B50E9">
        <w:rPr>
          <w:rFonts w:ascii="Calibri" w:hAnsi="Calibri" w:cs="Calibri"/>
        </w:rPr>
        <w:t xml:space="preserve"> will provide a wide range of services, including primary care, mental health support, and preventive care, all delivered conveniently on school grounds. </w:t>
      </w:r>
    </w:p>
    <w:p w14:paraId="239C89CD" w14:textId="66B5306C" w:rsidR="002B50E9" w:rsidRPr="002B50E9" w:rsidRDefault="002B50E9" w:rsidP="002B50E9">
      <w:pPr>
        <w:rPr>
          <w:rFonts w:ascii="Calibri" w:hAnsi="Calibri" w:cs="Calibri"/>
        </w:rPr>
      </w:pPr>
      <w:r w:rsidRPr="002B50E9">
        <w:rPr>
          <w:rFonts w:ascii="Calibri" w:hAnsi="Calibri" w:cs="Calibri"/>
        </w:rPr>
        <w:t xml:space="preserve">“We are thrilled to continue our partnership with Bay City </w:t>
      </w:r>
      <w:r>
        <w:rPr>
          <w:rFonts w:ascii="Calibri" w:hAnsi="Calibri" w:cs="Calibri"/>
        </w:rPr>
        <w:t xml:space="preserve">and Saginaw City </w:t>
      </w:r>
      <w:r w:rsidRPr="002B50E9">
        <w:rPr>
          <w:rFonts w:ascii="Calibri" w:hAnsi="Calibri" w:cs="Calibri"/>
        </w:rPr>
        <w:t>Public School District</w:t>
      </w:r>
      <w:r>
        <w:rPr>
          <w:rFonts w:ascii="Calibri" w:hAnsi="Calibri" w:cs="Calibri"/>
        </w:rPr>
        <w:t>s</w:t>
      </w:r>
      <w:r w:rsidRPr="002B50E9">
        <w:rPr>
          <w:rFonts w:ascii="Calibri" w:hAnsi="Calibri" w:cs="Calibri"/>
        </w:rPr>
        <w:t xml:space="preserve"> by providing these services to bring healthcare closer to where our children learn and grow,” said Dr. Brenda Coughlin, President and CEO, Great Lakes Bay Health Centers. “Th</w:t>
      </w:r>
      <w:r w:rsidR="00D246C5">
        <w:rPr>
          <w:rFonts w:ascii="Calibri" w:hAnsi="Calibri" w:cs="Calibri"/>
        </w:rPr>
        <w:t>e health</w:t>
      </w:r>
      <w:r w:rsidRPr="002B50E9">
        <w:rPr>
          <w:rFonts w:ascii="Calibri" w:hAnsi="Calibri" w:cs="Calibri"/>
        </w:rPr>
        <w:t xml:space="preserve"> center</w:t>
      </w:r>
      <w:r w:rsidR="00D246C5">
        <w:rPr>
          <w:rFonts w:ascii="Calibri" w:hAnsi="Calibri" w:cs="Calibri"/>
        </w:rPr>
        <w:t>s</w:t>
      </w:r>
      <w:r w:rsidRPr="002B50E9">
        <w:rPr>
          <w:rFonts w:ascii="Calibri" w:hAnsi="Calibri" w:cs="Calibri"/>
        </w:rPr>
        <w:t xml:space="preserve"> </w:t>
      </w:r>
      <w:r w:rsidR="00D246C5" w:rsidRPr="002B50E9">
        <w:rPr>
          <w:rFonts w:ascii="Calibri" w:hAnsi="Calibri" w:cs="Calibri"/>
        </w:rPr>
        <w:t>underscore</w:t>
      </w:r>
      <w:r w:rsidRPr="002B50E9">
        <w:rPr>
          <w:rFonts w:ascii="Calibri" w:hAnsi="Calibri" w:cs="Calibri"/>
        </w:rPr>
        <w:t xml:space="preserve"> our commitment to breaking down barriers to care and ensuring every child has the opportunity to thrive academically and physically.” </w:t>
      </w:r>
    </w:p>
    <w:p w14:paraId="475F4807" w14:textId="77777777" w:rsidR="002B50E9" w:rsidRPr="002B50E9" w:rsidRDefault="002B50E9" w:rsidP="002B50E9">
      <w:pPr>
        <w:rPr>
          <w:rFonts w:ascii="Calibri" w:hAnsi="Calibri" w:cs="Calibri"/>
        </w:rPr>
      </w:pPr>
      <w:r w:rsidRPr="002B50E9">
        <w:rPr>
          <w:rFonts w:ascii="Calibri" w:hAnsi="Calibri" w:cs="Calibri"/>
        </w:rPr>
        <w:lastRenderedPageBreak/>
        <w:t>The ceremony will feature remarks from local leaders, representatives, and School-Based Health Center staff. Guests will have the opportunity to tour the state-of-the-art facility, meet healthcare professionals, and learn more about the center’s services and impact on the community. </w:t>
      </w:r>
    </w:p>
    <w:p w14:paraId="0202E12F" w14:textId="77777777" w:rsidR="00ED5D88" w:rsidRPr="009D719D" w:rsidRDefault="00ED5D88" w:rsidP="00ED5D88">
      <w:pPr>
        <w:rPr>
          <w:rFonts w:ascii="Calibri" w:hAnsi="Calibri" w:cs="Calibri"/>
          <w:b/>
          <w:bCs/>
        </w:rPr>
      </w:pPr>
      <w:r w:rsidRPr="00ED5D88">
        <w:rPr>
          <w:rFonts w:ascii="Calibri" w:hAnsi="Calibri" w:cs="Calibri"/>
          <w:b/>
          <w:bCs/>
        </w:rPr>
        <w:t>Event Details:</w:t>
      </w:r>
    </w:p>
    <w:p w14:paraId="7D692CC0" w14:textId="51660686" w:rsidR="00876100" w:rsidRPr="00876100" w:rsidRDefault="00876100" w:rsidP="00E63F81">
      <w:pPr>
        <w:numPr>
          <w:ilvl w:val="0"/>
          <w:numId w:val="2"/>
        </w:numPr>
        <w:ind w:left="360" w:firstLine="360"/>
        <w:rPr>
          <w:rFonts w:ascii="Calibri" w:hAnsi="Calibri" w:cs="Calibri"/>
          <w:i/>
          <w:iCs/>
        </w:rPr>
      </w:pPr>
      <w:r w:rsidRPr="00876100">
        <w:rPr>
          <w:rFonts w:ascii="Calibri" w:hAnsi="Calibri" w:cs="Calibri"/>
          <w:b/>
          <w:bCs/>
        </w:rPr>
        <w:t>Bay City Central High School</w:t>
      </w:r>
      <w:r w:rsidRPr="00876100">
        <w:rPr>
          <w:rFonts w:ascii="Calibri" w:hAnsi="Calibri" w:cs="Calibri"/>
        </w:rPr>
        <w:t xml:space="preserve"> - Tuesday, February 11, 2025 - 12:00pm-</w:t>
      </w:r>
      <w:r w:rsidR="00AD4809">
        <w:rPr>
          <w:rFonts w:ascii="Calibri" w:hAnsi="Calibri" w:cs="Calibri"/>
        </w:rPr>
        <w:t>2</w:t>
      </w:r>
      <w:r w:rsidRPr="00876100">
        <w:rPr>
          <w:rFonts w:ascii="Calibri" w:hAnsi="Calibri" w:cs="Calibri"/>
        </w:rPr>
        <w:t xml:space="preserve">:00pm </w:t>
      </w:r>
      <w:r>
        <w:rPr>
          <w:rFonts w:ascii="Calibri" w:hAnsi="Calibri" w:cs="Calibri"/>
        </w:rPr>
        <w:br/>
      </w:r>
      <w:r>
        <w:rPr>
          <w:rFonts w:ascii="Calibri" w:hAnsi="Calibri" w:cs="Calibri"/>
          <w:i/>
          <w:iCs/>
        </w:rPr>
        <w:t xml:space="preserve">              </w:t>
      </w:r>
      <w:r w:rsidRPr="00876100">
        <w:rPr>
          <w:rFonts w:ascii="Calibri" w:hAnsi="Calibri" w:cs="Calibri"/>
          <w:i/>
          <w:iCs/>
        </w:rPr>
        <w:t>Address: 1624 Columbus Aves, Bay City, MI 48708</w:t>
      </w:r>
    </w:p>
    <w:p w14:paraId="3E9EB3AE" w14:textId="10B8FBEB" w:rsidR="00707364" w:rsidRPr="00B14797" w:rsidRDefault="00876100" w:rsidP="00B14797">
      <w:pPr>
        <w:pStyle w:val="ListParagraph"/>
        <w:numPr>
          <w:ilvl w:val="0"/>
          <w:numId w:val="2"/>
        </w:numPr>
        <w:rPr>
          <w:rFonts w:ascii="Calibri" w:hAnsi="Calibri" w:cs="Calibri"/>
          <w:i/>
          <w:iCs/>
        </w:rPr>
      </w:pPr>
      <w:r w:rsidRPr="00876100">
        <w:rPr>
          <w:rFonts w:ascii="Calibri" w:hAnsi="Calibri" w:cs="Calibri"/>
          <w:b/>
          <w:bCs/>
        </w:rPr>
        <w:t>Saginaw United</w:t>
      </w:r>
      <w:r w:rsidRPr="00876100">
        <w:rPr>
          <w:rFonts w:ascii="Calibri" w:hAnsi="Calibri" w:cs="Calibri"/>
        </w:rPr>
        <w:t xml:space="preserve"> </w:t>
      </w:r>
      <w:r w:rsidRPr="00876100">
        <w:rPr>
          <w:rFonts w:ascii="Calibri" w:hAnsi="Calibri" w:cs="Calibri"/>
          <w:b/>
          <w:bCs/>
        </w:rPr>
        <w:t>High School</w:t>
      </w:r>
      <w:r w:rsidRPr="00876100">
        <w:rPr>
          <w:rFonts w:ascii="Calibri" w:hAnsi="Calibri" w:cs="Calibri"/>
        </w:rPr>
        <w:t xml:space="preserve"> - Thursday, February 20, 2025 - 8:</w:t>
      </w:r>
      <w:r w:rsidR="00AD4809">
        <w:rPr>
          <w:rFonts w:ascii="Calibri" w:hAnsi="Calibri" w:cs="Calibri"/>
        </w:rPr>
        <w:t>15a</w:t>
      </w:r>
      <w:r w:rsidRPr="00876100">
        <w:rPr>
          <w:rFonts w:ascii="Calibri" w:hAnsi="Calibri" w:cs="Calibri"/>
        </w:rPr>
        <w:t>m-1</w:t>
      </w:r>
      <w:r w:rsidR="00AD4809">
        <w:rPr>
          <w:rFonts w:ascii="Calibri" w:hAnsi="Calibri" w:cs="Calibri"/>
        </w:rPr>
        <w:t>0</w:t>
      </w:r>
      <w:r w:rsidRPr="00876100">
        <w:rPr>
          <w:rFonts w:ascii="Calibri" w:hAnsi="Calibri" w:cs="Calibri"/>
        </w:rPr>
        <w:t>:</w:t>
      </w:r>
      <w:r w:rsidR="00AD4809">
        <w:rPr>
          <w:rFonts w:ascii="Calibri" w:hAnsi="Calibri" w:cs="Calibri"/>
        </w:rPr>
        <w:t>3</w:t>
      </w:r>
      <w:r w:rsidRPr="00876100">
        <w:rPr>
          <w:rFonts w:ascii="Calibri" w:hAnsi="Calibri" w:cs="Calibri"/>
        </w:rPr>
        <w:t>0am</w:t>
      </w:r>
      <w:r>
        <w:rPr>
          <w:rFonts w:ascii="Calibri" w:hAnsi="Calibri" w:cs="Calibri"/>
        </w:rPr>
        <w:br/>
      </w:r>
      <w:r w:rsidRPr="00876100">
        <w:rPr>
          <w:rFonts w:ascii="Calibri" w:hAnsi="Calibri" w:cs="Calibri"/>
          <w:i/>
          <w:iCs/>
        </w:rPr>
        <w:t xml:space="preserve">Address: </w:t>
      </w:r>
      <w:r w:rsidR="0005211D">
        <w:rPr>
          <w:rFonts w:ascii="Calibri" w:hAnsi="Calibri" w:cs="Calibri"/>
          <w:i/>
          <w:iCs/>
        </w:rPr>
        <w:t>1903 N. Niag</w:t>
      </w:r>
      <w:r w:rsidR="001F746A">
        <w:rPr>
          <w:rFonts w:ascii="Calibri" w:hAnsi="Calibri" w:cs="Calibri"/>
          <w:i/>
          <w:iCs/>
        </w:rPr>
        <w:t>a</w:t>
      </w:r>
      <w:r w:rsidR="0005211D">
        <w:rPr>
          <w:rFonts w:ascii="Calibri" w:hAnsi="Calibri" w:cs="Calibri"/>
          <w:i/>
          <w:iCs/>
        </w:rPr>
        <w:t>ra St.</w:t>
      </w:r>
      <w:r w:rsidRPr="00876100">
        <w:rPr>
          <w:rFonts w:ascii="Calibri" w:hAnsi="Calibri" w:cs="Calibri"/>
          <w:i/>
          <w:iCs/>
        </w:rPr>
        <w:t>, Saginaw, MI</w:t>
      </w:r>
      <w:r w:rsidR="0005211D">
        <w:rPr>
          <w:rFonts w:ascii="Calibri" w:hAnsi="Calibri" w:cs="Calibri"/>
          <w:i/>
          <w:iCs/>
        </w:rPr>
        <w:t xml:space="preserve"> 48602</w:t>
      </w:r>
    </w:p>
    <w:p w14:paraId="2187C021" w14:textId="54E429E2" w:rsidR="00ED5D88" w:rsidRDefault="00707364" w:rsidP="00ED5D88">
      <w:pPr>
        <w:rPr>
          <w:rFonts w:ascii="Calibri" w:hAnsi="Calibri" w:cs="Calibri"/>
        </w:rPr>
      </w:pPr>
      <w:r>
        <w:rPr>
          <w:rFonts w:ascii="Calibri" w:hAnsi="Calibri" w:cs="Calibri"/>
        </w:rPr>
        <w:t>J</w:t>
      </w:r>
      <w:r w:rsidR="00ED5D88" w:rsidRPr="00ED5D88">
        <w:rPr>
          <w:rFonts w:ascii="Calibri" w:hAnsi="Calibri" w:cs="Calibri"/>
        </w:rPr>
        <w:t>oin us as we celebrate th</w:t>
      </w:r>
      <w:r w:rsidR="00D246C5">
        <w:rPr>
          <w:rFonts w:ascii="Calibri" w:hAnsi="Calibri" w:cs="Calibri"/>
        </w:rPr>
        <w:t>ese</w:t>
      </w:r>
      <w:r w:rsidR="00ED5D88" w:rsidRPr="00ED5D88">
        <w:rPr>
          <w:rFonts w:ascii="Calibri" w:hAnsi="Calibri" w:cs="Calibri"/>
        </w:rPr>
        <w:t xml:space="preserve"> exciting resource</w:t>
      </w:r>
      <w:r w:rsidR="00D246C5">
        <w:rPr>
          <w:rFonts w:ascii="Calibri" w:hAnsi="Calibri" w:cs="Calibri"/>
        </w:rPr>
        <w:t>s</w:t>
      </w:r>
      <w:r w:rsidR="00ED5D88" w:rsidRPr="00ED5D88">
        <w:rPr>
          <w:rFonts w:ascii="Calibri" w:hAnsi="Calibri" w:cs="Calibri"/>
        </w:rPr>
        <w:t xml:space="preserve"> for our students and communit</w:t>
      </w:r>
      <w:r w:rsidR="00D246C5">
        <w:rPr>
          <w:rFonts w:ascii="Calibri" w:hAnsi="Calibri" w:cs="Calibri"/>
        </w:rPr>
        <w:t>ies</w:t>
      </w:r>
      <w:r w:rsidR="00ED5D88" w:rsidRPr="00ED5D88">
        <w:rPr>
          <w:rFonts w:ascii="Calibri" w:hAnsi="Calibri" w:cs="Calibri"/>
        </w:rPr>
        <w:t>!</w:t>
      </w:r>
      <w:r w:rsidR="008B04DD">
        <w:rPr>
          <w:rFonts w:ascii="Calibri" w:hAnsi="Calibri" w:cs="Calibri"/>
        </w:rPr>
        <w:t xml:space="preserve"> Please RSVP to Mary Rivera at </w:t>
      </w:r>
      <w:hyperlink r:id="rId9" w:history="1">
        <w:r w:rsidR="00997EB7" w:rsidRPr="000305E8">
          <w:rPr>
            <w:rStyle w:val="Hyperlink"/>
            <w:rFonts w:ascii="Calibri" w:hAnsi="Calibri" w:cs="Calibri"/>
          </w:rPr>
          <w:t>mrivera@glbhealth.org</w:t>
        </w:r>
      </w:hyperlink>
      <w:r w:rsidR="00997EB7">
        <w:rPr>
          <w:rFonts w:ascii="Calibri" w:hAnsi="Calibri" w:cs="Calibri"/>
        </w:rPr>
        <w:t xml:space="preserve">. </w:t>
      </w:r>
      <w:r>
        <w:rPr>
          <w:rFonts w:ascii="Calibri" w:hAnsi="Calibri" w:cs="Calibri"/>
        </w:rPr>
        <w:br/>
      </w:r>
    </w:p>
    <w:p w14:paraId="4E96ED91" w14:textId="77777777" w:rsidR="002B50E9" w:rsidRDefault="002B50E9" w:rsidP="00707364">
      <w:pPr>
        <w:spacing w:after="20"/>
        <w:rPr>
          <w:b/>
          <w:bCs/>
        </w:rPr>
      </w:pPr>
    </w:p>
    <w:p w14:paraId="12B1CAEB" w14:textId="77777777" w:rsidR="00B14797" w:rsidRDefault="00B14797" w:rsidP="00707364">
      <w:pPr>
        <w:spacing w:after="20"/>
        <w:rPr>
          <w:b/>
          <w:bCs/>
        </w:rPr>
      </w:pPr>
    </w:p>
    <w:p w14:paraId="3D9237F0" w14:textId="77777777" w:rsidR="00B14797" w:rsidRDefault="00B14797" w:rsidP="00707364">
      <w:pPr>
        <w:spacing w:after="20"/>
        <w:rPr>
          <w:b/>
          <w:bCs/>
        </w:rPr>
      </w:pPr>
    </w:p>
    <w:p w14:paraId="445F22FE" w14:textId="37F84081" w:rsidR="00707364" w:rsidRDefault="00707364" w:rsidP="00707364">
      <w:pPr>
        <w:spacing w:after="20"/>
        <w:rPr>
          <w:rFonts w:ascii="Calibri" w:hAnsi="Calibri" w:cs="Calibri"/>
        </w:rPr>
      </w:pPr>
      <w:r w:rsidRPr="00B23426">
        <w:rPr>
          <w:rFonts w:ascii="Calibri" w:hAnsi="Calibri" w:cs="Calibri"/>
          <w:b/>
          <w:bCs/>
        </w:rPr>
        <w:t>About Great Lakes Bay Health Centers:</w:t>
      </w:r>
      <w:r w:rsidRPr="00B23426">
        <w:rPr>
          <w:rFonts w:ascii="Calibri" w:hAnsi="Calibri" w:cs="Calibri"/>
        </w:rPr>
        <w:t> </w:t>
      </w:r>
      <w:r w:rsidRPr="00B23426">
        <w:rPr>
          <w:rFonts w:ascii="Calibri" w:hAnsi="Calibri" w:cs="Calibri"/>
        </w:rPr>
        <w:br/>
        <w:t>At Great Lakes Bay Health Centers we provide family medical care, pediatric care, pharmacy, women’s care, x-ray, laboratory, behavioral health care, dental care, vision care, and much more. Over the years, GLBHC has provided medical education and has collaborated with many local agencies in the public and private sectors. Community Health Centers are not just healers, we are innovators who look beyond medical charts to address the factors that may cause poor health, such as poverty, homelessness, substance use, mental illness, access to nutritious food, and unemployment. We are a critical piece of health care systems and collaborate with hospitals, local and state governments, social, health and business organizations to improve health outcomes for people who are medically vulnerable.</w:t>
      </w:r>
      <w:r w:rsidR="00997EB7">
        <w:rPr>
          <w:rFonts w:ascii="Calibri" w:hAnsi="Calibri" w:cs="Calibri"/>
        </w:rPr>
        <w:t xml:space="preserve"> </w:t>
      </w:r>
    </w:p>
    <w:p w14:paraId="3369DCFF" w14:textId="5939479F" w:rsidR="00997EB7" w:rsidRPr="00B23426" w:rsidRDefault="00997EB7" w:rsidP="00707364">
      <w:pPr>
        <w:spacing w:after="20"/>
        <w:rPr>
          <w:rFonts w:ascii="Calibri" w:hAnsi="Calibri" w:cs="Calibri"/>
        </w:rPr>
      </w:pPr>
      <w:r>
        <w:rPr>
          <w:rFonts w:ascii="Calibri" w:hAnsi="Calibri" w:cs="Calibri"/>
        </w:rPr>
        <w:t>More information can be found on our website at www.greatlakesbayhealthcenters.org</w:t>
      </w:r>
    </w:p>
    <w:p w14:paraId="10CE43BE" w14:textId="77777777" w:rsidR="00707364" w:rsidRDefault="00707364" w:rsidP="00707364">
      <w:pPr>
        <w:spacing w:after="20"/>
        <w:rPr>
          <w:sz w:val="20"/>
          <w:szCs w:val="20"/>
        </w:rPr>
      </w:pPr>
    </w:p>
    <w:p w14:paraId="54097EDA" w14:textId="77777777" w:rsidR="00707364" w:rsidRDefault="00707364" w:rsidP="00707364">
      <w:pPr>
        <w:pStyle w:val="paragraph"/>
        <w:spacing w:before="0" w:beforeAutospacing="0" w:after="0" w:afterAutospacing="0"/>
        <w:textAlignment w:val="baseline"/>
        <w:rPr>
          <w:rStyle w:val="eop"/>
          <w:rFonts w:asciiTheme="minorHAnsi" w:hAnsiTheme="minorHAnsi" w:cstheme="minorHAnsi"/>
          <w:sz w:val="22"/>
          <w:szCs w:val="22"/>
        </w:rPr>
      </w:pPr>
      <w:r w:rsidRPr="00681A9D">
        <w:rPr>
          <w:rStyle w:val="eop"/>
          <w:rFonts w:asciiTheme="minorHAnsi" w:hAnsiTheme="minorHAnsi" w:cstheme="minorHAnsi"/>
          <w:sz w:val="22"/>
          <w:szCs w:val="22"/>
        </w:rPr>
        <w:t> </w:t>
      </w:r>
      <w:r>
        <w:rPr>
          <w:rStyle w:val="eop"/>
          <w:rFonts w:asciiTheme="minorHAnsi" w:hAnsiTheme="minorHAnsi" w:cstheme="minorHAnsi"/>
          <w:sz w:val="22"/>
          <w:szCs w:val="22"/>
        </w:rPr>
        <w:t xml:space="preserve">                                                                                         ###</w:t>
      </w:r>
    </w:p>
    <w:p w14:paraId="4E378E69" w14:textId="77777777" w:rsidR="00707364" w:rsidRDefault="00707364" w:rsidP="00ED5D88">
      <w:pPr>
        <w:rPr>
          <w:rFonts w:ascii="Calibri" w:hAnsi="Calibri" w:cs="Calibri"/>
        </w:rPr>
      </w:pPr>
    </w:p>
    <w:p w14:paraId="4773DBF3" w14:textId="77777777" w:rsidR="00707364" w:rsidRDefault="00707364" w:rsidP="00ED5D88">
      <w:pPr>
        <w:rPr>
          <w:rFonts w:ascii="Calibri" w:hAnsi="Calibri" w:cs="Calibri"/>
        </w:rPr>
      </w:pPr>
    </w:p>
    <w:p w14:paraId="54F6E916" w14:textId="54947B1B" w:rsidR="00707364" w:rsidRPr="00ED5D88" w:rsidRDefault="00507361" w:rsidP="00ED5D88">
      <w:pPr>
        <w:rPr>
          <w:rFonts w:ascii="Calibri" w:hAnsi="Calibri" w:cs="Calibri"/>
        </w:rPr>
      </w:pPr>
      <w:r w:rsidRPr="00AB57B3">
        <w:rPr>
          <w:rFonts w:ascii="Times New Roman" w:eastAsia="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649EF249" wp14:editId="57D48362">
                <wp:simplePos x="0" y="0"/>
                <wp:positionH relativeFrom="page">
                  <wp:posOffset>-19084</wp:posOffset>
                </wp:positionH>
                <wp:positionV relativeFrom="page">
                  <wp:posOffset>8427954</wp:posOffset>
                </wp:positionV>
                <wp:extent cx="7726680" cy="1630680"/>
                <wp:effectExtent l="0" t="0" r="0" b="7620"/>
                <wp:wrapSquare wrapText="bothSides"/>
                <wp:docPr id="155049156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26680" cy="1630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Lst>
                      </wps:spPr>
                      <wps:txbx>
                        <w:txbxContent>
                          <w:p w14:paraId="2C3C2925" w14:textId="77777777" w:rsidR="00F03C0E" w:rsidRDefault="00F03C0E" w:rsidP="00F03C0E">
                            <w:pPr>
                              <w:widowControl w:val="0"/>
                              <w:ind w:left="720" w:firstLine="720"/>
                              <w:rPr>
                                <w:b/>
                                <w:bCs/>
                                <w:color w:val="009999"/>
                              </w:rPr>
                            </w:pPr>
                          </w:p>
                          <w:p w14:paraId="6DA11690" w14:textId="213C9566" w:rsidR="00F03C0E" w:rsidRDefault="00F03C0E" w:rsidP="00F03C0E">
                            <w:pPr>
                              <w:widowControl w:val="0"/>
                              <w:ind w:left="1440" w:firstLine="720"/>
                              <w:rPr>
                                <w:b/>
                                <w:bCs/>
                                <w:color w:val="009999"/>
                                <w:sz w:val="24"/>
                                <w:szCs w:val="24"/>
                              </w:rPr>
                            </w:pPr>
                            <w:r>
                              <w:rPr>
                                <w:b/>
                                <w:bCs/>
                                <w:color w:val="009999"/>
                              </w:rPr>
                              <w:t>Quality Healthcare for Everyone</w:t>
                            </w:r>
                          </w:p>
                          <w:p w14:paraId="57EB74D8" w14:textId="0FF1280C" w:rsidR="00F03C0E" w:rsidRDefault="00F03C0E" w:rsidP="00F03C0E">
                            <w:pPr>
                              <w:widowControl w:val="0"/>
                              <w:spacing w:after="0"/>
                              <w:ind w:left="1440" w:firstLine="720"/>
                              <w:rPr>
                                <w:b/>
                                <w:bCs/>
                                <w:color w:val="000000"/>
                                <w:sz w:val="20"/>
                                <w:szCs w:val="20"/>
                              </w:rPr>
                            </w:pPr>
                            <w:r>
                              <w:rPr>
                                <w:b/>
                                <w:bCs/>
                                <w:sz w:val="18"/>
                                <w:szCs w:val="18"/>
                              </w:rPr>
                              <w:t>GREAT LAKES BA</w:t>
                            </w:r>
                            <w:r w:rsidR="00507361">
                              <w:rPr>
                                <w:b/>
                                <w:bCs/>
                                <w:sz w:val="18"/>
                                <w:szCs w:val="18"/>
                              </w:rPr>
                              <w:t xml:space="preserve">Y </w:t>
                            </w:r>
                            <w:r>
                              <w:rPr>
                                <w:b/>
                                <w:bCs/>
                                <w:sz w:val="18"/>
                                <w:szCs w:val="18"/>
                              </w:rPr>
                              <w:t>HEALTH CENTERS SITES</w:t>
                            </w:r>
                          </w:p>
                          <w:p w14:paraId="7EEE56E9" w14:textId="77777777" w:rsidR="00F03C0E" w:rsidRDefault="00F03C0E" w:rsidP="00F03C0E">
                            <w:pPr>
                              <w:spacing w:after="0" w:line="256" w:lineRule="auto"/>
                              <w:ind w:left="2160"/>
                              <w:rPr>
                                <w:rFonts w:ascii="Aptos" w:hAnsi="Aptos"/>
                                <w:color w:val="767171"/>
                                <w:sz w:val="16"/>
                                <w:szCs w:val="16"/>
                              </w:rPr>
                            </w:pPr>
                            <w:r>
                              <w:rPr>
                                <w:rFonts w:ascii="Aptos" w:hAnsi="Aptos"/>
                                <w:color w:val="767171"/>
                                <w:sz w:val="16"/>
                                <w:szCs w:val="16"/>
                              </w:rPr>
                              <w:t>Bay City Central High School | Bay City South | Bayside | Behavioral Health - Bridgeport H.S. | Behavioral Health – Thompson Middle School | Behavioral Health - Washington Elementary | Belding | Bridgeport | Davenport | David R. Gamez | Hearth Home | Imlay City | Integrated Care Saginaw | Integrated Care Shiawassee | Integrated Care Thumb Area | Integrated Care Midland | Janes Street | Mobile Dental 1, 2, 3, 4 | Mobile Medical 1, 2, 3 | Old Town | Roosevelt S. Ruffin | Saginaw Arts and Sciences Academy | Shiawassee | Thumb Area | Tri-cap | Saginaw United High School | Warren Avenue  | Women’s Care Bay City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9EF249" id="Text Box 7" o:spid="_x0000_s1027" type="#_x0000_t202" style="position:absolute;margin-left:-1.5pt;margin-top:663.6pt;width:608.4pt;height:128.4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EeF4QEAAKkDAAAOAAAAZHJzL2Uyb0RvYy54bWysU9uO0zAQfUfiHyy/0ySltEvUdLXsahHS&#10;cpEWPsBx7MYi8Zix26R8PWMn2y3whnixPDPOmXPOTLbXY9+xo0JvwFa8WOScKSuhMXZf8W9f719d&#10;ceaDsI3owKqKn5Tn17uXL7aDK9USWugahYxArC8HV/E2BFdmmZet6oVfgFOWihqwF4FC3GcNioHQ&#10;+y5b5vk6GwAbhyCV95S9m4p8l/C1VjJ81tqrwLqKE7eQTkxnHc9stxXlHoVrjZxpiH9g0QtjqekZ&#10;6k4EwQ5o/oLqjUTwoMNCQp+B1kaqpIHUFPkfah5b4VTSQuZ4d7bJ/z9Y+en46L4gC+M7GGmASYR3&#10;DyC/e2bhthV2r24QYWiVaKhxES3LBufL+dNotS99BKmHj9DQkMUhQAIaNfbRFdLJCJ0GcDqbrsbA&#10;JCU3m+V6fUUlSbVi/TqPQewhyqfPHfrwXkHP4qXiSFNN8OL44MP09OlJ7Gbh3nRdmmxnf0sQZswk&#10;+pHxxD2M9chMM2uLampoTqQHYdoX2m+6tIA/ORtoVyrufxwEKs66D5Y8eVusVnG5UrB6s1lSgJeV&#10;+rIirCSoigfOputtmBby4NDsW+o0TcHCDfmoTVL4zGqmT/uQPJp3Ny7cZZxePf9hu18AAAD//wMA&#10;UEsDBBQABgAIAAAAIQAwrDZv4QAAAA0BAAAPAAAAZHJzL2Rvd25yZXYueG1sTI8xT8MwEIV3JP6D&#10;dUhsrVMHaJXGqRBSByagZWB0YtcOxOcQu0n491wn2O7uPb37XrmbfcdGM8Q2oITVMgNmsAm6RSvh&#10;/bhfbIDFpFCrLqCR8GMi7Krrq1IVOkz4ZsZDsoxCMBZKgkupLziPjTNexWXoDZJ2CoNXidbBcj2o&#10;icJ9x0WWPXCvWqQPTvXmyZnm63D2EvjruHZKv3x853pvRX+cPutnK+Xtzfy4BZbMnP7McMEndKiI&#10;qQ5n1JF1EhY5VUl0z8VaALs4xCqnNjVN95u7DHhV8v8tql8AAAD//wMAUEsBAi0AFAAGAAgAAAAh&#10;ALaDOJL+AAAA4QEAABMAAAAAAAAAAAAAAAAAAAAAAFtDb250ZW50X1R5cGVzXS54bWxQSwECLQAU&#10;AAYACAAAACEAOP0h/9YAAACUAQAACwAAAAAAAAAAAAAAAAAvAQAAX3JlbHMvLnJlbHNQSwECLQAU&#10;AAYACAAAACEAevRHheEBAACpAwAADgAAAAAAAAAAAAAAAAAuAgAAZHJzL2Uyb0RvYy54bWxQSwEC&#10;LQAUAAYACAAAACEAMKw2b+EAAAANAQAADwAAAAAAAAAAAAAAAAA7BAAAZHJzL2Rvd25yZXYueG1s&#10;UEsFBgAAAAAEAAQA8wAAAEkFAAAAAA==&#10;" filled="f" stroked="f" insetpen="t">
                <v:textbox>
                  <w:txbxContent>
                    <w:p w14:paraId="2C3C2925" w14:textId="77777777" w:rsidR="00F03C0E" w:rsidRDefault="00F03C0E" w:rsidP="00F03C0E">
                      <w:pPr>
                        <w:widowControl w:val="0"/>
                        <w:ind w:left="720" w:firstLine="720"/>
                        <w:rPr>
                          <w:b/>
                          <w:bCs/>
                          <w:color w:val="009999"/>
                        </w:rPr>
                      </w:pPr>
                    </w:p>
                    <w:p w14:paraId="6DA11690" w14:textId="213C9566" w:rsidR="00F03C0E" w:rsidRDefault="00F03C0E" w:rsidP="00F03C0E">
                      <w:pPr>
                        <w:widowControl w:val="0"/>
                        <w:ind w:left="1440" w:firstLine="720"/>
                        <w:rPr>
                          <w:b/>
                          <w:bCs/>
                          <w:color w:val="009999"/>
                          <w:sz w:val="24"/>
                          <w:szCs w:val="24"/>
                        </w:rPr>
                      </w:pPr>
                      <w:r>
                        <w:rPr>
                          <w:b/>
                          <w:bCs/>
                          <w:color w:val="009999"/>
                        </w:rPr>
                        <w:t>Quality Healthcare for Everyone</w:t>
                      </w:r>
                    </w:p>
                    <w:p w14:paraId="57EB74D8" w14:textId="0FF1280C" w:rsidR="00F03C0E" w:rsidRDefault="00F03C0E" w:rsidP="00F03C0E">
                      <w:pPr>
                        <w:widowControl w:val="0"/>
                        <w:spacing w:after="0"/>
                        <w:ind w:left="1440" w:firstLine="720"/>
                        <w:rPr>
                          <w:b/>
                          <w:bCs/>
                          <w:color w:val="000000"/>
                          <w:sz w:val="20"/>
                          <w:szCs w:val="20"/>
                        </w:rPr>
                      </w:pPr>
                      <w:r>
                        <w:rPr>
                          <w:b/>
                          <w:bCs/>
                          <w:sz w:val="18"/>
                          <w:szCs w:val="18"/>
                        </w:rPr>
                        <w:t>GREAT LAKES BA</w:t>
                      </w:r>
                      <w:r w:rsidR="00507361">
                        <w:rPr>
                          <w:b/>
                          <w:bCs/>
                          <w:sz w:val="18"/>
                          <w:szCs w:val="18"/>
                        </w:rPr>
                        <w:t xml:space="preserve">Y </w:t>
                      </w:r>
                      <w:r>
                        <w:rPr>
                          <w:b/>
                          <w:bCs/>
                          <w:sz w:val="18"/>
                          <w:szCs w:val="18"/>
                        </w:rPr>
                        <w:t>HEALTH CENTERS SITES</w:t>
                      </w:r>
                    </w:p>
                    <w:p w14:paraId="7EEE56E9" w14:textId="77777777" w:rsidR="00F03C0E" w:rsidRDefault="00F03C0E" w:rsidP="00F03C0E">
                      <w:pPr>
                        <w:spacing w:after="0" w:line="256" w:lineRule="auto"/>
                        <w:ind w:left="2160"/>
                        <w:rPr>
                          <w:rFonts w:ascii="Aptos" w:hAnsi="Aptos"/>
                          <w:color w:val="767171"/>
                          <w:sz w:val="16"/>
                          <w:szCs w:val="16"/>
                        </w:rPr>
                      </w:pPr>
                      <w:r>
                        <w:rPr>
                          <w:rFonts w:ascii="Aptos" w:hAnsi="Aptos"/>
                          <w:color w:val="767171"/>
                          <w:sz w:val="16"/>
                          <w:szCs w:val="16"/>
                        </w:rPr>
                        <w:t>Bay City Central High School | Bay City South | Bayside | Behavioral Health - Bridgeport H.S. | Behavioral Health – Thompson Middle School | Behavioral Health - Washington Elementary | Belding | Bridgeport | Davenport | David R. Gamez | Hearth Home | Imlay City | Integrated Care Saginaw | Integrated Care Shiawassee | Integrated Care Thumb Area | Integrated Care Midland | Janes Street | Mobile Dental 1, 2, 3, 4 | Mobile Medical 1, 2, 3 | Old Town | Roosevelt S. Ruffin | Saginaw Arts and Sciences Academy | Shiawassee | Thumb Area | Tri-cap | Saginaw United High School | Warren Avenue  | Women’s Care Bay City</w:t>
                      </w:r>
                    </w:p>
                  </w:txbxContent>
                </v:textbox>
                <w10:wrap type="square" anchorx="page" anchory="page"/>
              </v:shape>
            </w:pict>
          </mc:Fallback>
        </mc:AlternateContent>
      </w:r>
      <w:r>
        <w:rPr>
          <w:rFonts w:ascii="Calibri" w:hAnsi="Calibri" w:cs="Calibri"/>
          <w:noProof/>
        </w:rPr>
        <w:drawing>
          <wp:anchor distT="0" distB="0" distL="114300" distR="114300" simplePos="0" relativeHeight="251665408" behindDoc="0" locked="0" layoutInCell="1" allowOverlap="1" wp14:anchorId="6CE407B5" wp14:editId="410F4531">
            <wp:simplePos x="0" y="0"/>
            <wp:positionH relativeFrom="margin">
              <wp:posOffset>-783256</wp:posOffset>
            </wp:positionH>
            <wp:positionV relativeFrom="margin">
              <wp:posOffset>7440696</wp:posOffset>
            </wp:positionV>
            <wp:extent cx="1165860" cy="1496060"/>
            <wp:effectExtent l="0" t="0" r="0" b="8890"/>
            <wp:wrapSquare wrapText="bothSides"/>
            <wp:docPr id="363492175" name="Picture 2" descr="A blue and green outline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492175" name="Picture 2" descr="A blue and green outline of a map&#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65860" cy="1496060"/>
                    </a:xfrm>
                    <a:prstGeom prst="rect">
                      <a:avLst/>
                    </a:prstGeom>
                    <a:noFill/>
                  </pic:spPr>
                </pic:pic>
              </a:graphicData>
            </a:graphic>
            <wp14:sizeRelH relativeFrom="margin">
              <wp14:pctWidth>0</wp14:pctWidth>
            </wp14:sizeRelH>
            <wp14:sizeRelV relativeFrom="margin">
              <wp14:pctHeight>0</wp14:pctHeight>
            </wp14:sizeRelV>
          </wp:anchor>
        </w:drawing>
      </w:r>
    </w:p>
    <w:sectPr w:rsidR="00707364" w:rsidRPr="00ED5D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Roboto">
    <w:panose1 w:val="02000000000000000000"/>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6F30EF"/>
    <w:multiLevelType w:val="hybridMultilevel"/>
    <w:tmpl w:val="1E4A51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72368B1"/>
    <w:multiLevelType w:val="hybridMultilevel"/>
    <w:tmpl w:val="5636C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83434BB"/>
    <w:multiLevelType w:val="multilevel"/>
    <w:tmpl w:val="6AC8E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442AD3"/>
    <w:multiLevelType w:val="multilevel"/>
    <w:tmpl w:val="48928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42A217C"/>
    <w:multiLevelType w:val="multilevel"/>
    <w:tmpl w:val="AFCA5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C697797"/>
    <w:multiLevelType w:val="multilevel"/>
    <w:tmpl w:val="619E88A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6A3E1759"/>
    <w:multiLevelType w:val="multilevel"/>
    <w:tmpl w:val="E084BA3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16cid:durableId="407117521">
    <w:abstractNumId w:val="3"/>
  </w:num>
  <w:num w:numId="2" w16cid:durableId="749736104">
    <w:abstractNumId w:val="6"/>
  </w:num>
  <w:num w:numId="3" w16cid:durableId="14222635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43039035">
    <w:abstractNumId w:val="4"/>
  </w:num>
  <w:num w:numId="5" w16cid:durableId="2052459994">
    <w:abstractNumId w:val="2"/>
  </w:num>
  <w:num w:numId="6" w16cid:durableId="1681851783">
    <w:abstractNumId w:val="0"/>
  </w:num>
  <w:num w:numId="7" w16cid:durableId="17487273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D88"/>
    <w:rsid w:val="0005211D"/>
    <w:rsid w:val="001F746A"/>
    <w:rsid w:val="00270E8A"/>
    <w:rsid w:val="002848E1"/>
    <w:rsid w:val="002906EA"/>
    <w:rsid w:val="002B50E9"/>
    <w:rsid w:val="002E4C2A"/>
    <w:rsid w:val="00304F77"/>
    <w:rsid w:val="00334A65"/>
    <w:rsid w:val="0039173F"/>
    <w:rsid w:val="0047161A"/>
    <w:rsid w:val="0050159F"/>
    <w:rsid w:val="00507361"/>
    <w:rsid w:val="006918D9"/>
    <w:rsid w:val="00707364"/>
    <w:rsid w:val="007938C9"/>
    <w:rsid w:val="007B592B"/>
    <w:rsid w:val="00826177"/>
    <w:rsid w:val="00876100"/>
    <w:rsid w:val="008B04DD"/>
    <w:rsid w:val="00997EB7"/>
    <w:rsid w:val="009D6276"/>
    <w:rsid w:val="009D719D"/>
    <w:rsid w:val="00A30D7B"/>
    <w:rsid w:val="00A51C9B"/>
    <w:rsid w:val="00AD4809"/>
    <w:rsid w:val="00AE4130"/>
    <w:rsid w:val="00B14797"/>
    <w:rsid w:val="00B23426"/>
    <w:rsid w:val="00B405A7"/>
    <w:rsid w:val="00B65B68"/>
    <w:rsid w:val="00C21DA7"/>
    <w:rsid w:val="00C940FD"/>
    <w:rsid w:val="00CD662B"/>
    <w:rsid w:val="00CD762B"/>
    <w:rsid w:val="00CE18C8"/>
    <w:rsid w:val="00D246C5"/>
    <w:rsid w:val="00ED5D88"/>
    <w:rsid w:val="00F03C0E"/>
    <w:rsid w:val="00F32797"/>
    <w:rsid w:val="00F34B3E"/>
    <w:rsid w:val="00F449CB"/>
    <w:rsid w:val="00FA6D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CC470"/>
  <w15:chartTrackingRefBased/>
  <w15:docId w15:val="{3030C18D-008C-4805-B6BF-250E367BB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5D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5D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5D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5D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5D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5D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5D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5D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5D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5D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5D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5D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5D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5D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5D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5D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5D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5D88"/>
    <w:rPr>
      <w:rFonts w:eastAsiaTheme="majorEastAsia" w:cstheme="majorBidi"/>
      <w:color w:val="272727" w:themeColor="text1" w:themeTint="D8"/>
    </w:rPr>
  </w:style>
  <w:style w:type="paragraph" w:styleId="Title">
    <w:name w:val="Title"/>
    <w:basedOn w:val="Normal"/>
    <w:next w:val="Normal"/>
    <w:link w:val="TitleChar"/>
    <w:uiPriority w:val="10"/>
    <w:qFormat/>
    <w:rsid w:val="00ED5D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5D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5D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5D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5D88"/>
    <w:pPr>
      <w:spacing w:before="160"/>
      <w:jc w:val="center"/>
    </w:pPr>
    <w:rPr>
      <w:i/>
      <w:iCs/>
      <w:color w:val="404040" w:themeColor="text1" w:themeTint="BF"/>
    </w:rPr>
  </w:style>
  <w:style w:type="character" w:customStyle="1" w:styleId="QuoteChar">
    <w:name w:val="Quote Char"/>
    <w:basedOn w:val="DefaultParagraphFont"/>
    <w:link w:val="Quote"/>
    <w:uiPriority w:val="29"/>
    <w:rsid w:val="00ED5D88"/>
    <w:rPr>
      <w:i/>
      <w:iCs/>
      <w:color w:val="404040" w:themeColor="text1" w:themeTint="BF"/>
    </w:rPr>
  </w:style>
  <w:style w:type="paragraph" w:styleId="ListParagraph">
    <w:name w:val="List Paragraph"/>
    <w:basedOn w:val="Normal"/>
    <w:uiPriority w:val="34"/>
    <w:qFormat/>
    <w:rsid w:val="00ED5D88"/>
    <w:pPr>
      <w:ind w:left="720"/>
      <w:contextualSpacing/>
    </w:pPr>
  </w:style>
  <w:style w:type="character" w:styleId="IntenseEmphasis">
    <w:name w:val="Intense Emphasis"/>
    <w:basedOn w:val="DefaultParagraphFont"/>
    <w:uiPriority w:val="21"/>
    <w:qFormat/>
    <w:rsid w:val="00ED5D88"/>
    <w:rPr>
      <w:i/>
      <w:iCs/>
      <w:color w:val="0F4761" w:themeColor="accent1" w:themeShade="BF"/>
    </w:rPr>
  </w:style>
  <w:style w:type="paragraph" w:styleId="IntenseQuote">
    <w:name w:val="Intense Quote"/>
    <w:basedOn w:val="Normal"/>
    <w:next w:val="Normal"/>
    <w:link w:val="IntenseQuoteChar"/>
    <w:uiPriority w:val="30"/>
    <w:qFormat/>
    <w:rsid w:val="00ED5D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5D88"/>
    <w:rPr>
      <w:i/>
      <w:iCs/>
      <w:color w:val="0F4761" w:themeColor="accent1" w:themeShade="BF"/>
    </w:rPr>
  </w:style>
  <w:style w:type="character" w:styleId="IntenseReference">
    <w:name w:val="Intense Reference"/>
    <w:basedOn w:val="DefaultParagraphFont"/>
    <w:uiPriority w:val="32"/>
    <w:qFormat/>
    <w:rsid w:val="00ED5D88"/>
    <w:rPr>
      <w:b/>
      <w:bCs/>
      <w:smallCaps/>
      <w:color w:val="0F4761" w:themeColor="accent1" w:themeShade="BF"/>
      <w:spacing w:val="5"/>
    </w:rPr>
  </w:style>
  <w:style w:type="paragraph" w:styleId="NormalWeb">
    <w:name w:val="Normal (Web)"/>
    <w:basedOn w:val="Normal"/>
    <w:uiPriority w:val="99"/>
    <w:unhideWhenUsed/>
    <w:rsid w:val="00F449C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707364"/>
    <w:rPr>
      <w:color w:val="467886" w:themeColor="hyperlink"/>
      <w:u w:val="single"/>
    </w:rPr>
  </w:style>
  <w:style w:type="character" w:styleId="UnresolvedMention">
    <w:name w:val="Unresolved Mention"/>
    <w:basedOn w:val="DefaultParagraphFont"/>
    <w:uiPriority w:val="99"/>
    <w:semiHidden/>
    <w:unhideWhenUsed/>
    <w:rsid w:val="00707364"/>
    <w:rPr>
      <w:color w:val="605E5C"/>
      <w:shd w:val="clear" w:color="auto" w:fill="E1DFDD"/>
    </w:rPr>
  </w:style>
  <w:style w:type="paragraph" w:customStyle="1" w:styleId="paragraph">
    <w:name w:val="paragraph"/>
    <w:basedOn w:val="Normal"/>
    <w:rsid w:val="0070736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eop">
    <w:name w:val="eop"/>
    <w:basedOn w:val="DefaultParagraphFont"/>
    <w:rsid w:val="00707364"/>
  </w:style>
  <w:style w:type="paragraph" w:styleId="BodyText">
    <w:name w:val="Body Text"/>
    <w:basedOn w:val="Normal"/>
    <w:link w:val="BodyTextChar"/>
    <w:uiPriority w:val="1"/>
    <w:qFormat/>
    <w:rsid w:val="00A51C9B"/>
    <w:pPr>
      <w:widowControl w:val="0"/>
      <w:autoSpaceDE w:val="0"/>
      <w:autoSpaceDN w:val="0"/>
      <w:spacing w:after="0" w:line="240" w:lineRule="auto"/>
    </w:pPr>
    <w:rPr>
      <w:rFonts w:ascii="Arial Narrow" w:eastAsia="Arial Narrow" w:hAnsi="Arial Narrow" w:cs="Arial Narrow"/>
      <w:kern w:val="0"/>
      <w:sz w:val="15"/>
      <w:szCs w:val="15"/>
      <w:lang w:bidi="en-US"/>
      <w14:ligatures w14:val="none"/>
    </w:rPr>
  </w:style>
  <w:style w:type="character" w:customStyle="1" w:styleId="BodyTextChar">
    <w:name w:val="Body Text Char"/>
    <w:basedOn w:val="DefaultParagraphFont"/>
    <w:link w:val="BodyText"/>
    <w:uiPriority w:val="1"/>
    <w:rsid w:val="00A51C9B"/>
    <w:rPr>
      <w:rFonts w:ascii="Arial Narrow" w:eastAsia="Arial Narrow" w:hAnsi="Arial Narrow" w:cs="Arial Narrow"/>
      <w:kern w:val="0"/>
      <w:sz w:val="15"/>
      <w:szCs w:val="15"/>
      <w:lang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625596">
      <w:bodyDiv w:val="1"/>
      <w:marLeft w:val="0"/>
      <w:marRight w:val="0"/>
      <w:marTop w:val="0"/>
      <w:marBottom w:val="0"/>
      <w:divBdr>
        <w:top w:val="none" w:sz="0" w:space="0" w:color="auto"/>
        <w:left w:val="none" w:sz="0" w:space="0" w:color="auto"/>
        <w:bottom w:val="none" w:sz="0" w:space="0" w:color="auto"/>
        <w:right w:val="none" w:sz="0" w:space="0" w:color="auto"/>
      </w:divBdr>
      <w:divsChild>
        <w:div w:id="837422735">
          <w:marLeft w:val="0"/>
          <w:marRight w:val="0"/>
          <w:marTop w:val="0"/>
          <w:marBottom w:val="0"/>
          <w:divBdr>
            <w:top w:val="none" w:sz="0" w:space="0" w:color="auto"/>
            <w:left w:val="none" w:sz="0" w:space="0" w:color="auto"/>
            <w:bottom w:val="none" w:sz="0" w:space="0" w:color="auto"/>
            <w:right w:val="none" w:sz="0" w:space="0" w:color="auto"/>
          </w:divBdr>
        </w:div>
      </w:divsChild>
    </w:div>
    <w:div w:id="349573558">
      <w:bodyDiv w:val="1"/>
      <w:marLeft w:val="0"/>
      <w:marRight w:val="0"/>
      <w:marTop w:val="0"/>
      <w:marBottom w:val="0"/>
      <w:divBdr>
        <w:top w:val="none" w:sz="0" w:space="0" w:color="auto"/>
        <w:left w:val="none" w:sz="0" w:space="0" w:color="auto"/>
        <w:bottom w:val="none" w:sz="0" w:space="0" w:color="auto"/>
        <w:right w:val="none" w:sz="0" w:space="0" w:color="auto"/>
      </w:divBdr>
      <w:divsChild>
        <w:div w:id="599799183">
          <w:marLeft w:val="0"/>
          <w:marRight w:val="0"/>
          <w:marTop w:val="0"/>
          <w:marBottom w:val="0"/>
          <w:divBdr>
            <w:top w:val="none" w:sz="0" w:space="0" w:color="auto"/>
            <w:left w:val="none" w:sz="0" w:space="0" w:color="auto"/>
            <w:bottom w:val="none" w:sz="0" w:space="0" w:color="auto"/>
            <w:right w:val="none" w:sz="0" w:space="0" w:color="auto"/>
          </w:divBdr>
        </w:div>
        <w:div w:id="1271084406">
          <w:marLeft w:val="0"/>
          <w:marRight w:val="0"/>
          <w:marTop w:val="0"/>
          <w:marBottom w:val="0"/>
          <w:divBdr>
            <w:top w:val="none" w:sz="0" w:space="0" w:color="auto"/>
            <w:left w:val="none" w:sz="0" w:space="0" w:color="auto"/>
            <w:bottom w:val="none" w:sz="0" w:space="0" w:color="auto"/>
            <w:right w:val="none" w:sz="0" w:space="0" w:color="auto"/>
          </w:divBdr>
        </w:div>
      </w:divsChild>
    </w:div>
    <w:div w:id="488251752">
      <w:bodyDiv w:val="1"/>
      <w:marLeft w:val="0"/>
      <w:marRight w:val="0"/>
      <w:marTop w:val="0"/>
      <w:marBottom w:val="0"/>
      <w:divBdr>
        <w:top w:val="none" w:sz="0" w:space="0" w:color="auto"/>
        <w:left w:val="none" w:sz="0" w:space="0" w:color="auto"/>
        <w:bottom w:val="none" w:sz="0" w:space="0" w:color="auto"/>
        <w:right w:val="none" w:sz="0" w:space="0" w:color="auto"/>
      </w:divBdr>
    </w:div>
    <w:div w:id="522286384">
      <w:bodyDiv w:val="1"/>
      <w:marLeft w:val="0"/>
      <w:marRight w:val="0"/>
      <w:marTop w:val="0"/>
      <w:marBottom w:val="0"/>
      <w:divBdr>
        <w:top w:val="none" w:sz="0" w:space="0" w:color="auto"/>
        <w:left w:val="none" w:sz="0" w:space="0" w:color="auto"/>
        <w:bottom w:val="none" w:sz="0" w:space="0" w:color="auto"/>
        <w:right w:val="none" w:sz="0" w:space="0" w:color="auto"/>
      </w:divBdr>
    </w:div>
    <w:div w:id="632250021">
      <w:bodyDiv w:val="1"/>
      <w:marLeft w:val="0"/>
      <w:marRight w:val="0"/>
      <w:marTop w:val="0"/>
      <w:marBottom w:val="0"/>
      <w:divBdr>
        <w:top w:val="none" w:sz="0" w:space="0" w:color="auto"/>
        <w:left w:val="none" w:sz="0" w:space="0" w:color="auto"/>
        <w:bottom w:val="none" w:sz="0" w:space="0" w:color="auto"/>
        <w:right w:val="none" w:sz="0" w:space="0" w:color="auto"/>
      </w:divBdr>
    </w:div>
    <w:div w:id="737750767">
      <w:bodyDiv w:val="1"/>
      <w:marLeft w:val="0"/>
      <w:marRight w:val="0"/>
      <w:marTop w:val="0"/>
      <w:marBottom w:val="0"/>
      <w:divBdr>
        <w:top w:val="none" w:sz="0" w:space="0" w:color="auto"/>
        <w:left w:val="none" w:sz="0" w:space="0" w:color="auto"/>
        <w:bottom w:val="none" w:sz="0" w:space="0" w:color="auto"/>
        <w:right w:val="none" w:sz="0" w:space="0" w:color="auto"/>
      </w:divBdr>
      <w:divsChild>
        <w:div w:id="482938815">
          <w:marLeft w:val="0"/>
          <w:marRight w:val="0"/>
          <w:marTop w:val="0"/>
          <w:marBottom w:val="0"/>
          <w:divBdr>
            <w:top w:val="none" w:sz="0" w:space="0" w:color="auto"/>
            <w:left w:val="none" w:sz="0" w:space="0" w:color="auto"/>
            <w:bottom w:val="none" w:sz="0" w:space="0" w:color="auto"/>
            <w:right w:val="none" w:sz="0" w:space="0" w:color="auto"/>
          </w:divBdr>
        </w:div>
        <w:div w:id="829637137">
          <w:marLeft w:val="0"/>
          <w:marRight w:val="0"/>
          <w:marTop w:val="0"/>
          <w:marBottom w:val="0"/>
          <w:divBdr>
            <w:top w:val="none" w:sz="0" w:space="0" w:color="auto"/>
            <w:left w:val="none" w:sz="0" w:space="0" w:color="auto"/>
            <w:bottom w:val="none" w:sz="0" w:space="0" w:color="auto"/>
            <w:right w:val="none" w:sz="0" w:space="0" w:color="auto"/>
          </w:divBdr>
        </w:div>
      </w:divsChild>
    </w:div>
    <w:div w:id="738333648">
      <w:bodyDiv w:val="1"/>
      <w:marLeft w:val="0"/>
      <w:marRight w:val="0"/>
      <w:marTop w:val="0"/>
      <w:marBottom w:val="0"/>
      <w:divBdr>
        <w:top w:val="none" w:sz="0" w:space="0" w:color="auto"/>
        <w:left w:val="none" w:sz="0" w:space="0" w:color="auto"/>
        <w:bottom w:val="none" w:sz="0" w:space="0" w:color="auto"/>
        <w:right w:val="none" w:sz="0" w:space="0" w:color="auto"/>
      </w:divBdr>
    </w:div>
    <w:div w:id="855920119">
      <w:bodyDiv w:val="1"/>
      <w:marLeft w:val="0"/>
      <w:marRight w:val="0"/>
      <w:marTop w:val="0"/>
      <w:marBottom w:val="0"/>
      <w:divBdr>
        <w:top w:val="none" w:sz="0" w:space="0" w:color="auto"/>
        <w:left w:val="none" w:sz="0" w:space="0" w:color="auto"/>
        <w:bottom w:val="none" w:sz="0" w:space="0" w:color="auto"/>
        <w:right w:val="none" w:sz="0" w:space="0" w:color="auto"/>
      </w:divBdr>
    </w:div>
    <w:div w:id="906570833">
      <w:bodyDiv w:val="1"/>
      <w:marLeft w:val="0"/>
      <w:marRight w:val="0"/>
      <w:marTop w:val="0"/>
      <w:marBottom w:val="0"/>
      <w:divBdr>
        <w:top w:val="none" w:sz="0" w:space="0" w:color="auto"/>
        <w:left w:val="none" w:sz="0" w:space="0" w:color="auto"/>
        <w:bottom w:val="none" w:sz="0" w:space="0" w:color="auto"/>
        <w:right w:val="none" w:sz="0" w:space="0" w:color="auto"/>
      </w:divBdr>
    </w:div>
    <w:div w:id="909578407">
      <w:bodyDiv w:val="1"/>
      <w:marLeft w:val="0"/>
      <w:marRight w:val="0"/>
      <w:marTop w:val="0"/>
      <w:marBottom w:val="0"/>
      <w:divBdr>
        <w:top w:val="none" w:sz="0" w:space="0" w:color="auto"/>
        <w:left w:val="none" w:sz="0" w:space="0" w:color="auto"/>
        <w:bottom w:val="none" w:sz="0" w:space="0" w:color="auto"/>
        <w:right w:val="none" w:sz="0" w:space="0" w:color="auto"/>
      </w:divBdr>
    </w:div>
    <w:div w:id="1015113992">
      <w:bodyDiv w:val="1"/>
      <w:marLeft w:val="0"/>
      <w:marRight w:val="0"/>
      <w:marTop w:val="0"/>
      <w:marBottom w:val="0"/>
      <w:divBdr>
        <w:top w:val="none" w:sz="0" w:space="0" w:color="auto"/>
        <w:left w:val="none" w:sz="0" w:space="0" w:color="auto"/>
        <w:bottom w:val="none" w:sz="0" w:space="0" w:color="auto"/>
        <w:right w:val="none" w:sz="0" w:space="0" w:color="auto"/>
      </w:divBdr>
      <w:divsChild>
        <w:div w:id="1884519301">
          <w:marLeft w:val="0"/>
          <w:marRight w:val="0"/>
          <w:marTop w:val="0"/>
          <w:marBottom w:val="0"/>
          <w:divBdr>
            <w:top w:val="none" w:sz="0" w:space="0" w:color="auto"/>
            <w:left w:val="none" w:sz="0" w:space="0" w:color="auto"/>
            <w:bottom w:val="none" w:sz="0" w:space="0" w:color="auto"/>
            <w:right w:val="none" w:sz="0" w:space="0" w:color="auto"/>
          </w:divBdr>
        </w:div>
        <w:div w:id="1111238456">
          <w:marLeft w:val="0"/>
          <w:marRight w:val="0"/>
          <w:marTop w:val="0"/>
          <w:marBottom w:val="0"/>
          <w:divBdr>
            <w:top w:val="none" w:sz="0" w:space="0" w:color="auto"/>
            <w:left w:val="none" w:sz="0" w:space="0" w:color="auto"/>
            <w:bottom w:val="none" w:sz="0" w:space="0" w:color="auto"/>
            <w:right w:val="none" w:sz="0" w:space="0" w:color="auto"/>
          </w:divBdr>
        </w:div>
        <w:div w:id="603457805">
          <w:marLeft w:val="0"/>
          <w:marRight w:val="0"/>
          <w:marTop w:val="0"/>
          <w:marBottom w:val="0"/>
          <w:divBdr>
            <w:top w:val="none" w:sz="0" w:space="0" w:color="auto"/>
            <w:left w:val="none" w:sz="0" w:space="0" w:color="auto"/>
            <w:bottom w:val="none" w:sz="0" w:space="0" w:color="auto"/>
            <w:right w:val="none" w:sz="0" w:space="0" w:color="auto"/>
          </w:divBdr>
        </w:div>
      </w:divsChild>
    </w:div>
    <w:div w:id="1127311707">
      <w:bodyDiv w:val="1"/>
      <w:marLeft w:val="0"/>
      <w:marRight w:val="0"/>
      <w:marTop w:val="0"/>
      <w:marBottom w:val="0"/>
      <w:divBdr>
        <w:top w:val="none" w:sz="0" w:space="0" w:color="auto"/>
        <w:left w:val="none" w:sz="0" w:space="0" w:color="auto"/>
        <w:bottom w:val="none" w:sz="0" w:space="0" w:color="auto"/>
        <w:right w:val="none" w:sz="0" w:space="0" w:color="auto"/>
      </w:divBdr>
    </w:div>
    <w:div w:id="1576426989">
      <w:bodyDiv w:val="1"/>
      <w:marLeft w:val="0"/>
      <w:marRight w:val="0"/>
      <w:marTop w:val="0"/>
      <w:marBottom w:val="0"/>
      <w:divBdr>
        <w:top w:val="none" w:sz="0" w:space="0" w:color="auto"/>
        <w:left w:val="none" w:sz="0" w:space="0" w:color="auto"/>
        <w:bottom w:val="none" w:sz="0" w:space="0" w:color="auto"/>
        <w:right w:val="none" w:sz="0" w:space="0" w:color="auto"/>
      </w:divBdr>
    </w:div>
    <w:div w:id="1578049196">
      <w:bodyDiv w:val="1"/>
      <w:marLeft w:val="0"/>
      <w:marRight w:val="0"/>
      <w:marTop w:val="0"/>
      <w:marBottom w:val="0"/>
      <w:divBdr>
        <w:top w:val="none" w:sz="0" w:space="0" w:color="auto"/>
        <w:left w:val="none" w:sz="0" w:space="0" w:color="auto"/>
        <w:bottom w:val="none" w:sz="0" w:space="0" w:color="auto"/>
        <w:right w:val="none" w:sz="0" w:space="0" w:color="auto"/>
      </w:divBdr>
      <w:divsChild>
        <w:div w:id="1022321613">
          <w:marLeft w:val="0"/>
          <w:marRight w:val="0"/>
          <w:marTop w:val="0"/>
          <w:marBottom w:val="0"/>
          <w:divBdr>
            <w:top w:val="none" w:sz="0" w:space="0" w:color="auto"/>
            <w:left w:val="none" w:sz="0" w:space="0" w:color="auto"/>
            <w:bottom w:val="none" w:sz="0" w:space="0" w:color="auto"/>
            <w:right w:val="none" w:sz="0" w:space="0" w:color="auto"/>
          </w:divBdr>
        </w:div>
        <w:div w:id="1217814375">
          <w:marLeft w:val="0"/>
          <w:marRight w:val="0"/>
          <w:marTop w:val="0"/>
          <w:marBottom w:val="0"/>
          <w:divBdr>
            <w:top w:val="none" w:sz="0" w:space="0" w:color="auto"/>
            <w:left w:val="none" w:sz="0" w:space="0" w:color="auto"/>
            <w:bottom w:val="none" w:sz="0" w:space="0" w:color="auto"/>
            <w:right w:val="none" w:sz="0" w:space="0" w:color="auto"/>
          </w:divBdr>
        </w:div>
        <w:div w:id="102504609">
          <w:marLeft w:val="0"/>
          <w:marRight w:val="0"/>
          <w:marTop w:val="0"/>
          <w:marBottom w:val="0"/>
          <w:divBdr>
            <w:top w:val="none" w:sz="0" w:space="0" w:color="auto"/>
            <w:left w:val="none" w:sz="0" w:space="0" w:color="auto"/>
            <w:bottom w:val="none" w:sz="0" w:space="0" w:color="auto"/>
            <w:right w:val="none" w:sz="0" w:space="0" w:color="auto"/>
          </w:divBdr>
        </w:div>
      </w:divsChild>
    </w:div>
    <w:div w:id="1920208045">
      <w:bodyDiv w:val="1"/>
      <w:marLeft w:val="0"/>
      <w:marRight w:val="0"/>
      <w:marTop w:val="0"/>
      <w:marBottom w:val="0"/>
      <w:divBdr>
        <w:top w:val="none" w:sz="0" w:space="0" w:color="auto"/>
        <w:left w:val="none" w:sz="0" w:space="0" w:color="auto"/>
        <w:bottom w:val="none" w:sz="0" w:space="0" w:color="auto"/>
        <w:right w:val="none" w:sz="0" w:space="0" w:color="auto"/>
      </w:divBdr>
      <w:divsChild>
        <w:div w:id="1643921799">
          <w:marLeft w:val="0"/>
          <w:marRight w:val="0"/>
          <w:marTop w:val="0"/>
          <w:marBottom w:val="0"/>
          <w:divBdr>
            <w:top w:val="none" w:sz="0" w:space="0" w:color="auto"/>
            <w:left w:val="none" w:sz="0" w:space="0" w:color="auto"/>
            <w:bottom w:val="none" w:sz="0" w:space="0" w:color="auto"/>
            <w:right w:val="none" w:sz="0" w:space="0" w:color="auto"/>
          </w:divBdr>
        </w:div>
      </w:divsChild>
    </w:div>
    <w:div w:id="1958443846">
      <w:bodyDiv w:val="1"/>
      <w:marLeft w:val="0"/>
      <w:marRight w:val="0"/>
      <w:marTop w:val="0"/>
      <w:marBottom w:val="0"/>
      <w:divBdr>
        <w:top w:val="none" w:sz="0" w:space="0" w:color="auto"/>
        <w:left w:val="none" w:sz="0" w:space="0" w:color="auto"/>
        <w:bottom w:val="none" w:sz="0" w:space="0" w:color="auto"/>
        <w:right w:val="none" w:sz="0" w:space="0" w:color="auto"/>
      </w:divBdr>
    </w:div>
    <w:div w:id="2027713486">
      <w:bodyDiv w:val="1"/>
      <w:marLeft w:val="0"/>
      <w:marRight w:val="0"/>
      <w:marTop w:val="0"/>
      <w:marBottom w:val="0"/>
      <w:divBdr>
        <w:top w:val="none" w:sz="0" w:space="0" w:color="auto"/>
        <w:left w:val="none" w:sz="0" w:space="0" w:color="auto"/>
        <w:bottom w:val="none" w:sz="0" w:space="0" w:color="auto"/>
        <w:right w:val="none" w:sz="0" w:space="0" w:color="auto"/>
      </w:divBdr>
    </w:div>
    <w:div w:id="2106414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reatlakesbayhealthcenters.org" TargetMode="External"/><Relationship Id="rId3" Type="http://schemas.openxmlformats.org/officeDocument/2006/relationships/settings" Target="settings.xml"/><Relationship Id="rId7" Type="http://schemas.openxmlformats.org/officeDocument/2006/relationships/hyperlink" Target="http://www.greatlakesbayhealthcenters.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mailto:mrivera@glbhealt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615</Words>
  <Characters>3506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Woods, Monica</dc:creator>
  <cp:keywords/>
  <dc:description/>
  <cp:lastModifiedBy>Woods, Monica</cp:lastModifiedBy>
  <cp:revision>2</cp:revision>
  <dcterms:created xsi:type="dcterms:W3CDTF">2025-01-28T14:47:00Z</dcterms:created>
  <dcterms:modified xsi:type="dcterms:W3CDTF">2025-01-28T14:47:00Z</dcterms:modified>
</cp:coreProperties>
</file>