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CellSpacing w:w="0" w:type="dxa"/>
        <w:shd w:val="clear" w:color="auto" w:fill="474747"/>
        <w:tblCellMar>
          <w:left w:w="0" w:type="dxa"/>
          <w:right w:w="0" w:type="dxa"/>
        </w:tblCellMar>
        <w:tblLook w:val="04A0" w:firstRow="1" w:lastRow="0" w:firstColumn="1" w:lastColumn="0" w:noHBand="0" w:noVBand="1"/>
      </w:tblPr>
      <w:tblGrid>
        <w:gridCol w:w="9360"/>
      </w:tblGrid>
      <w:tr w:rsidR="00367712" w14:paraId="40788F2A" w14:textId="77777777">
        <w:trPr>
          <w:tblCellSpacing w:w="0" w:type="dxa"/>
        </w:trPr>
        <w:tc>
          <w:tcPr>
            <w:tcW w:w="0" w:type="auto"/>
            <w:shd w:val="clear" w:color="auto" w:fill="474747"/>
            <w:hideMark/>
          </w:tcPr>
          <w:tbl>
            <w:tblPr>
              <w:tblW w:w="10500" w:type="dxa"/>
              <w:jc w:val="center"/>
              <w:tblCellSpacing w:w="0" w:type="dxa"/>
              <w:tblCellMar>
                <w:left w:w="0" w:type="dxa"/>
                <w:right w:w="0" w:type="dxa"/>
              </w:tblCellMar>
              <w:tblLook w:val="04A0" w:firstRow="1" w:lastRow="0" w:firstColumn="1" w:lastColumn="0" w:noHBand="0" w:noVBand="1"/>
            </w:tblPr>
            <w:tblGrid>
              <w:gridCol w:w="10500"/>
            </w:tblGrid>
            <w:tr w:rsidR="00367712" w14:paraId="5AFAB246" w14:textId="77777777">
              <w:trPr>
                <w:tblCellSpacing w:w="0" w:type="dxa"/>
                <w:jc w:val="center"/>
              </w:trPr>
              <w:tc>
                <w:tcPr>
                  <w:tcW w:w="0" w:type="auto"/>
                  <w:tcMar>
                    <w:top w:w="225" w:type="dxa"/>
                    <w:left w:w="150" w:type="dxa"/>
                    <w:bottom w:w="225" w:type="dxa"/>
                    <w:right w:w="150" w:type="dxa"/>
                  </w:tcMar>
                  <w:hideMark/>
                </w:tcPr>
                <w:tbl>
                  <w:tblPr>
                    <w:tblW w:w="5000" w:type="pct"/>
                    <w:jc w:val="center"/>
                    <w:tblCellSpacing w:w="0" w:type="dxa"/>
                    <w:tblCellMar>
                      <w:left w:w="0" w:type="dxa"/>
                      <w:right w:w="0" w:type="dxa"/>
                    </w:tblCellMar>
                    <w:tblLook w:val="04A0" w:firstRow="1" w:lastRow="0" w:firstColumn="1" w:lastColumn="0" w:noHBand="0" w:noVBand="1"/>
                  </w:tblPr>
                  <w:tblGrid>
                    <w:gridCol w:w="10194"/>
                  </w:tblGrid>
                  <w:tr w:rsidR="00367712" w14:paraId="283F8CB5" w14:textId="77777777">
                    <w:trPr>
                      <w:tblCellSpacing w:w="0" w:type="dxa"/>
                      <w:jc w:val="center"/>
                    </w:trPr>
                    <w:tc>
                      <w:tcPr>
                        <w:tcW w:w="0" w:type="auto"/>
                        <w:tcBorders>
                          <w:top w:val="single" w:sz="2" w:space="0" w:color="3E3E3E"/>
                          <w:left w:val="single" w:sz="2" w:space="0" w:color="3E3E3E"/>
                          <w:bottom w:val="single" w:sz="2" w:space="0" w:color="3E3E3E"/>
                          <w:right w:val="single" w:sz="2" w:space="0" w:color="3E3E3E"/>
                        </w:tcBorders>
                        <w:shd w:val="clear" w:color="auto" w:fill="FFFFFF"/>
                      </w:tcPr>
                      <w:tbl>
                        <w:tblPr>
                          <w:tblW w:w="5000" w:type="pct"/>
                          <w:jc w:val="center"/>
                          <w:tblCellSpacing w:w="0" w:type="dxa"/>
                          <w:tblCellMar>
                            <w:left w:w="0" w:type="dxa"/>
                            <w:right w:w="0" w:type="dxa"/>
                          </w:tblCellMar>
                          <w:tblLook w:val="04A0" w:firstRow="1" w:lastRow="0" w:firstColumn="1" w:lastColumn="0" w:noHBand="0" w:noVBand="1"/>
                        </w:tblPr>
                        <w:tblGrid>
                          <w:gridCol w:w="10184"/>
                        </w:tblGrid>
                        <w:tr w:rsidR="00367712" w14:paraId="6A77E170" w14:textId="77777777">
                          <w:trPr>
                            <w:tblCellSpacing w:w="0" w:type="dxa"/>
                            <w:jc w:val="center"/>
                          </w:trPr>
                          <w:tc>
                            <w:tcPr>
                              <w:tcW w:w="5000" w:type="pct"/>
                              <w:hideMark/>
                            </w:tcPr>
                            <w:tbl>
                              <w:tblPr>
                                <w:tblW w:w="5000" w:type="pct"/>
                                <w:jc w:val="center"/>
                                <w:tblCellSpacing w:w="0" w:type="dxa"/>
                                <w:tblCellMar>
                                  <w:left w:w="0" w:type="dxa"/>
                                  <w:right w:w="0" w:type="dxa"/>
                                </w:tblCellMar>
                                <w:tblLook w:val="04A0" w:firstRow="1" w:lastRow="0" w:firstColumn="1" w:lastColumn="0" w:noHBand="0" w:noVBand="1"/>
                              </w:tblPr>
                              <w:tblGrid>
                                <w:gridCol w:w="10184"/>
                              </w:tblGrid>
                              <w:tr w:rsidR="00367712" w14:paraId="7EE42ECF" w14:textId="77777777">
                                <w:trPr>
                                  <w:tblCellSpacing w:w="0" w:type="dxa"/>
                                  <w:jc w:val="center"/>
                                </w:trPr>
                                <w:tc>
                                  <w:tcPr>
                                    <w:tcW w:w="0" w:type="auto"/>
                                    <w:tcMar>
                                      <w:top w:w="150" w:type="dxa"/>
                                      <w:left w:w="600" w:type="dxa"/>
                                      <w:bottom w:w="150" w:type="dxa"/>
                                      <w:right w:w="600" w:type="dxa"/>
                                    </w:tcMar>
                                    <w:hideMark/>
                                  </w:tcPr>
                                  <w:p w14:paraId="0F59B0E6" w14:textId="77777777" w:rsidR="00367712" w:rsidRDefault="00367712">
                                    <w:pPr>
                                      <w:pStyle w:val="NormalWeb"/>
                                      <w:jc w:val="center"/>
                                      <w:rPr>
                                        <w:rFonts w:ascii="Arial" w:hAnsi="Arial" w:cs="Arial"/>
                                        <w:color w:val="3E3E3E"/>
                                        <w:sz w:val="21"/>
                                        <w:szCs w:val="21"/>
                                      </w:rPr>
                                    </w:pPr>
                                    <w:r>
                                      <w:rPr>
                                        <w:rFonts w:ascii="Arial" w:hAnsi="Arial" w:cs="Arial"/>
                                        <w:b/>
                                        <w:bCs/>
                                        <w:color w:val="3E3E3E"/>
                                        <w:sz w:val="44"/>
                                        <w:szCs w:val="44"/>
                                      </w:rPr>
                                      <w:t xml:space="preserve">Vaccines For Children Program Newsletter </w:t>
                                    </w:r>
                                  </w:p>
                                </w:tc>
                              </w:tr>
                            </w:tbl>
                            <w:p w14:paraId="12E4B170" w14:textId="77777777" w:rsidR="00367712" w:rsidRDefault="00367712">
                              <w:pPr>
                                <w:jc w:val="center"/>
                                <w:rPr>
                                  <w:rFonts w:ascii="Times New Roman" w:eastAsia="Times New Roman" w:hAnsi="Times New Roman" w:cs="Times New Roman"/>
                                  <w:sz w:val="20"/>
                                  <w:szCs w:val="20"/>
                                </w:rPr>
                              </w:pPr>
                            </w:p>
                          </w:tc>
                        </w:tr>
                      </w:tbl>
                      <w:p w14:paraId="14107808" w14:textId="77777777" w:rsidR="00367712" w:rsidRDefault="00367712">
                        <w:pPr>
                          <w:jc w:val="center"/>
                          <w:rPr>
                            <w:rFonts w:eastAsia="Times New Roman"/>
                            <w:vanish/>
                          </w:rPr>
                        </w:pPr>
                      </w:p>
                      <w:tbl>
                        <w:tblPr>
                          <w:tblW w:w="5000" w:type="pct"/>
                          <w:jc w:val="center"/>
                          <w:tblCellSpacing w:w="0" w:type="dxa"/>
                          <w:tblCellMar>
                            <w:left w:w="0" w:type="dxa"/>
                            <w:right w:w="0" w:type="dxa"/>
                          </w:tblCellMar>
                          <w:tblLook w:val="04A0" w:firstRow="1" w:lastRow="0" w:firstColumn="1" w:lastColumn="0" w:noHBand="0" w:noVBand="1"/>
                        </w:tblPr>
                        <w:tblGrid>
                          <w:gridCol w:w="10184"/>
                        </w:tblGrid>
                        <w:tr w:rsidR="00367712" w14:paraId="49F4E8FA" w14:textId="77777777">
                          <w:trPr>
                            <w:tblCellSpacing w:w="0" w:type="dxa"/>
                            <w:jc w:val="center"/>
                          </w:trPr>
                          <w:tc>
                            <w:tcPr>
                              <w:tcW w:w="5000" w:type="pct"/>
                              <w:hideMark/>
                            </w:tcPr>
                            <w:tbl>
                              <w:tblPr>
                                <w:tblW w:w="5000" w:type="pct"/>
                                <w:jc w:val="center"/>
                                <w:tblCellSpacing w:w="0" w:type="dxa"/>
                                <w:tblCellMar>
                                  <w:left w:w="0" w:type="dxa"/>
                                  <w:right w:w="0" w:type="dxa"/>
                                </w:tblCellMar>
                                <w:tblLook w:val="04A0" w:firstRow="1" w:lastRow="0" w:firstColumn="1" w:lastColumn="0" w:noHBand="0" w:noVBand="1"/>
                              </w:tblPr>
                              <w:tblGrid>
                                <w:gridCol w:w="10184"/>
                              </w:tblGrid>
                              <w:tr w:rsidR="00367712" w14:paraId="6BF4B6A6" w14:textId="77777777">
                                <w:trPr>
                                  <w:tblCellSpacing w:w="0" w:type="dxa"/>
                                  <w:jc w:val="center"/>
                                </w:trPr>
                                <w:tc>
                                  <w:tcPr>
                                    <w:tcW w:w="5000" w:type="pct"/>
                                    <w:tcMar>
                                      <w:top w:w="150" w:type="dxa"/>
                                      <w:left w:w="600" w:type="dxa"/>
                                      <w:bottom w:w="150" w:type="dxa"/>
                                      <w:right w:w="600" w:type="dxa"/>
                                    </w:tcMar>
                                    <w:hideMark/>
                                  </w:tcPr>
                                  <w:tbl>
                                    <w:tblPr>
                                      <w:tblW w:w="5000" w:type="pct"/>
                                      <w:jc w:val="center"/>
                                      <w:tblCellSpacing w:w="0" w:type="dxa"/>
                                      <w:tblCellMar>
                                        <w:left w:w="0" w:type="dxa"/>
                                        <w:right w:w="0" w:type="dxa"/>
                                      </w:tblCellMar>
                                      <w:tblLook w:val="04A0" w:firstRow="1" w:lastRow="0" w:firstColumn="1" w:lastColumn="0" w:noHBand="0" w:noVBand="1"/>
                                    </w:tblPr>
                                    <w:tblGrid>
                                      <w:gridCol w:w="8984"/>
                                    </w:tblGrid>
                                    <w:tr w:rsidR="00367712" w14:paraId="71E07B1D" w14:textId="77777777">
                                      <w:trPr>
                                        <w:trHeight w:val="15"/>
                                        <w:tblCellSpacing w:w="0" w:type="dxa"/>
                                        <w:jc w:val="center"/>
                                      </w:trPr>
                                      <w:tc>
                                        <w:tcPr>
                                          <w:tcW w:w="0" w:type="auto"/>
                                          <w:shd w:val="clear" w:color="auto" w:fill="000000"/>
                                          <w:vAlign w:val="center"/>
                                          <w:hideMark/>
                                        </w:tcPr>
                                        <w:p w14:paraId="56D9856D" w14:textId="3ED0749C" w:rsidR="00367712" w:rsidRDefault="00367712">
                                          <w:pPr>
                                            <w:spacing w:line="15" w:lineRule="atLeast"/>
                                            <w:jc w:val="center"/>
                                            <w:rPr>
                                              <w:rFonts w:eastAsia="Times New Roman"/>
                                            </w:rPr>
                                          </w:pPr>
                                          <w:r>
                                            <w:rPr>
                                              <w:rFonts w:eastAsia="Times New Roman"/>
                                              <w:noProof/>
                                            </w:rPr>
                                            <w:drawing>
                                              <wp:inline distT="0" distB="0" distL="0" distR="0" wp14:anchorId="5786F95E" wp14:editId="3812A854">
                                                <wp:extent cx="45720" cy="7620"/>
                                                <wp:effectExtent l="0" t="0" r="0" b="0"/>
                                                <wp:docPr id="111498340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5720" cy="7620"/>
                                                        </a:xfrm>
                                                        <a:prstGeom prst="rect">
                                                          <a:avLst/>
                                                        </a:prstGeom>
                                                        <a:noFill/>
                                                        <a:ln>
                                                          <a:noFill/>
                                                        </a:ln>
                                                      </pic:spPr>
                                                    </pic:pic>
                                                  </a:graphicData>
                                                </a:graphic>
                                              </wp:inline>
                                            </w:drawing>
                                          </w:r>
                                        </w:p>
                                      </w:tc>
                                    </w:tr>
                                  </w:tbl>
                                  <w:p w14:paraId="4BE0038B" w14:textId="77777777" w:rsidR="00367712" w:rsidRDefault="00367712">
                                    <w:pPr>
                                      <w:jc w:val="center"/>
                                      <w:rPr>
                                        <w:rFonts w:ascii="Times New Roman" w:eastAsia="Times New Roman" w:hAnsi="Times New Roman" w:cs="Times New Roman"/>
                                        <w:sz w:val="20"/>
                                        <w:szCs w:val="20"/>
                                      </w:rPr>
                                    </w:pPr>
                                  </w:p>
                                </w:tc>
                              </w:tr>
                            </w:tbl>
                            <w:p w14:paraId="260FDF44" w14:textId="77777777" w:rsidR="00367712" w:rsidRDefault="00367712">
                              <w:pPr>
                                <w:jc w:val="center"/>
                                <w:rPr>
                                  <w:rFonts w:ascii="Times New Roman" w:eastAsia="Times New Roman" w:hAnsi="Times New Roman" w:cs="Times New Roman"/>
                                  <w:sz w:val="20"/>
                                  <w:szCs w:val="20"/>
                                </w:rPr>
                              </w:pPr>
                            </w:p>
                          </w:tc>
                        </w:tr>
                      </w:tbl>
                      <w:p w14:paraId="539A9E47" w14:textId="77777777" w:rsidR="00367712" w:rsidRDefault="00367712">
                        <w:pPr>
                          <w:jc w:val="center"/>
                          <w:rPr>
                            <w:rFonts w:eastAsia="Times New Roman"/>
                            <w:vanish/>
                          </w:rPr>
                        </w:pPr>
                      </w:p>
                      <w:tbl>
                        <w:tblPr>
                          <w:tblW w:w="5000" w:type="pct"/>
                          <w:jc w:val="center"/>
                          <w:tblCellSpacing w:w="0" w:type="dxa"/>
                          <w:tblCellMar>
                            <w:left w:w="0" w:type="dxa"/>
                            <w:right w:w="0" w:type="dxa"/>
                          </w:tblCellMar>
                          <w:tblLook w:val="04A0" w:firstRow="1" w:lastRow="0" w:firstColumn="1" w:lastColumn="0" w:noHBand="0" w:noVBand="1"/>
                        </w:tblPr>
                        <w:tblGrid>
                          <w:gridCol w:w="5086"/>
                          <w:gridCol w:w="12"/>
                          <w:gridCol w:w="5086"/>
                        </w:tblGrid>
                        <w:tr w:rsidR="00367712" w14:paraId="26A45207" w14:textId="77777777">
                          <w:trPr>
                            <w:trHeight w:val="15"/>
                            <w:tblCellSpacing w:w="0" w:type="dxa"/>
                            <w:jc w:val="center"/>
                          </w:trPr>
                          <w:tc>
                            <w:tcPr>
                              <w:tcW w:w="2500" w:type="pct"/>
                              <w:hideMark/>
                            </w:tcPr>
                            <w:tbl>
                              <w:tblPr>
                                <w:tblW w:w="5000" w:type="pct"/>
                                <w:jc w:val="center"/>
                                <w:tblCellSpacing w:w="0" w:type="dxa"/>
                                <w:tblCellMar>
                                  <w:left w:w="0" w:type="dxa"/>
                                  <w:right w:w="0" w:type="dxa"/>
                                </w:tblCellMar>
                                <w:tblLook w:val="04A0" w:firstRow="1" w:lastRow="0" w:firstColumn="1" w:lastColumn="0" w:noHBand="0" w:noVBand="1"/>
                              </w:tblPr>
                              <w:tblGrid>
                                <w:gridCol w:w="5086"/>
                              </w:tblGrid>
                              <w:tr w:rsidR="00367712" w14:paraId="1EA3345E" w14:textId="77777777">
                                <w:trPr>
                                  <w:tblCellSpacing w:w="0" w:type="dxa"/>
                                  <w:jc w:val="center"/>
                                </w:trPr>
                                <w:tc>
                                  <w:tcPr>
                                    <w:tcW w:w="0" w:type="auto"/>
                                    <w:tcMar>
                                      <w:top w:w="150" w:type="dxa"/>
                                      <w:left w:w="300" w:type="dxa"/>
                                      <w:bottom w:w="150" w:type="dxa"/>
                                      <w:right w:w="300" w:type="dxa"/>
                                    </w:tcMar>
                                    <w:hideMark/>
                                  </w:tcPr>
                                  <w:p w14:paraId="6DB6F35D" w14:textId="77777777" w:rsidR="00367712" w:rsidRDefault="00367712">
                                    <w:pPr>
                                      <w:pStyle w:val="NormalWeb"/>
                                      <w:jc w:val="center"/>
                                      <w:rPr>
                                        <w:rFonts w:ascii="Arial" w:hAnsi="Arial" w:cs="Arial"/>
                                        <w:color w:val="3E3E3E"/>
                                        <w:sz w:val="21"/>
                                        <w:szCs w:val="21"/>
                                      </w:rPr>
                                    </w:pPr>
                                    <w:r>
                                      <w:rPr>
                                        <w:rFonts w:ascii="Arial" w:hAnsi="Arial" w:cs="Arial"/>
                                        <w:b/>
                                        <w:bCs/>
                                        <w:color w:val="3E3E3E"/>
                                        <w:sz w:val="30"/>
                                        <w:szCs w:val="30"/>
                                      </w:rPr>
                                      <w:t>Monthly</w:t>
                                    </w:r>
                                    <w:r>
                                      <w:rPr>
                                        <w:rFonts w:ascii="Arial" w:hAnsi="Arial" w:cs="Arial"/>
                                        <w:b/>
                                        <w:bCs/>
                                        <w:color w:val="3E3E3E"/>
                                        <w:sz w:val="33"/>
                                        <w:szCs w:val="33"/>
                                      </w:rPr>
                                      <w:t xml:space="preserve"> Newsletter</w:t>
                                    </w:r>
                                  </w:p>
                                </w:tc>
                              </w:tr>
                            </w:tbl>
                            <w:p w14:paraId="761CBE1B" w14:textId="77777777" w:rsidR="00367712" w:rsidRDefault="00367712">
                              <w:pPr>
                                <w:jc w:val="center"/>
                                <w:rPr>
                                  <w:rFonts w:ascii="Times New Roman" w:eastAsia="Times New Roman" w:hAnsi="Times New Roman" w:cs="Times New Roman"/>
                                  <w:sz w:val="20"/>
                                  <w:szCs w:val="20"/>
                                </w:rPr>
                              </w:pPr>
                            </w:p>
                          </w:tc>
                          <w:tc>
                            <w:tcPr>
                              <w:tcW w:w="15" w:type="dxa"/>
                              <w:shd w:val="clear" w:color="auto" w:fill="000000"/>
                              <w:hideMark/>
                            </w:tcPr>
                            <w:p w14:paraId="47B60858" w14:textId="2B7278BA" w:rsidR="00367712" w:rsidRDefault="00367712">
                              <w:pPr>
                                <w:spacing w:line="15" w:lineRule="atLeast"/>
                                <w:jc w:val="center"/>
                                <w:rPr>
                                  <w:rFonts w:eastAsia="Times New Roman"/>
                                </w:rPr>
                              </w:pPr>
                              <w:r>
                                <w:rPr>
                                  <w:rFonts w:eastAsia="Times New Roman"/>
                                  <w:noProof/>
                                </w:rPr>
                                <w:drawing>
                                  <wp:inline distT="0" distB="0" distL="0" distR="0" wp14:anchorId="70196A61" wp14:editId="5E4580FE">
                                    <wp:extent cx="7620" cy="7620"/>
                                    <wp:effectExtent l="0" t="0" r="0" b="0"/>
                                    <wp:docPr id="31922417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p>
                          </w:tc>
                          <w:tc>
                            <w:tcPr>
                              <w:tcW w:w="2500" w:type="pct"/>
                              <w:hideMark/>
                            </w:tcPr>
                            <w:tbl>
                              <w:tblPr>
                                <w:tblW w:w="5000" w:type="pct"/>
                                <w:jc w:val="center"/>
                                <w:tblCellSpacing w:w="0" w:type="dxa"/>
                                <w:tblCellMar>
                                  <w:left w:w="0" w:type="dxa"/>
                                  <w:right w:w="0" w:type="dxa"/>
                                </w:tblCellMar>
                                <w:tblLook w:val="04A0" w:firstRow="1" w:lastRow="0" w:firstColumn="1" w:lastColumn="0" w:noHBand="0" w:noVBand="1"/>
                              </w:tblPr>
                              <w:tblGrid>
                                <w:gridCol w:w="5086"/>
                              </w:tblGrid>
                              <w:tr w:rsidR="00367712" w14:paraId="7CDC4C12" w14:textId="77777777">
                                <w:trPr>
                                  <w:tblCellSpacing w:w="0" w:type="dxa"/>
                                  <w:jc w:val="center"/>
                                </w:trPr>
                                <w:tc>
                                  <w:tcPr>
                                    <w:tcW w:w="0" w:type="auto"/>
                                    <w:tcMar>
                                      <w:top w:w="150" w:type="dxa"/>
                                      <w:left w:w="300" w:type="dxa"/>
                                      <w:bottom w:w="150" w:type="dxa"/>
                                      <w:right w:w="300" w:type="dxa"/>
                                    </w:tcMar>
                                    <w:hideMark/>
                                  </w:tcPr>
                                  <w:p w14:paraId="2D6AFF99" w14:textId="77777777" w:rsidR="00367712" w:rsidRDefault="00367712">
                                    <w:pPr>
                                      <w:pStyle w:val="NormalWeb"/>
                                      <w:jc w:val="center"/>
                                      <w:rPr>
                                        <w:rFonts w:ascii="Arial" w:hAnsi="Arial" w:cs="Arial"/>
                                        <w:color w:val="3E3E3E"/>
                                        <w:sz w:val="21"/>
                                        <w:szCs w:val="21"/>
                                      </w:rPr>
                                    </w:pPr>
                                    <w:r>
                                      <w:rPr>
                                        <w:rFonts w:ascii="Arial" w:hAnsi="Arial" w:cs="Arial"/>
                                        <w:color w:val="6D6D6D"/>
                                        <w:sz w:val="26"/>
                                        <w:szCs w:val="26"/>
                                      </w:rPr>
                                      <w:t xml:space="preserve">March 25, </w:t>
                                    </w:r>
                                    <w:proofErr w:type="gramStart"/>
                                    <w:r>
                                      <w:rPr>
                                        <w:rFonts w:ascii="Arial" w:hAnsi="Arial" w:cs="Arial"/>
                                        <w:color w:val="6D6D6D"/>
                                        <w:sz w:val="26"/>
                                        <w:szCs w:val="26"/>
                                      </w:rPr>
                                      <w:t>2026</w:t>
                                    </w:r>
                                    <w:proofErr w:type="gramEnd"/>
                                    <w:r>
                                      <w:rPr>
                                        <w:rFonts w:ascii="Arial" w:hAnsi="Arial" w:cs="Arial"/>
                                        <w:color w:val="6D6D6D"/>
                                        <w:sz w:val="26"/>
                                        <w:szCs w:val="26"/>
                                      </w:rPr>
                                      <w:t xml:space="preserve"> </w:t>
                                    </w:r>
                                  </w:p>
                                </w:tc>
                              </w:tr>
                            </w:tbl>
                            <w:p w14:paraId="2A5F5749" w14:textId="77777777" w:rsidR="00367712" w:rsidRDefault="00367712">
                              <w:pPr>
                                <w:jc w:val="center"/>
                                <w:rPr>
                                  <w:rFonts w:ascii="Times New Roman" w:eastAsia="Times New Roman" w:hAnsi="Times New Roman" w:cs="Times New Roman"/>
                                  <w:sz w:val="20"/>
                                  <w:szCs w:val="20"/>
                                </w:rPr>
                              </w:pPr>
                            </w:p>
                          </w:tc>
                        </w:tr>
                      </w:tbl>
                      <w:p w14:paraId="08EBAD77" w14:textId="77777777" w:rsidR="00367712" w:rsidRDefault="00367712">
                        <w:pPr>
                          <w:jc w:val="center"/>
                          <w:rPr>
                            <w:rFonts w:eastAsia="Times New Roman"/>
                            <w:vanish/>
                          </w:rPr>
                        </w:pPr>
                      </w:p>
                      <w:tbl>
                        <w:tblPr>
                          <w:tblW w:w="5000" w:type="pct"/>
                          <w:jc w:val="center"/>
                          <w:tblCellSpacing w:w="0" w:type="dxa"/>
                          <w:tblCellMar>
                            <w:left w:w="0" w:type="dxa"/>
                            <w:right w:w="0" w:type="dxa"/>
                          </w:tblCellMar>
                          <w:tblLook w:val="04A0" w:firstRow="1" w:lastRow="0" w:firstColumn="1" w:lastColumn="0" w:noHBand="0" w:noVBand="1"/>
                        </w:tblPr>
                        <w:tblGrid>
                          <w:gridCol w:w="10184"/>
                        </w:tblGrid>
                        <w:tr w:rsidR="00367712" w14:paraId="04E79BCC" w14:textId="77777777">
                          <w:trPr>
                            <w:tblCellSpacing w:w="0" w:type="dxa"/>
                            <w:jc w:val="center"/>
                          </w:trPr>
                          <w:tc>
                            <w:tcPr>
                              <w:tcW w:w="5000" w:type="pct"/>
                              <w:hideMark/>
                            </w:tcPr>
                            <w:tbl>
                              <w:tblPr>
                                <w:tblW w:w="5000" w:type="pct"/>
                                <w:jc w:val="center"/>
                                <w:tblCellSpacing w:w="0" w:type="dxa"/>
                                <w:tblCellMar>
                                  <w:left w:w="0" w:type="dxa"/>
                                  <w:right w:w="0" w:type="dxa"/>
                                </w:tblCellMar>
                                <w:tblLook w:val="04A0" w:firstRow="1" w:lastRow="0" w:firstColumn="1" w:lastColumn="0" w:noHBand="0" w:noVBand="1"/>
                              </w:tblPr>
                              <w:tblGrid>
                                <w:gridCol w:w="10184"/>
                              </w:tblGrid>
                              <w:tr w:rsidR="00367712" w14:paraId="2775ED51" w14:textId="77777777">
                                <w:trPr>
                                  <w:tblCellSpacing w:w="0" w:type="dxa"/>
                                  <w:jc w:val="center"/>
                                </w:trPr>
                                <w:tc>
                                  <w:tcPr>
                                    <w:tcW w:w="5000" w:type="pct"/>
                                    <w:tcMar>
                                      <w:top w:w="150" w:type="dxa"/>
                                      <w:left w:w="600" w:type="dxa"/>
                                      <w:bottom w:w="150" w:type="dxa"/>
                                      <w:right w:w="600" w:type="dxa"/>
                                    </w:tcMar>
                                    <w:hideMark/>
                                  </w:tcPr>
                                  <w:tbl>
                                    <w:tblPr>
                                      <w:tblW w:w="5000" w:type="pct"/>
                                      <w:jc w:val="center"/>
                                      <w:tblCellSpacing w:w="0" w:type="dxa"/>
                                      <w:tblCellMar>
                                        <w:left w:w="0" w:type="dxa"/>
                                        <w:right w:w="0" w:type="dxa"/>
                                      </w:tblCellMar>
                                      <w:tblLook w:val="04A0" w:firstRow="1" w:lastRow="0" w:firstColumn="1" w:lastColumn="0" w:noHBand="0" w:noVBand="1"/>
                                    </w:tblPr>
                                    <w:tblGrid>
                                      <w:gridCol w:w="8984"/>
                                    </w:tblGrid>
                                    <w:tr w:rsidR="00367712" w14:paraId="0E7E4216" w14:textId="77777777">
                                      <w:trPr>
                                        <w:trHeight w:val="15"/>
                                        <w:tblCellSpacing w:w="0" w:type="dxa"/>
                                        <w:jc w:val="center"/>
                                      </w:trPr>
                                      <w:tc>
                                        <w:tcPr>
                                          <w:tcW w:w="0" w:type="auto"/>
                                          <w:shd w:val="clear" w:color="auto" w:fill="EA2828"/>
                                          <w:vAlign w:val="center"/>
                                          <w:hideMark/>
                                        </w:tcPr>
                                        <w:p w14:paraId="546A5651" w14:textId="1EC7B0BB" w:rsidR="00367712" w:rsidRDefault="00367712">
                                          <w:pPr>
                                            <w:spacing w:line="15" w:lineRule="atLeast"/>
                                            <w:jc w:val="center"/>
                                            <w:rPr>
                                              <w:rFonts w:eastAsia="Times New Roman"/>
                                            </w:rPr>
                                          </w:pPr>
                                          <w:r>
                                            <w:rPr>
                                              <w:rFonts w:eastAsia="Times New Roman"/>
                                              <w:noProof/>
                                            </w:rPr>
                                            <w:drawing>
                                              <wp:inline distT="0" distB="0" distL="0" distR="0" wp14:anchorId="1A130646" wp14:editId="51ED7C55">
                                                <wp:extent cx="45720" cy="7620"/>
                                                <wp:effectExtent l="0" t="0" r="0" b="0"/>
                                                <wp:docPr id="40719202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5720" cy="7620"/>
                                                        </a:xfrm>
                                                        <a:prstGeom prst="rect">
                                                          <a:avLst/>
                                                        </a:prstGeom>
                                                        <a:noFill/>
                                                        <a:ln>
                                                          <a:noFill/>
                                                        </a:ln>
                                                      </pic:spPr>
                                                    </pic:pic>
                                                  </a:graphicData>
                                                </a:graphic>
                                              </wp:inline>
                                            </w:drawing>
                                          </w:r>
                                        </w:p>
                                      </w:tc>
                                    </w:tr>
                                  </w:tbl>
                                  <w:p w14:paraId="1CBA059C" w14:textId="77777777" w:rsidR="00367712" w:rsidRDefault="00367712">
                                    <w:pPr>
                                      <w:jc w:val="center"/>
                                      <w:rPr>
                                        <w:rFonts w:ascii="Times New Roman" w:eastAsia="Times New Roman" w:hAnsi="Times New Roman" w:cs="Times New Roman"/>
                                        <w:sz w:val="20"/>
                                        <w:szCs w:val="20"/>
                                      </w:rPr>
                                    </w:pPr>
                                  </w:p>
                                </w:tc>
                              </w:tr>
                            </w:tbl>
                            <w:p w14:paraId="721E0661" w14:textId="77777777" w:rsidR="00367712" w:rsidRDefault="00367712">
                              <w:pPr>
                                <w:jc w:val="center"/>
                                <w:rPr>
                                  <w:rFonts w:ascii="Times New Roman" w:eastAsia="Times New Roman" w:hAnsi="Times New Roman" w:cs="Times New Roman"/>
                                  <w:sz w:val="20"/>
                                  <w:szCs w:val="20"/>
                                </w:rPr>
                              </w:pPr>
                            </w:p>
                          </w:tc>
                        </w:tr>
                      </w:tbl>
                      <w:p w14:paraId="44508B98" w14:textId="77777777" w:rsidR="00367712" w:rsidRDefault="00367712">
                        <w:pPr>
                          <w:jc w:val="center"/>
                          <w:rPr>
                            <w:rFonts w:eastAsia="Times New Roman"/>
                            <w:vanish/>
                          </w:rPr>
                        </w:pPr>
                      </w:p>
                      <w:tbl>
                        <w:tblPr>
                          <w:tblW w:w="5000" w:type="pct"/>
                          <w:jc w:val="center"/>
                          <w:tblCellSpacing w:w="0" w:type="dxa"/>
                          <w:tblCellMar>
                            <w:left w:w="0" w:type="dxa"/>
                            <w:right w:w="0" w:type="dxa"/>
                          </w:tblCellMar>
                          <w:tblLook w:val="04A0" w:firstRow="1" w:lastRow="0" w:firstColumn="1" w:lastColumn="0" w:noHBand="0" w:noVBand="1"/>
                        </w:tblPr>
                        <w:tblGrid>
                          <w:gridCol w:w="10184"/>
                        </w:tblGrid>
                        <w:tr w:rsidR="00367712" w14:paraId="2B92B8EB" w14:textId="77777777">
                          <w:trPr>
                            <w:tblCellSpacing w:w="0" w:type="dxa"/>
                            <w:jc w:val="center"/>
                          </w:trPr>
                          <w:tc>
                            <w:tcPr>
                              <w:tcW w:w="0" w:type="auto"/>
                              <w:tcMar>
                                <w:top w:w="0" w:type="dxa"/>
                                <w:left w:w="600" w:type="dxa"/>
                                <w:bottom w:w="0" w:type="dxa"/>
                                <w:right w:w="600" w:type="dxa"/>
                              </w:tcMar>
                              <w:hideMark/>
                            </w:tcPr>
                            <w:tbl>
                              <w:tblPr>
                                <w:tblW w:w="5000" w:type="pct"/>
                                <w:jc w:val="center"/>
                                <w:tblCellSpacing w:w="0" w:type="dxa"/>
                                <w:tblCellMar>
                                  <w:left w:w="0" w:type="dxa"/>
                                  <w:right w:w="0" w:type="dxa"/>
                                </w:tblCellMar>
                                <w:tblLook w:val="04A0" w:firstRow="1" w:lastRow="0" w:firstColumn="1" w:lastColumn="0" w:noHBand="0" w:noVBand="1"/>
                              </w:tblPr>
                              <w:tblGrid>
                                <w:gridCol w:w="4446"/>
                                <w:gridCol w:w="4530"/>
                              </w:tblGrid>
                              <w:tr w:rsidR="00367712" w14:paraId="3770E35E" w14:textId="77777777">
                                <w:trPr>
                                  <w:tblCellSpacing w:w="0" w:type="dxa"/>
                                  <w:jc w:val="center"/>
                                </w:trPr>
                                <w:tc>
                                  <w:tcPr>
                                    <w:tcW w:w="2500" w:type="pct"/>
                                    <w:hideMark/>
                                  </w:tcPr>
                                  <w:tbl>
                                    <w:tblPr>
                                      <w:tblW w:w="5000" w:type="pct"/>
                                      <w:jc w:val="center"/>
                                      <w:tblCellSpacing w:w="0" w:type="dxa"/>
                                      <w:tblCellMar>
                                        <w:left w:w="0" w:type="dxa"/>
                                        <w:right w:w="0" w:type="dxa"/>
                                      </w:tblCellMar>
                                      <w:tblLook w:val="04A0" w:firstRow="1" w:lastRow="0" w:firstColumn="1" w:lastColumn="0" w:noHBand="0" w:noVBand="1"/>
                                    </w:tblPr>
                                    <w:tblGrid>
                                      <w:gridCol w:w="4446"/>
                                    </w:tblGrid>
                                    <w:tr w:rsidR="00367712" w14:paraId="589F585C" w14:textId="77777777">
                                      <w:trPr>
                                        <w:tblCellSpacing w:w="0" w:type="dxa"/>
                                        <w:jc w:val="center"/>
                                      </w:trPr>
                                      <w:tc>
                                        <w:tcPr>
                                          <w:tcW w:w="0" w:type="auto"/>
                                          <w:tcMar>
                                            <w:top w:w="150" w:type="dxa"/>
                                            <w:left w:w="300" w:type="dxa"/>
                                            <w:bottom w:w="150" w:type="dxa"/>
                                            <w:right w:w="300" w:type="dxa"/>
                                          </w:tcMar>
                                        </w:tcPr>
                                        <w:p w14:paraId="61081FAE" w14:textId="77777777" w:rsidR="00367712" w:rsidRDefault="00367712">
                                          <w:pPr>
                                            <w:pStyle w:val="NormalWeb"/>
                                            <w:rPr>
                                              <w:rFonts w:ascii="Arial" w:hAnsi="Arial" w:cs="Arial"/>
                                              <w:color w:val="3E3E3E"/>
                                              <w:sz w:val="21"/>
                                              <w:szCs w:val="21"/>
                                            </w:rPr>
                                          </w:pPr>
                                          <w:r>
                                            <w:rPr>
                                              <w:rFonts w:ascii="Arial" w:hAnsi="Arial" w:cs="Arial"/>
                                              <w:b/>
                                              <w:bCs/>
                                              <w:color w:val="3E3E3E"/>
                                              <w:u w:val="single"/>
                                            </w:rPr>
                                            <w:t>Spring cleaning! Make sure you use the most recent VISs and VIS translations</w:t>
                                          </w:r>
                                        </w:p>
                                        <w:p w14:paraId="0FB451C5" w14:textId="77777777" w:rsidR="00367712" w:rsidRDefault="00367712">
                                          <w:pPr>
                                            <w:pStyle w:val="NormalWeb"/>
                                            <w:rPr>
                                              <w:rFonts w:ascii="Arial" w:hAnsi="Arial" w:cs="Arial"/>
                                              <w:color w:val="3E3E3E"/>
                                              <w:sz w:val="21"/>
                                              <w:szCs w:val="21"/>
                                            </w:rPr>
                                          </w:pPr>
                                        </w:p>
                                        <w:p w14:paraId="13B1BA33" w14:textId="77777777" w:rsidR="00367712" w:rsidRDefault="00367712">
                                          <w:pPr>
                                            <w:pStyle w:val="NormalWeb"/>
                                            <w:rPr>
                                              <w:rFonts w:ascii="Arial" w:hAnsi="Arial" w:cs="Arial"/>
                                              <w:color w:val="3E3E3E"/>
                                              <w:sz w:val="21"/>
                                              <w:szCs w:val="21"/>
                                            </w:rPr>
                                          </w:pPr>
                                          <w:r>
                                            <w:rPr>
                                              <w:rFonts w:ascii="Arial" w:hAnsi="Arial" w:cs="Arial"/>
                                              <w:color w:val="141414"/>
                                              <w:sz w:val="23"/>
                                              <w:szCs w:val="23"/>
                                            </w:rPr>
                                            <w:t xml:space="preserve">It’s important to use current VISs and the most recent available VIS translations. There are two easy ways to check the dates of official CDC VISs. First, refer to the free </w:t>
                                          </w:r>
                                          <w:hyperlink r:id="rId7" w:tgtFrame="_blank" w:history="1">
                                            <w:r>
                                              <w:rPr>
                                                <w:rStyle w:val="Hyperlink"/>
                                                <w:rFonts w:ascii="Arial" w:hAnsi="Arial" w:cs="Arial"/>
                                                <w:b/>
                                                <w:bCs/>
                                                <w:color w:val="2C74FF"/>
                                                <w:sz w:val="23"/>
                                                <w:szCs w:val="23"/>
                                              </w:rPr>
                                              <w:t>Immunize​.org</w:t>
                                            </w:r>
                                          </w:hyperlink>
                                          <w:r>
                                            <w:rPr>
                                              <w:rFonts w:ascii="Arial" w:hAnsi="Arial" w:cs="Arial"/>
                                              <w:color w:val="141414"/>
                                              <w:sz w:val="23"/>
                                              <w:szCs w:val="23"/>
                                            </w:rPr>
                                            <w:t> handout</w:t>
                                          </w:r>
                                          <w:r>
                                            <w:rPr>
                                              <w:rFonts w:ascii="Arial" w:hAnsi="Arial" w:cs="Arial"/>
                                              <w:color w:val="333333"/>
                                              <w:sz w:val="23"/>
                                              <w:szCs w:val="23"/>
                                            </w:rPr>
                                            <w:t xml:space="preserve">, </w:t>
                                          </w:r>
                                          <w:hyperlink r:id="rId8" w:tgtFrame="_blank" w:history="1">
                                            <w:r>
                                              <w:rPr>
                                                <w:rStyle w:val="Hyperlink"/>
                                                <w:rFonts w:ascii="Arial" w:hAnsi="Arial" w:cs="Arial"/>
                                                <w:b/>
                                                <w:bCs/>
                                                <w:color w:val="2C74FF"/>
                                                <w:sz w:val="23"/>
                                                <w:szCs w:val="23"/>
                                              </w:rPr>
                                              <w:t>Dates of Current Vaccine Information Statements (VISs)</w:t>
                                            </w:r>
                                          </w:hyperlink>
                                          <w:r>
                                            <w:rPr>
                                              <w:rFonts w:ascii="Arial" w:hAnsi="Arial" w:cs="Arial"/>
                                              <w:color w:val="333333"/>
                                              <w:sz w:val="23"/>
                                              <w:szCs w:val="23"/>
                                            </w:rPr>
                                            <w:t xml:space="preserve">. Second, you may want to purchase the new </w:t>
                                          </w:r>
                                          <w:hyperlink r:id="rId9" w:tgtFrame="_blank" w:history="1">
                                            <w:r>
                                              <w:rPr>
                                                <w:rStyle w:val="Hyperlink"/>
                                                <w:rFonts w:ascii="Arial" w:hAnsi="Arial" w:cs="Arial"/>
                                                <w:b/>
                                                <w:bCs/>
                                                <w:color w:val="2C74FF"/>
                                                <w:sz w:val="23"/>
                                                <w:szCs w:val="23"/>
                                              </w:rPr>
                                              <w:t>laminated VIS QR code table</w:t>
                                            </w:r>
                                          </w:hyperlink>
                                          <w:r>
                                            <w:rPr>
                                              <w:rFonts w:ascii="Arial" w:hAnsi="Arial" w:cs="Arial"/>
                                              <w:color w:val="333333"/>
                                              <w:sz w:val="23"/>
                                              <w:szCs w:val="23"/>
                                            </w:rPr>
                                            <w:t xml:space="preserve"> from Immunize​.org. These QR codes never expire; when a new VIS is issued, the QR code will automatically link to the current version.</w:t>
                                          </w:r>
                                        </w:p>
                                        <w:p w14:paraId="244102E2" w14:textId="77777777" w:rsidR="00367712" w:rsidRDefault="00367712">
                                          <w:pPr>
                                            <w:pStyle w:val="NormalWeb"/>
                                            <w:rPr>
                                              <w:rFonts w:ascii="Arial" w:hAnsi="Arial" w:cs="Arial"/>
                                              <w:color w:val="3E3E3E"/>
                                              <w:sz w:val="21"/>
                                              <w:szCs w:val="21"/>
                                            </w:rPr>
                                          </w:pPr>
                                        </w:p>
                                        <w:p w14:paraId="6D184F19" w14:textId="77777777" w:rsidR="00367712" w:rsidRDefault="00367712">
                                          <w:pPr>
                                            <w:pStyle w:val="NormalWeb"/>
                                            <w:rPr>
                                              <w:rFonts w:ascii="Arial" w:hAnsi="Arial" w:cs="Arial"/>
                                              <w:color w:val="3E3E3E"/>
                                              <w:sz w:val="21"/>
                                              <w:szCs w:val="21"/>
                                            </w:rPr>
                                          </w:pPr>
                                          <w:r>
                                            <w:rPr>
                                              <w:rFonts w:ascii="Arial" w:hAnsi="Arial" w:cs="Arial"/>
                                              <w:color w:val="141414"/>
                                              <w:sz w:val="23"/>
                                              <w:szCs w:val="23"/>
                                            </w:rPr>
                                            <w:t>CDC</w:t>
                                          </w:r>
                                          <w:r>
                                            <w:rPr>
                                              <w:rFonts w:ascii="Arial" w:hAnsi="Arial" w:cs="Arial"/>
                                              <w:color w:val="333333"/>
                                              <w:sz w:val="21"/>
                                              <w:szCs w:val="21"/>
                                            </w:rPr>
                                            <w:t xml:space="preserve"> </w:t>
                                          </w:r>
                                          <w:hyperlink r:id="rId10" w:tgtFrame="_blank" w:history="1">
                                            <w:r>
                                              <w:rPr>
                                                <w:rStyle w:val="Hyperlink"/>
                                                <w:rFonts w:ascii="Arial" w:hAnsi="Arial" w:cs="Arial"/>
                                                <w:b/>
                                                <w:bCs/>
                                                <w:color w:val="2C74FF"/>
                                                <w:sz w:val="23"/>
                                                <w:szCs w:val="23"/>
                                              </w:rPr>
                                              <w:t>produces official VISs</w:t>
                                            </w:r>
                                          </w:hyperlink>
                                          <w:r>
                                            <w:rPr>
                                              <w:rFonts w:ascii="Arial" w:hAnsi="Arial" w:cs="Arial"/>
                                              <w:color w:val="333333"/>
                                              <w:sz w:val="23"/>
                                              <w:szCs w:val="23"/>
                                            </w:rPr>
                                            <w:t xml:space="preserve">  </w:t>
                                          </w:r>
                                          <w:r>
                                            <w:rPr>
                                              <w:rFonts w:ascii="Arial" w:hAnsi="Arial" w:cs="Arial"/>
                                              <w:color w:val="141414"/>
                                              <w:sz w:val="23"/>
                                              <w:szCs w:val="23"/>
                                            </w:rPr>
                                            <w:t>only in</w:t>
                                          </w:r>
                                          <w:r>
                                            <w:rPr>
                                              <w:rFonts w:ascii="Arial" w:hAnsi="Arial" w:cs="Arial"/>
                                              <w:color w:val="333333"/>
                                              <w:sz w:val="23"/>
                                              <w:szCs w:val="23"/>
                                            </w:rPr>
                                            <w:t xml:space="preserve"> </w:t>
                                          </w:r>
                                          <w:r>
                                            <w:rPr>
                                              <w:rFonts w:ascii="Arial" w:hAnsi="Arial" w:cs="Arial"/>
                                              <w:color w:val="141414"/>
                                              <w:sz w:val="23"/>
                                              <w:szCs w:val="23"/>
                                            </w:rPr>
                                            <w:t xml:space="preserve">English. CDC does not produce or certify available translations, so the official CDC VIS should accompany any translation. Current Spanish translations are available on the new laminated QR code table for sale in the Immunize​.org shop. You can also download and print a free PDF version of Spanish translation QR codes, as well as a table of QR codes for all translations available for injectable influenza vaccine. </w:t>
                                          </w:r>
                                          <w:proofErr w:type="spellStart"/>
                                          <w:r>
                                            <w:rPr>
                                              <w:rFonts w:ascii="Arial" w:hAnsi="Arial" w:cs="Arial"/>
                                              <w:color w:val="141414"/>
                                              <w:sz w:val="23"/>
                                              <w:szCs w:val="23"/>
                                            </w:rPr>
                                            <w:t>Immunize.org’s</w:t>
                                          </w:r>
                                          <w:proofErr w:type="spellEnd"/>
                                          <w:r>
                                            <w:rPr>
                                              <w:rFonts w:ascii="Arial" w:hAnsi="Arial" w:cs="Arial"/>
                                              <w:color w:val="333333"/>
                                              <w:sz w:val="23"/>
                                              <w:szCs w:val="23"/>
                                            </w:rPr>
                                            <w:t xml:space="preserve"> </w:t>
                                          </w:r>
                                          <w:hyperlink r:id="rId11" w:tgtFrame="_blank" w:history="1">
                                            <w:r>
                                              <w:rPr>
                                                <w:rStyle w:val="Hyperlink"/>
                                                <w:rFonts w:ascii="Arial" w:hAnsi="Arial" w:cs="Arial"/>
                                                <w:b/>
                                                <w:bCs/>
                                                <w:color w:val="2C74FF"/>
                                                <w:sz w:val="23"/>
                                                <w:szCs w:val="23"/>
                                              </w:rPr>
                                              <w:t>Translations landing page</w:t>
                                            </w:r>
                                          </w:hyperlink>
                                          <w:r>
                                            <w:rPr>
                                              <w:rFonts w:ascii="Arial" w:hAnsi="Arial" w:cs="Arial"/>
                                              <w:color w:val="333333"/>
                                              <w:sz w:val="23"/>
                                              <w:szCs w:val="23"/>
                                            </w:rPr>
                                            <w:t xml:space="preserve"> </w:t>
                                          </w:r>
                                          <w:r>
                                            <w:rPr>
                                              <w:rFonts w:ascii="Arial" w:hAnsi="Arial" w:cs="Arial"/>
                                              <w:color w:val="141414"/>
                                              <w:sz w:val="23"/>
                                              <w:szCs w:val="23"/>
                                            </w:rPr>
                                            <w:t>provides quick access to all VISs in any of dozens of languages.</w:t>
                                          </w:r>
                                        </w:p>
                                      </w:tc>
                                    </w:tr>
                                  </w:tbl>
                                  <w:p w14:paraId="740D9903" w14:textId="77777777" w:rsidR="00367712" w:rsidRDefault="00367712">
                                    <w:pPr>
                                      <w:jc w:val="center"/>
                                      <w:rPr>
                                        <w:rFonts w:ascii="Times New Roman" w:eastAsia="Times New Roman" w:hAnsi="Times New Roman" w:cs="Times New Roman"/>
                                        <w:sz w:val="20"/>
                                        <w:szCs w:val="20"/>
                                      </w:rPr>
                                    </w:pPr>
                                  </w:p>
                                </w:tc>
                                <w:tc>
                                  <w:tcPr>
                                    <w:tcW w:w="2500" w:type="pct"/>
                                    <w:tcBorders>
                                      <w:top w:val="single" w:sz="6" w:space="0" w:color="3E3E3E"/>
                                      <w:left w:val="single" w:sz="6" w:space="0" w:color="3E3E3E"/>
                                      <w:bottom w:val="single" w:sz="6" w:space="0" w:color="3E3E3E"/>
                                      <w:right w:val="single" w:sz="6" w:space="0" w:color="3E3E3E"/>
                                    </w:tcBorders>
                                  </w:tcPr>
                                  <w:tbl>
                                    <w:tblPr>
                                      <w:tblW w:w="5000" w:type="pct"/>
                                      <w:jc w:val="center"/>
                                      <w:tblCellSpacing w:w="0" w:type="dxa"/>
                                      <w:tblCellMar>
                                        <w:left w:w="0" w:type="dxa"/>
                                        <w:right w:w="0" w:type="dxa"/>
                                      </w:tblCellMar>
                                      <w:tblLook w:val="04A0" w:firstRow="1" w:lastRow="0" w:firstColumn="1" w:lastColumn="0" w:noHBand="0" w:noVBand="1"/>
                                    </w:tblPr>
                                    <w:tblGrid>
                                      <w:gridCol w:w="4500"/>
                                    </w:tblGrid>
                                    <w:tr w:rsidR="00367712" w14:paraId="63EEC853" w14:textId="77777777">
                                      <w:trPr>
                                        <w:tblCellSpacing w:w="0" w:type="dxa"/>
                                        <w:jc w:val="center"/>
                                      </w:trPr>
                                      <w:tc>
                                        <w:tcPr>
                                          <w:tcW w:w="0" w:type="auto"/>
                                          <w:tcMar>
                                            <w:top w:w="150" w:type="dxa"/>
                                            <w:left w:w="300" w:type="dxa"/>
                                            <w:bottom w:w="150" w:type="dxa"/>
                                            <w:right w:w="300" w:type="dxa"/>
                                          </w:tcMar>
                                          <w:hideMark/>
                                        </w:tcPr>
                                        <w:tbl>
                                          <w:tblPr>
                                            <w:tblW w:w="0" w:type="auto"/>
                                            <w:jc w:val="center"/>
                                            <w:tblCellSpacing w:w="0" w:type="dxa"/>
                                            <w:tblCellMar>
                                              <w:left w:w="0" w:type="dxa"/>
                                              <w:right w:w="0" w:type="dxa"/>
                                            </w:tblCellMar>
                                            <w:tblLook w:val="04A0" w:firstRow="1" w:lastRow="0" w:firstColumn="1" w:lastColumn="0" w:noHBand="0" w:noVBand="1"/>
                                          </w:tblPr>
                                          <w:tblGrid>
                                            <w:gridCol w:w="3900"/>
                                          </w:tblGrid>
                                          <w:tr w:rsidR="00367712" w14:paraId="39E082C3" w14:textId="77777777">
                                            <w:trPr>
                                              <w:tblCellSpacing w:w="0" w:type="dxa"/>
                                              <w:jc w:val="center"/>
                                            </w:trPr>
                                            <w:tc>
                                              <w:tcPr>
                                                <w:tcW w:w="0" w:type="auto"/>
                                                <w:vAlign w:val="center"/>
                                                <w:hideMark/>
                                              </w:tcPr>
                                              <w:p w14:paraId="48B3EEE4" w14:textId="4B6466FF" w:rsidR="00367712" w:rsidRDefault="00367712">
                                                <w:pPr>
                                                  <w:jc w:val="center"/>
                                                  <w:rPr>
                                                    <w:rFonts w:ascii="Arial" w:eastAsia="Times New Roman" w:hAnsi="Arial" w:cs="Arial"/>
                                                    <w:color w:val="3E3E3E"/>
                                                    <w:sz w:val="21"/>
                                                    <w:szCs w:val="21"/>
                                                  </w:rPr>
                                                </w:pPr>
                                                <w:r>
                                                  <w:rPr>
                                                    <w:rFonts w:ascii="Arial" w:eastAsia="Times New Roman" w:hAnsi="Arial" w:cs="Arial"/>
                                                    <w:noProof/>
                                                    <w:color w:val="3E3E3E"/>
                                                    <w:sz w:val="21"/>
                                                    <w:szCs w:val="21"/>
                                                  </w:rPr>
                                                  <w:drawing>
                                                    <wp:inline distT="0" distB="0" distL="0" distR="0" wp14:anchorId="66E468CB" wp14:editId="23C5518C">
                                                      <wp:extent cx="2468880" cy="1645920"/>
                                                      <wp:effectExtent l="0" t="0" r="7620" b="0"/>
                                                      <wp:docPr id="109954347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468880" cy="1645920"/>
                                                              </a:xfrm>
                                                              <a:prstGeom prst="rect">
                                                                <a:avLst/>
                                                              </a:prstGeom>
                                                              <a:noFill/>
                                                              <a:ln>
                                                                <a:noFill/>
                                                              </a:ln>
                                                            </pic:spPr>
                                                          </pic:pic>
                                                        </a:graphicData>
                                                      </a:graphic>
                                                    </wp:inline>
                                                  </w:drawing>
                                                </w:r>
                                              </w:p>
                                            </w:tc>
                                          </w:tr>
                                        </w:tbl>
                                        <w:p w14:paraId="750535D3" w14:textId="77777777" w:rsidR="00367712" w:rsidRDefault="00367712">
                                          <w:pPr>
                                            <w:jc w:val="center"/>
                                            <w:rPr>
                                              <w:rFonts w:ascii="Times New Roman" w:eastAsia="Times New Roman" w:hAnsi="Times New Roman" w:cs="Times New Roman"/>
                                              <w:sz w:val="20"/>
                                              <w:szCs w:val="20"/>
                                            </w:rPr>
                                          </w:pPr>
                                        </w:p>
                                      </w:tc>
                                    </w:tr>
                                  </w:tbl>
                                  <w:p w14:paraId="5A880EEA" w14:textId="77777777" w:rsidR="00367712" w:rsidRDefault="00367712">
                                    <w:pPr>
                                      <w:jc w:val="center"/>
                                      <w:rPr>
                                        <w:rFonts w:eastAsia="Times New Roman"/>
                                        <w:vanish/>
                                      </w:rPr>
                                    </w:pPr>
                                  </w:p>
                                  <w:tbl>
                                    <w:tblPr>
                                      <w:tblW w:w="5000" w:type="pct"/>
                                      <w:jc w:val="center"/>
                                      <w:tblCellSpacing w:w="0" w:type="dxa"/>
                                      <w:tblCellMar>
                                        <w:left w:w="0" w:type="dxa"/>
                                        <w:right w:w="0" w:type="dxa"/>
                                      </w:tblCellMar>
                                      <w:tblLook w:val="04A0" w:firstRow="1" w:lastRow="0" w:firstColumn="1" w:lastColumn="0" w:noHBand="0" w:noVBand="1"/>
                                    </w:tblPr>
                                    <w:tblGrid>
                                      <w:gridCol w:w="4500"/>
                                    </w:tblGrid>
                                    <w:tr w:rsidR="00367712" w14:paraId="10E7BD1A" w14:textId="77777777">
                                      <w:trPr>
                                        <w:tblCellSpacing w:w="0" w:type="dxa"/>
                                        <w:jc w:val="center"/>
                                      </w:trPr>
                                      <w:tc>
                                        <w:tcPr>
                                          <w:tcW w:w="0" w:type="auto"/>
                                          <w:tcMar>
                                            <w:top w:w="150" w:type="dxa"/>
                                            <w:left w:w="300" w:type="dxa"/>
                                            <w:bottom w:w="150" w:type="dxa"/>
                                            <w:right w:w="300" w:type="dxa"/>
                                          </w:tcMar>
                                          <w:hideMark/>
                                        </w:tcPr>
                                        <w:p w14:paraId="30B0FD07" w14:textId="77777777" w:rsidR="00367712" w:rsidRDefault="00367712">
                                          <w:pPr>
                                            <w:pStyle w:val="NormalWeb"/>
                                            <w:rPr>
                                              <w:rFonts w:ascii="Arial" w:hAnsi="Arial" w:cs="Arial"/>
                                              <w:color w:val="3E3E3E"/>
                                              <w:sz w:val="21"/>
                                              <w:szCs w:val="21"/>
                                            </w:rPr>
                                          </w:pPr>
                                          <w:r>
                                            <w:rPr>
                                              <w:rFonts w:ascii="Arial" w:hAnsi="Arial" w:cs="Arial"/>
                                              <w:b/>
                                              <w:bCs/>
                                              <w:color w:val="3E3E3E"/>
                                              <w:u w:val="single"/>
                                            </w:rPr>
                                            <w:t>Georgia AAP: Immunize Georgia 2026 Virtual Conference - Registration Open</w:t>
                                          </w:r>
                                          <w:r>
                                            <w:rPr>
                                              <w:rFonts w:ascii="Arial" w:hAnsi="Arial" w:cs="Arial"/>
                                              <w:color w:val="3E3E3E"/>
                                              <w:sz w:val="21"/>
                                              <w:szCs w:val="21"/>
                                            </w:rPr>
                                            <w:t>!</w:t>
                                          </w:r>
                                        </w:p>
                                      </w:tc>
                                    </w:tr>
                                  </w:tbl>
                                  <w:p w14:paraId="254E53D5" w14:textId="77777777" w:rsidR="00367712" w:rsidRDefault="00367712">
                                    <w:pPr>
                                      <w:jc w:val="center"/>
                                      <w:rPr>
                                        <w:rFonts w:eastAsia="Times New Roman"/>
                                        <w:vanish/>
                                      </w:rPr>
                                    </w:pPr>
                                  </w:p>
                                  <w:tbl>
                                    <w:tblPr>
                                      <w:tblW w:w="5000" w:type="pct"/>
                                      <w:jc w:val="center"/>
                                      <w:tblCellSpacing w:w="0" w:type="dxa"/>
                                      <w:tblCellMar>
                                        <w:left w:w="0" w:type="dxa"/>
                                        <w:right w:w="0" w:type="dxa"/>
                                      </w:tblCellMar>
                                      <w:tblLook w:val="04A0" w:firstRow="1" w:lastRow="0" w:firstColumn="1" w:lastColumn="0" w:noHBand="0" w:noVBand="1"/>
                                    </w:tblPr>
                                    <w:tblGrid>
                                      <w:gridCol w:w="4500"/>
                                    </w:tblGrid>
                                    <w:tr w:rsidR="00367712" w14:paraId="15672590" w14:textId="77777777">
                                      <w:trPr>
                                        <w:tblCellSpacing w:w="0" w:type="dxa"/>
                                        <w:jc w:val="center"/>
                                      </w:trPr>
                                      <w:tc>
                                        <w:tcPr>
                                          <w:tcW w:w="0" w:type="auto"/>
                                          <w:tcMar>
                                            <w:top w:w="150" w:type="dxa"/>
                                            <w:left w:w="300" w:type="dxa"/>
                                            <w:bottom w:w="150" w:type="dxa"/>
                                            <w:right w:w="300" w:type="dxa"/>
                                          </w:tcMar>
                                          <w:vAlign w:val="center"/>
                                          <w:hideMark/>
                                        </w:tcPr>
                                        <w:tbl>
                                          <w:tblPr>
                                            <w:tblW w:w="0" w:type="auto"/>
                                            <w:jc w:val="center"/>
                                            <w:tblCellSpacing w:w="0" w:type="dxa"/>
                                            <w:tblCellMar>
                                              <w:left w:w="0" w:type="dxa"/>
                                              <w:right w:w="0" w:type="dxa"/>
                                            </w:tblCellMar>
                                            <w:tblLook w:val="04A0" w:firstRow="1" w:lastRow="0" w:firstColumn="1" w:lastColumn="0" w:noHBand="0" w:noVBand="1"/>
                                          </w:tblPr>
                                          <w:tblGrid>
                                            <w:gridCol w:w="2011"/>
                                          </w:tblGrid>
                                          <w:tr w:rsidR="00367712" w14:paraId="25C2670B" w14:textId="77777777">
                                            <w:trPr>
                                              <w:tblCellSpacing w:w="0" w:type="dxa"/>
                                              <w:jc w:val="center"/>
                                            </w:trPr>
                                            <w:tc>
                                              <w:tcPr>
                                                <w:tcW w:w="0" w:type="auto"/>
                                                <w:shd w:val="clear" w:color="auto" w:fill="000000"/>
                                                <w:tcMar>
                                                  <w:top w:w="150" w:type="dxa"/>
                                                  <w:left w:w="225" w:type="dxa"/>
                                                  <w:bottom w:w="150" w:type="dxa"/>
                                                  <w:right w:w="225" w:type="dxa"/>
                                                </w:tcMar>
                                                <w:vAlign w:val="center"/>
                                                <w:hideMark/>
                                              </w:tcPr>
                                              <w:p w14:paraId="48F2CD7F" w14:textId="77777777" w:rsidR="00367712" w:rsidRDefault="00367712">
                                                <w:pPr>
                                                  <w:jc w:val="center"/>
                                                  <w:rPr>
                                                    <w:rFonts w:ascii="Arial" w:eastAsia="Times New Roman" w:hAnsi="Arial" w:cs="Arial"/>
                                                    <w:b/>
                                                    <w:bCs/>
                                                    <w:color w:val="FFFFFF"/>
                                                  </w:rPr>
                                                </w:pPr>
                                                <w:hyperlink r:id="rId13" w:tgtFrame="_blank" w:history="1">
                                                  <w:proofErr w:type="spellStart"/>
                                                  <w:r>
                                                    <w:rPr>
                                                      <w:rStyle w:val="Hyperlink"/>
                                                      <w:rFonts w:ascii="Arial" w:eastAsia="Times New Roman" w:hAnsi="Arial" w:cs="Arial"/>
                                                      <w:b/>
                                                      <w:bCs/>
                                                      <w:color w:val="FFFFFF"/>
                                                    </w:rPr>
                                                    <w:t>Reigster</w:t>
                                                  </w:r>
                                                  <w:proofErr w:type="spellEnd"/>
                                                  <w:r>
                                                    <w:rPr>
                                                      <w:rStyle w:val="Hyperlink"/>
                                                      <w:rFonts w:ascii="Arial" w:eastAsia="Times New Roman" w:hAnsi="Arial" w:cs="Arial"/>
                                                      <w:b/>
                                                      <w:bCs/>
                                                      <w:color w:val="FFFFFF"/>
                                                    </w:rPr>
                                                    <w:t xml:space="preserve"> Here</w:t>
                                                  </w:r>
                                                </w:hyperlink>
                                                <w:r>
                                                  <w:rPr>
                                                    <w:rFonts w:ascii="Arial" w:eastAsia="Times New Roman" w:hAnsi="Arial" w:cs="Arial"/>
                                                    <w:b/>
                                                    <w:bCs/>
                                                    <w:color w:val="FFFFFF"/>
                                                  </w:rPr>
                                                  <w:t xml:space="preserve"> </w:t>
                                                </w:r>
                                              </w:p>
                                            </w:tc>
                                          </w:tr>
                                        </w:tbl>
                                        <w:p w14:paraId="2DF7C5AC" w14:textId="77777777" w:rsidR="00367712" w:rsidRDefault="00367712">
                                          <w:pPr>
                                            <w:jc w:val="center"/>
                                            <w:rPr>
                                              <w:rFonts w:ascii="Times New Roman" w:eastAsia="Times New Roman" w:hAnsi="Times New Roman" w:cs="Times New Roman"/>
                                              <w:sz w:val="20"/>
                                              <w:szCs w:val="20"/>
                                            </w:rPr>
                                          </w:pPr>
                                        </w:p>
                                      </w:tc>
                                    </w:tr>
                                  </w:tbl>
                                  <w:p w14:paraId="3118C321" w14:textId="77777777" w:rsidR="00367712" w:rsidRDefault="00367712">
                                    <w:pPr>
                                      <w:jc w:val="center"/>
                                      <w:rPr>
                                        <w:rFonts w:eastAsia="Times New Roman"/>
                                        <w:vanish/>
                                      </w:rPr>
                                    </w:pPr>
                                  </w:p>
                                  <w:tbl>
                                    <w:tblPr>
                                      <w:tblW w:w="5000" w:type="pct"/>
                                      <w:jc w:val="center"/>
                                      <w:tblCellSpacing w:w="0" w:type="dxa"/>
                                      <w:tblCellMar>
                                        <w:left w:w="0" w:type="dxa"/>
                                        <w:right w:w="0" w:type="dxa"/>
                                      </w:tblCellMar>
                                      <w:tblLook w:val="04A0" w:firstRow="1" w:lastRow="0" w:firstColumn="1" w:lastColumn="0" w:noHBand="0" w:noVBand="1"/>
                                    </w:tblPr>
                                    <w:tblGrid>
                                      <w:gridCol w:w="4500"/>
                                    </w:tblGrid>
                                    <w:tr w:rsidR="00367712" w14:paraId="635F7119" w14:textId="77777777">
                                      <w:trPr>
                                        <w:tblCellSpacing w:w="0" w:type="dxa"/>
                                        <w:jc w:val="center"/>
                                      </w:trPr>
                                      <w:tc>
                                        <w:tcPr>
                                          <w:tcW w:w="0" w:type="auto"/>
                                          <w:tcMar>
                                            <w:top w:w="150" w:type="dxa"/>
                                            <w:left w:w="300" w:type="dxa"/>
                                            <w:bottom w:w="150" w:type="dxa"/>
                                            <w:right w:w="300" w:type="dxa"/>
                                          </w:tcMar>
                                          <w:hideMark/>
                                        </w:tcPr>
                                        <w:p w14:paraId="1E029D36" w14:textId="77777777" w:rsidR="00367712" w:rsidRDefault="00367712">
                                          <w:pPr>
                                            <w:pStyle w:val="NormalWeb"/>
                                            <w:rPr>
                                              <w:rFonts w:ascii="Arial" w:hAnsi="Arial" w:cs="Arial"/>
                                              <w:color w:val="3E3E3E"/>
                                              <w:sz w:val="21"/>
                                              <w:szCs w:val="21"/>
                                            </w:rPr>
                                          </w:pPr>
                                          <w:r>
                                            <w:rPr>
                                              <w:rFonts w:ascii="Arial" w:hAnsi="Arial" w:cs="Arial"/>
                                              <w:color w:val="000000"/>
                                              <w:sz w:val="23"/>
                                              <w:szCs w:val="23"/>
                                            </w:rPr>
                                            <w:t xml:space="preserve">Join us virtually on Friday, April 24, 2026. This </w:t>
                                          </w:r>
                                          <w:hyperlink r:id="rId14" w:tgtFrame="_blank" w:history="1">
                                            <w:r>
                                              <w:rPr>
                                                <w:rStyle w:val="Hyperlink"/>
                                                <w:rFonts w:ascii="Arial" w:hAnsi="Arial" w:cs="Arial"/>
                                                <w:b/>
                                                <w:bCs/>
                                                <w:color w:val="2C74FF"/>
                                                <w:sz w:val="23"/>
                                                <w:szCs w:val="23"/>
                                              </w:rPr>
                                              <w:t>event</w:t>
                                            </w:r>
                                          </w:hyperlink>
                                          <w:r>
                                            <w:rPr>
                                              <w:rFonts w:ascii="Arial" w:hAnsi="Arial" w:cs="Arial"/>
                                              <w:color w:val="000000"/>
                                              <w:sz w:val="23"/>
                                              <w:szCs w:val="23"/>
                                            </w:rPr>
                                            <w:t xml:space="preserve"> educates healthcare providers on the latest immunization practices and offers collaborative opportunities to enhance Georgia's immunization rates and combat vaccine-preventable diseases.</w:t>
                                          </w:r>
                                        </w:p>
                                        <w:p w14:paraId="6555DA63" w14:textId="77777777" w:rsidR="00367712" w:rsidRDefault="00367712">
                                          <w:pPr>
                                            <w:pStyle w:val="NormalWeb"/>
                                            <w:rPr>
                                              <w:rFonts w:ascii="Arial" w:hAnsi="Arial" w:cs="Arial"/>
                                              <w:color w:val="3E3E3E"/>
                                              <w:sz w:val="21"/>
                                              <w:szCs w:val="21"/>
                                            </w:rPr>
                                          </w:pPr>
                                          <w:r>
                                            <w:rPr>
                                              <w:rFonts w:ascii="Tahoma" w:hAnsi="Tahoma" w:cs="Tahoma"/>
                                              <w:color w:val="000000"/>
                                              <w:sz w:val="23"/>
                                              <w:szCs w:val="23"/>
                                            </w:rPr>
                                            <w:t>﻿</w:t>
                                          </w:r>
                                        </w:p>
                                        <w:p w14:paraId="29A7E387" w14:textId="77777777" w:rsidR="00367712" w:rsidRDefault="00367712">
                                          <w:pPr>
                                            <w:pStyle w:val="NormalWeb"/>
                                            <w:rPr>
                                              <w:rFonts w:ascii="Arial" w:hAnsi="Arial" w:cs="Arial"/>
                                              <w:color w:val="3E3E3E"/>
                                              <w:sz w:val="21"/>
                                              <w:szCs w:val="21"/>
                                            </w:rPr>
                                          </w:pPr>
                                          <w:r>
                                            <w:rPr>
                                              <w:rFonts w:ascii="Arial" w:hAnsi="Arial" w:cs="Arial"/>
                                              <w:color w:val="000000"/>
                                              <w:sz w:val="23"/>
                                              <w:szCs w:val="23"/>
                                            </w:rPr>
                                            <w:t>Featuring speakers from leading universities and respected hospitals, the conference provides valuable insights to improve patient care. We also honor outstanding individuals with the Walt Orenstein Champions for Immunization Award and the Clay Coleman Excellence in Customer Service Award, recognizing their dedication to community health.</w:t>
                                          </w:r>
                                        </w:p>
                                        <w:p w14:paraId="28D08A89" w14:textId="77777777" w:rsidR="00367712" w:rsidRDefault="00367712">
                                          <w:pPr>
                                            <w:pStyle w:val="NormalWeb"/>
                                            <w:rPr>
                                              <w:rFonts w:ascii="Arial" w:hAnsi="Arial" w:cs="Arial"/>
                                              <w:color w:val="3E3E3E"/>
                                              <w:sz w:val="21"/>
                                              <w:szCs w:val="21"/>
                                            </w:rPr>
                                          </w:pPr>
                                          <w:r>
                                            <w:rPr>
                                              <w:rFonts w:ascii="Arial" w:hAnsi="Arial" w:cs="Arial"/>
                                              <w:color w:val="000000"/>
                                              <w:sz w:val="23"/>
                                              <w:szCs w:val="23"/>
                                            </w:rPr>
                                            <w:lastRenderedPageBreak/>
                                            <w:t>Don't miss this opportunity to connect with other immunization advocates and learn how you can help protect Georgia's children and adults from preventable diseases.</w:t>
                                          </w:r>
                                        </w:p>
                                      </w:tc>
                                    </w:tr>
                                  </w:tbl>
                                  <w:p w14:paraId="5F82C949" w14:textId="77777777" w:rsidR="00367712" w:rsidRDefault="00367712">
                                    <w:pPr>
                                      <w:jc w:val="center"/>
                                      <w:rPr>
                                        <w:rFonts w:ascii="Times New Roman" w:eastAsia="Times New Roman" w:hAnsi="Times New Roman" w:cs="Times New Roman"/>
                                        <w:sz w:val="20"/>
                                        <w:szCs w:val="20"/>
                                      </w:rPr>
                                    </w:pPr>
                                  </w:p>
                                </w:tc>
                              </w:tr>
                            </w:tbl>
                            <w:p w14:paraId="00CF4B91" w14:textId="77777777" w:rsidR="00367712" w:rsidRDefault="00367712">
                              <w:pPr>
                                <w:jc w:val="center"/>
                                <w:rPr>
                                  <w:rFonts w:ascii="Times New Roman" w:eastAsia="Times New Roman" w:hAnsi="Times New Roman" w:cs="Times New Roman"/>
                                  <w:sz w:val="20"/>
                                  <w:szCs w:val="20"/>
                                </w:rPr>
                              </w:pPr>
                            </w:p>
                          </w:tc>
                        </w:tr>
                      </w:tbl>
                      <w:p w14:paraId="36CCCE8A" w14:textId="77777777" w:rsidR="00367712" w:rsidRDefault="00367712">
                        <w:pPr>
                          <w:jc w:val="center"/>
                          <w:rPr>
                            <w:rFonts w:eastAsia="Times New Roman"/>
                            <w:vanish/>
                          </w:rPr>
                        </w:pPr>
                      </w:p>
                      <w:tbl>
                        <w:tblPr>
                          <w:tblW w:w="5000" w:type="pct"/>
                          <w:jc w:val="center"/>
                          <w:tblCellSpacing w:w="0" w:type="dxa"/>
                          <w:tblCellMar>
                            <w:left w:w="0" w:type="dxa"/>
                            <w:right w:w="0" w:type="dxa"/>
                          </w:tblCellMar>
                          <w:tblLook w:val="04A0" w:firstRow="1" w:lastRow="0" w:firstColumn="1" w:lastColumn="0" w:noHBand="0" w:noVBand="1"/>
                        </w:tblPr>
                        <w:tblGrid>
                          <w:gridCol w:w="10184"/>
                        </w:tblGrid>
                        <w:tr w:rsidR="00367712" w14:paraId="5085EC72" w14:textId="77777777">
                          <w:trPr>
                            <w:tblCellSpacing w:w="0" w:type="dxa"/>
                            <w:jc w:val="center"/>
                          </w:trPr>
                          <w:tc>
                            <w:tcPr>
                              <w:tcW w:w="5000" w:type="pct"/>
                              <w:hideMark/>
                            </w:tcPr>
                            <w:tbl>
                              <w:tblPr>
                                <w:tblW w:w="5000" w:type="pct"/>
                                <w:jc w:val="center"/>
                                <w:tblCellSpacing w:w="0" w:type="dxa"/>
                                <w:tblCellMar>
                                  <w:left w:w="0" w:type="dxa"/>
                                  <w:right w:w="0" w:type="dxa"/>
                                </w:tblCellMar>
                                <w:tblLook w:val="04A0" w:firstRow="1" w:lastRow="0" w:firstColumn="1" w:lastColumn="0" w:noHBand="0" w:noVBand="1"/>
                              </w:tblPr>
                              <w:tblGrid>
                                <w:gridCol w:w="10184"/>
                              </w:tblGrid>
                              <w:tr w:rsidR="00367712" w14:paraId="2FB62783" w14:textId="77777777">
                                <w:trPr>
                                  <w:tblCellSpacing w:w="0" w:type="dxa"/>
                                  <w:jc w:val="center"/>
                                </w:trPr>
                                <w:tc>
                                  <w:tcPr>
                                    <w:tcW w:w="0" w:type="auto"/>
                                    <w:shd w:val="clear" w:color="auto" w:fill="FFFFFF"/>
                                    <w:tcMar>
                                      <w:top w:w="150" w:type="dxa"/>
                                      <w:left w:w="600" w:type="dxa"/>
                                      <w:bottom w:w="150" w:type="dxa"/>
                                      <w:right w:w="600" w:type="dxa"/>
                                    </w:tcMar>
                                  </w:tcPr>
                                  <w:p w14:paraId="6A1C47D4" w14:textId="77777777" w:rsidR="00367712" w:rsidRDefault="00367712">
                                    <w:pPr>
                                      <w:pStyle w:val="NormalWeb"/>
                                      <w:rPr>
                                        <w:rFonts w:ascii="Arial" w:hAnsi="Arial" w:cs="Arial"/>
                                        <w:color w:val="3E3E3E"/>
                                        <w:sz w:val="21"/>
                                        <w:szCs w:val="21"/>
                                      </w:rPr>
                                    </w:pPr>
                                  </w:p>
                                  <w:p w14:paraId="59FC814E" w14:textId="77777777" w:rsidR="00367712" w:rsidRDefault="00367712">
                                    <w:pPr>
                                      <w:pStyle w:val="NormalWeb"/>
                                      <w:rPr>
                                        <w:rFonts w:ascii="Arial" w:hAnsi="Arial" w:cs="Arial"/>
                                        <w:color w:val="3E3E3E"/>
                                        <w:sz w:val="21"/>
                                        <w:szCs w:val="21"/>
                                      </w:rPr>
                                    </w:pPr>
                                    <w:r>
                                      <w:rPr>
                                        <w:rFonts w:ascii="Arial" w:hAnsi="Arial" w:cs="Arial"/>
                                        <w:b/>
                                        <w:bCs/>
                                        <w:color w:val="3E3E3E"/>
                                        <w:u w:val="single"/>
                                      </w:rPr>
                                      <w:t>CDC extends VFC ordering capabilities for RSV Monoclonal Antibodies through April 2026</w:t>
                                    </w:r>
                                  </w:p>
                                  <w:p w14:paraId="46F97FC0" w14:textId="77777777" w:rsidR="00367712" w:rsidRDefault="00367712">
                                    <w:pPr>
                                      <w:pStyle w:val="NormalWeb"/>
                                      <w:rPr>
                                        <w:rFonts w:ascii="Arial" w:hAnsi="Arial" w:cs="Arial"/>
                                        <w:color w:val="3E3E3E"/>
                                        <w:sz w:val="21"/>
                                        <w:szCs w:val="21"/>
                                      </w:rPr>
                                    </w:pPr>
                                  </w:p>
                                  <w:p w14:paraId="6CA6D099" w14:textId="77777777" w:rsidR="00367712" w:rsidRDefault="00367712">
                                    <w:pPr>
                                      <w:pStyle w:val="NormalWeb"/>
                                      <w:rPr>
                                        <w:rFonts w:ascii="Arial" w:hAnsi="Arial" w:cs="Arial"/>
                                        <w:color w:val="3E3E3E"/>
                                        <w:sz w:val="21"/>
                                        <w:szCs w:val="21"/>
                                      </w:rPr>
                                    </w:pPr>
                                    <w:r>
                                      <w:rPr>
                                        <w:rFonts w:ascii="Arial" w:hAnsi="Arial" w:cs="Arial"/>
                                        <w:color w:val="191919"/>
                                        <w:sz w:val="23"/>
                                        <w:szCs w:val="23"/>
                                        <w:shd w:val="clear" w:color="auto" w:fill="FCFCFC"/>
                                      </w:rPr>
                                      <w:t xml:space="preserve">CDC has extended the VFC ordering </w:t>
                                    </w:r>
                                    <w:proofErr w:type="gramStart"/>
                                    <w:r>
                                      <w:rPr>
                                        <w:rFonts w:ascii="Arial" w:hAnsi="Arial" w:cs="Arial"/>
                                        <w:color w:val="191919"/>
                                        <w:sz w:val="23"/>
                                        <w:szCs w:val="23"/>
                                        <w:shd w:val="clear" w:color="auto" w:fill="FCFCFC"/>
                                      </w:rPr>
                                      <w:t>period</w:t>
                                    </w:r>
                                    <w:proofErr w:type="gramEnd"/>
                                    <w:r>
                                      <w:rPr>
                                        <w:rFonts w:ascii="Arial" w:hAnsi="Arial" w:cs="Arial"/>
                                        <w:color w:val="191919"/>
                                        <w:sz w:val="23"/>
                                        <w:szCs w:val="23"/>
                                        <w:shd w:val="clear" w:color="auto" w:fill="FCFCFC"/>
                                      </w:rPr>
                                      <w:t xml:space="preserve"> the current RSV season, allowing providers to administer </w:t>
                                    </w:r>
                                    <w:proofErr w:type="spellStart"/>
                                    <w:r>
                                      <w:rPr>
                                        <w:rFonts w:ascii="Arial" w:hAnsi="Arial" w:cs="Arial"/>
                                        <w:color w:val="191919"/>
                                        <w:sz w:val="23"/>
                                        <w:szCs w:val="23"/>
                                        <w:shd w:val="clear" w:color="auto" w:fill="FCFCFC"/>
                                      </w:rPr>
                                      <w:t>nirsevimab</w:t>
                                    </w:r>
                                    <w:proofErr w:type="spellEnd"/>
                                    <w:r>
                                      <w:rPr>
                                        <w:rFonts w:ascii="Arial" w:hAnsi="Arial" w:cs="Arial"/>
                                        <w:color w:val="191919"/>
                                        <w:sz w:val="23"/>
                                        <w:szCs w:val="23"/>
                                        <w:shd w:val="clear" w:color="auto" w:fill="FCFCFC"/>
                                      </w:rPr>
                                      <w:t xml:space="preserve"> or </w:t>
                                    </w:r>
                                    <w:proofErr w:type="spellStart"/>
                                    <w:r>
                                      <w:rPr>
                                        <w:rFonts w:ascii="Arial" w:hAnsi="Arial" w:cs="Arial"/>
                                        <w:color w:val="191919"/>
                                        <w:sz w:val="23"/>
                                        <w:szCs w:val="23"/>
                                        <w:shd w:val="clear" w:color="auto" w:fill="FCFCFC"/>
                                      </w:rPr>
                                      <w:t>clesrovimab</w:t>
                                    </w:r>
                                    <w:proofErr w:type="spellEnd"/>
                                    <w:r>
                                      <w:rPr>
                                        <w:rFonts w:ascii="Arial" w:hAnsi="Arial" w:cs="Arial"/>
                                        <w:color w:val="191919"/>
                                        <w:sz w:val="23"/>
                                        <w:szCs w:val="23"/>
                                        <w:shd w:val="clear" w:color="auto" w:fill="FCFCFC"/>
                                      </w:rPr>
                                      <w:t xml:space="preserve"> to all eligible patients through April 30</w:t>
                                    </w:r>
                                    <w:r>
                                      <w:rPr>
                                        <w:rFonts w:ascii="Arial" w:hAnsi="Arial" w:cs="Arial"/>
                                        <w:color w:val="191919"/>
                                        <w:sz w:val="23"/>
                                        <w:szCs w:val="23"/>
                                        <w:shd w:val="clear" w:color="auto" w:fill="FCFCFC"/>
                                        <w:vertAlign w:val="superscript"/>
                                      </w:rPr>
                                      <w:t>th</w:t>
                                    </w:r>
                                    <w:r>
                                      <w:rPr>
                                        <w:rFonts w:ascii="Arial" w:hAnsi="Arial" w:cs="Arial"/>
                                        <w:color w:val="191919"/>
                                        <w:sz w:val="23"/>
                                        <w:szCs w:val="23"/>
                                        <w:shd w:val="clear" w:color="auto" w:fill="FCFCFC"/>
                                      </w:rPr>
                                      <w:t>. Georgia Immunization recommends providers confirm with insurance providers reimbursement policies for RSV doses administered after March 31, 2026.</w:t>
                                    </w:r>
                                  </w:p>
                                  <w:p w14:paraId="569D7458" w14:textId="77777777" w:rsidR="00367712" w:rsidRDefault="00367712">
                                    <w:pPr>
                                      <w:pStyle w:val="NormalWeb"/>
                                      <w:rPr>
                                        <w:rFonts w:ascii="Arial" w:hAnsi="Arial" w:cs="Arial"/>
                                        <w:color w:val="3E3E3E"/>
                                        <w:sz w:val="21"/>
                                        <w:szCs w:val="21"/>
                                      </w:rPr>
                                    </w:pPr>
                                  </w:p>
                                  <w:p w14:paraId="71852A0F" w14:textId="77777777" w:rsidR="00367712" w:rsidRDefault="00367712" w:rsidP="00027F48">
                                    <w:pPr>
                                      <w:numPr>
                                        <w:ilvl w:val="0"/>
                                        <w:numId w:val="1"/>
                                      </w:numPr>
                                      <w:ind w:hanging="240"/>
                                      <w:rPr>
                                        <w:rFonts w:ascii="Arial" w:eastAsia="Times New Roman" w:hAnsi="Arial" w:cs="Arial"/>
                                        <w:color w:val="191919"/>
                                        <w:sz w:val="23"/>
                                        <w:szCs w:val="23"/>
                                      </w:rPr>
                                    </w:pPr>
                                    <w:r>
                                      <w:rPr>
                                        <w:rFonts w:ascii="Arial" w:eastAsia="Times New Roman" w:hAnsi="Arial" w:cs="Arial"/>
                                        <w:color w:val="191919"/>
                                        <w:sz w:val="23"/>
                                        <w:szCs w:val="23"/>
                                      </w:rPr>
                                      <w:t>Eligible Populations:</w:t>
                                    </w:r>
                                  </w:p>
                                  <w:p w14:paraId="1CAB7657" w14:textId="77777777" w:rsidR="00367712" w:rsidRDefault="00367712" w:rsidP="00027F48">
                                    <w:pPr>
                                      <w:pStyle w:val="indent-1"/>
                                      <w:numPr>
                                        <w:ilvl w:val="0"/>
                                        <w:numId w:val="1"/>
                                      </w:numPr>
                                      <w:ind w:left="1440" w:hanging="240"/>
                                      <w:rPr>
                                        <w:rFonts w:ascii="Arial" w:eastAsia="Times New Roman" w:hAnsi="Arial" w:cs="Arial"/>
                                        <w:color w:val="191919"/>
                                        <w:sz w:val="23"/>
                                        <w:szCs w:val="23"/>
                                      </w:rPr>
                                    </w:pPr>
                                    <w:r>
                                      <w:rPr>
                                        <w:rFonts w:ascii="Arial" w:eastAsia="Times New Roman" w:hAnsi="Arial" w:cs="Arial"/>
                                        <w:color w:val="191919"/>
                                        <w:sz w:val="23"/>
                                        <w:szCs w:val="23"/>
                                      </w:rPr>
                                      <w:t>All infants aged 0 through 7 months, within 1 week of birth, ideally during the birth hospitalization or as soon as possible after discharge (unless prenatal RSV immunization occurred between 32 through 36 weeks of gestation and at least 14 days before delivery)</w:t>
                                    </w:r>
                                  </w:p>
                                  <w:p w14:paraId="78E7A8DD" w14:textId="77777777" w:rsidR="00367712" w:rsidRDefault="00367712" w:rsidP="00027F48">
                                    <w:pPr>
                                      <w:pStyle w:val="indent-2"/>
                                      <w:numPr>
                                        <w:ilvl w:val="0"/>
                                        <w:numId w:val="1"/>
                                      </w:numPr>
                                      <w:ind w:left="2160" w:hanging="240"/>
                                      <w:rPr>
                                        <w:rFonts w:ascii="Arial" w:eastAsia="Times New Roman" w:hAnsi="Arial" w:cs="Arial"/>
                                        <w:color w:val="3E3E3E"/>
                                        <w:sz w:val="23"/>
                                        <w:szCs w:val="23"/>
                                      </w:rPr>
                                    </w:pPr>
                                    <w:proofErr w:type="spellStart"/>
                                    <w:r>
                                      <w:rPr>
                                        <w:rFonts w:ascii="Arial" w:eastAsia="Times New Roman" w:hAnsi="Arial" w:cs="Arial"/>
                                        <w:color w:val="202020"/>
                                        <w:sz w:val="23"/>
                                        <w:szCs w:val="23"/>
                                      </w:rPr>
                                      <w:t>Nirsevim</w:t>
                                    </w:r>
                                    <w:r>
                                      <w:rPr>
                                        <w:rFonts w:ascii="Arial" w:eastAsia="Times New Roman" w:hAnsi="Arial" w:cs="Arial"/>
                                        <w:color w:val="0D0D0D"/>
                                        <w:sz w:val="23"/>
                                        <w:szCs w:val="23"/>
                                      </w:rPr>
                                      <w:t>ab</w:t>
                                    </w:r>
                                    <w:proofErr w:type="spellEnd"/>
                                    <w:r>
                                      <w:rPr>
                                        <w:rFonts w:ascii="Arial" w:eastAsia="Times New Roman" w:hAnsi="Arial" w:cs="Arial"/>
                                        <w:color w:val="0D0D0D"/>
                                        <w:sz w:val="23"/>
                                        <w:szCs w:val="23"/>
                                      </w:rPr>
                                      <w:t xml:space="preserve"> or </w:t>
                                    </w:r>
                                    <w:proofErr w:type="spellStart"/>
                                    <w:r>
                                      <w:rPr>
                                        <w:rFonts w:ascii="Arial" w:eastAsia="Times New Roman" w:hAnsi="Arial" w:cs="Arial"/>
                                        <w:color w:val="0D0D0D"/>
                                        <w:sz w:val="23"/>
                                        <w:szCs w:val="23"/>
                                      </w:rPr>
                                      <w:t>clesrovimab</w:t>
                                    </w:r>
                                    <w:proofErr w:type="spellEnd"/>
                                    <w:r>
                                      <w:rPr>
                                        <w:rFonts w:ascii="Arial" w:eastAsia="Times New Roman" w:hAnsi="Arial" w:cs="Arial"/>
                                        <w:color w:val="0D0D0D"/>
                                        <w:sz w:val="23"/>
                                        <w:szCs w:val="23"/>
                                      </w:rPr>
                                      <w:t xml:space="preserve"> are recommended</w:t>
                                    </w:r>
                                    <w:r>
                                      <w:rPr>
                                        <w:rFonts w:ascii="Arial" w:eastAsia="Times New Roman" w:hAnsi="Arial" w:cs="Arial"/>
                                        <w:color w:val="3E3E3E"/>
                                        <w:sz w:val="23"/>
                                        <w:szCs w:val="23"/>
                                      </w:rPr>
                                      <w:t xml:space="preserve"> </w:t>
                                    </w:r>
                                  </w:p>
                                  <w:p w14:paraId="6A462E81" w14:textId="77777777" w:rsidR="00367712" w:rsidRDefault="00367712" w:rsidP="00027F48">
                                    <w:pPr>
                                      <w:pStyle w:val="indent-1"/>
                                      <w:numPr>
                                        <w:ilvl w:val="0"/>
                                        <w:numId w:val="1"/>
                                      </w:numPr>
                                      <w:ind w:left="1440" w:hanging="240"/>
                                      <w:rPr>
                                        <w:rFonts w:ascii="Arial" w:eastAsia="Times New Roman" w:hAnsi="Arial" w:cs="Arial"/>
                                        <w:color w:val="3E3E3E"/>
                                        <w:sz w:val="23"/>
                                        <w:szCs w:val="23"/>
                                      </w:rPr>
                                    </w:pPr>
                                    <w:r>
                                      <w:rPr>
                                        <w:rFonts w:ascii="Arial" w:eastAsia="Times New Roman" w:hAnsi="Arial" w:cs="Arial"/>
                                        <w:color w:val="0D0D0D"/>
                                        <w:sz w:val="23"/>
                                        <w:szCs w:val="23"/>
                                      </w:rPr>
                                      <w:t>Children aged 8 through 19 months a</w:t>
                                    </w:r>
                                    <w:r>
                                      <w:rPr>
                                        <w:rFonts w:ascii="Arial" w:eastAsia="Times New Roman" w:hAnsi="Arial" w:cs="Arial"/>
                                        <w:color w:val="202020"/>
                                        <w:sz w:val="23"/>
                                        <w:szCs w:val="23"/>
                                      </w:rPr>
                                      <w:t>t </w:t>
                                    </w:r>
                                    <w:hyperlink r:id="rId15" w:tgtFrame="_blank" w:history="1">
                                      <w:r>
                                        <w:rPr>
                                          <w:rStyle w:val="Hyperlink"/>
                                          <w:rFonts w:ascii="Arial" w:eastAsia="Times New Roman" w:hAnsi="Arial" w:cs="Arial"/>
                                          <w:b/>
                                          <w:bCs/>
                                          <w:color w:val="2C74FF"/>
                                          <w:sz w:val="23"/>
                                          <w:szCs w:val="23"/>
                                        </w:rPr>
                                        <w:t>high risk</w:t>
                                      </w:r>
                                    </w:hyperlink>
                                    <w:r>
                                      <w:rPr>
                                        <w:rFonts w:ascii="Arial" w:eastAsia="Times New Roman" w:hAnsi="Arial" w:cs="Arial"/>
                                        <w:color w:val="202020"/>
                                        <w:sz w:val="23"/>
                                        <w:szCs w:val="23"/>
                                      </w:rPr>
                                      <w:t> of severe RSV</w:t>
                                    </w:r>
                                    <w:r>
                                      <w:rPr>
                                        <w:rFonts w:ascii="Arial" w:eastAsia="Times New Roman" w:hAnsi="Arial" w:cs="Arial"/>
                                        <w:color w:val="3E3E3E"/>
                                        <w:sz w:val="23"/>
                                        <w:szCs w:val="23"/>
                                      </w:rPr>
                                      <w:t xml:space="preserve"> </w:t>
                                    </w:r>
                                  </w:p>
                                  <w:p w14:paraId="2172ED65" w14:textId="77777777" w:rsidR="00367712" w:rsidRDefault="00367712" w:rsidP="00027F48">
                                    <w:pPr>
                                      <w:pStyle w:val="indent-2"/>
                                      <w:numPr>
                                        <w:ilvl w:val="0"/>
                                        <w:numId w:val="1"/>
                                      </w:numPr>
                                      <w:ind w:left="2160" w:hanging="240"/>
                                      <w:rPr>
                                        <w:rFonts w:ascii="Arial" w:eastAsia="Times New Roman" w:hAnsi="Arial" w:cs="Arial"/>
                                        <w:color w:val="0D0D0D"/>
                                        <w:sz w:val="23"/>
                                        <w:szCs w:val="23"/>
                                      </w:rPr>
                                    </w:pPr>
                                    <w:r>
                                      <w:rPr>
                                        <w:rFonts w:ascii="Arial" w:eastAsia="Times New Roman" w:hAnsi="Arial" w:cs="Arial"/>
                                        <w:color w:val="0D0D0D"/>
                                        <w:sz w:val="23"/>
                                        <w:szCs w:val="23"/>
                                      </w:rPr>
                                      <w:t xml:space="preserve">Only </w:t>
                                    </w:r>
                                    <w:proofErr w:type="spellStart"/>
                                    <w:r>
                                      <w:rPr>
                                        <w:rFonts w:ascii="Arial" w:eastAsia="Times New Roman" w:hAnsi="Arial" w:cs="Arial"/>
                                        <w:color w:val="0D0D0D"/>
                                        <w:sz w:val="23"/>
                                        <w:szCs w:val="23"/>
                                      </w:rPr>
                                      <w:t>nirsevimab</w:t>
                                    </w:r>
                                    <w:proofErr w:type="spellEnd"/>
                                    <w:r>
                                      <w:rPr>
                                        <w:rFonts w:ascii="Arial" w:eastAsia="Times New Roman" w:hAnsi="Arial" w:cs="Arial"/>
                                        <w:color w:val="0D0D0D"/>
                                        <w:sz w:val="23"/>
                                        <w:szCs w:val="23"/>
                                      </w:rPr>
                                      <w:t xml:space="preserve"> is recommended</w:t>
                                    </w:r>
                                  </w:p>
                                  <w:p w14:paraId="510A100F" w14:textId="77777777" w:rsidR="00367712" w:rsidRDefault="00367712">
                                    <w:pPr>
                                      <w:pStyle w:val="NormalWeb"/>
                                      <w:rPr>
                                        <w:rFonts w:ascii="Arial" w:hAnsi="Arial" w:cs="Arial"/>
                                        <w:color w:val="3E3E3E"/>
                                        <w:sz w:val="21"/>
                                        <w:szCs w:val="21"/>
                                      </w:rPr>
                                    </w:pPr>
                                  </w:p>
                                  <w:p w14:paraId="0A16FD86" w14:textId="77777777" w:rsidR="00367712" w:rsidRDefault="00367712">
                                    <w:pPr>
                                      <w:pStyle w:val="NormalWeb"/>
                                      <w:rPr>
                                        <w:rFonts w:ascii="Arial" w:hAnsi="Arial" w:cs="Arial"/>
                                        <w:color w:val="3E3E3E"/>
                                        <w:sz w:val="21"/>
                                        <w:szCs w:val="21"/>
                                      </w:rPr>
                                    </w:pPr>
                                    <w:hyperlink w:tgtFrame="_blank" w:history="1">
                                      <w:r>
                                        <w:rPr>
                                          <w:rStyle w:val="Hyperlink"/>
                                          <w:rFonts w:ascii="Arial" w:hAnsi="Arial" w:cs="Arial"/>
                                          <w:b/>
                                          <w:bCs/>
                                          <w:color w:val="000000"/>
                                        </w:rPr>
                                        <w:t>2026 Immunization Champion Award</w:t>
                                      </w:r>
                                    </w:hyperlink>
                                  </w:p>
                                  <w:p w14:paraId="2F08AAA3" w14:textId="77777777" w:rsidR="00367712" w:rsidRDefault="00367712">
                                    <w:pPr>
                                      <w:pStyle w:val="NormalWeb"/>
                                      <w:rPr>
                                        <w:rFonts w:ascii="Arial" w:hAnsi="Arial" w:cs="Arial"/>
                                        <w:color w:val="3E3E3E"/>
                                        <w:sz w:val="21"/>
                                        <w:szCs w:val="21"/>
                                      </w:rPr>
                                    </w:pPr>
                                  </w:p>
                                  <w:p w14:paraId="7A870874" w14:textId="77777777" w:rsidR="00367712" w:rsidRDefault="00367712">
                                    <w:pPr>
                                      <w:pStyle w:val="NormalWeb"/>
                                      <w:rPr>
                                        <w:rFonts w:ascii="Arial" w:hAnsi="Arial" w:cs="Arial"/>
                                        <w:color w:val="3E3E3E"/>
                                        <w:sz w:val="21"/>
                                        <w:szCs w:val="21"/>
                                      </w:rPr>
                                    </w:pPr>
                                    <w:r>
                                      <w:rPr>
                                        <w:rFonts w:ascii="Arial" w:hAnsi="Arial" w:cs="Arial"/>
                                        <w:color w:val="000000"/>
                                        <w:sz w:val="23"/>
                                        <w:szCs w:val="23"/>
                                      </w:rPr>
                                      <w:t xml:space="preserve">Georgia has launched the nomination period for the </w:t>
                                    </w:r>
                                    <w:hyperlink r:id="rId16" w:tgtFrame="_blank" w:history="1">
                                      <w:r>
                                        <w:rPr>
                                          <w:rStyle w:val="Hyperlink"/>
                                          <w:rFonts w:ascii="Arial" w:hAnsi="Arial" w:cs="Arial"/>
                                          <w:b/>
                                          <w:bCs/>
                                          <w:color w:val="2C74FF"/>
                                          <w:sz w:val="23"/>
                                          <w:szCs w:val="23"/>
                                        </w:rPr>
                                        <w:t>2026 Immunization Champion Award</w:t>
                                      </w:r>
                                    </w:hyperlink>
                                    <w:r>
                                      <w:rPr>
                                        <w:rFonts w:ascii="Arial" w:hAnsi="Arial" w:cs="Arial"/>
                                        <w:color w:val="000000"/>
                                        <w:sz w:val="23"/>
                                        <w:szCs w:val="23"/>
                                      </w:rPr>
                                      <w:t>! This is a national award program hosted by the Association of Immunization Managers (AIM). It honors individuals going above and beyond to foster and/or promote immunization in their communities.</w:t>
                                    </w:r>
                                  </w:p>
                                  <w:p w14:paraId="295C30CB" w14:textId="77777777" w:rsidR="00367712" w:rsidRDefault="00367712">
                                    <w:pPr>
                                      <w:pStyle w:val="NormalWeb"/>
                                      <w:rPr>
                                        <w:rFonts w:ascii="Arial" w:hAnsi="Arial" w:cs="Arial"/>
                                        <w:color w:val="3E3E3E"/>
                                        <w:sz w:val="21"/>
                                        <w:szCs w:val="21"/>
                                      </w:rPr>
                                    </w:pPr>
                                    <w:r>
                                      <w:rPr>
                                        <w:rFonts w:ascii="Arial" w:hAnsi="Arial" w:cs="Arial"/>
                                        <w:color w:val="000000"/>
                                        <w:sz w:val="23"/>
                                        <w:szCs w:val="23"/>
                                      </w:rPr>
                                      <w:t> </w:t>
                                    </w:r>
                                  </w:p>
                                  <w:p w14:paraId="50C8AFE4" w14:textId="77777777" w:rsidR="00367712" w:rsidRDefault="00367712">
                                    <w:pPr>
                                      <w:pStyle w:val="NormalWeb"/>
                                      <w:rPr>
                                        <w:rFonts w:ascii="Arial" w:hAnsi="Arial" w:cs="Arial"/>
                                        <w:color w:val="3E3E3E"/>
                                        <w:sz w:val="21"/>
                                        <w:szCs w:val="21"/>
                                      </w:rPr>
                                    </w:pPr>
                                    <w:r>
                                      <w:rPr>
                                        <w:rFonts w:ascii="Arial" w:hAnsi="Arial" w:cs="Arial"/>
                                        <w:b/>
                                        <w:bCs/>
                                        <w:color w:val="000000"/>
                                        <w:sz w:val="23"/>
                                        <w:szCs w:val="23"/>
                                      </w:rPr>
                                      <w:t>We look forward to receiving your nomination of a 2026 Immunization Champion for Georgia by 5:00 PM on Tuesday, May 2, 2026</w:t>
                                    </w:r>
                                    <w:r>
                                      <w:rPr>
                                        <w:rFonts w:ascii="Arial" w:hAnsi="Arial" w:cs="Arial"/>
                                        <w:color w:val="000000"/>
                                        <w:sz w:val="23"/>
                                        <w:szCs w:val="23"/>
                                      </w:rPr>
                                      <w:t xml:space="preserve">. Nominations must be sent directly to the Georgia Immunization Program at </w:t>
                                    </w:r>
                                    <w:hyperlink r:id="rId17" w:tgtFrame="_blank" w:history="1">
                                      <w:r>
                                        <w:rPr>
                                          <w:rStyle w:val="Hyperlink"/>
                                          <w:rFonts w:ascii="Arial" w:hAnsi="Arial" w:cs="Arial"/>
                                          <w:b/>
                                          <w:bCs/>
                                          <w:color w:val="2C74FF"/>
                                          <w:sz w:val="23"/>
                                          <w:szCs w:val="23"/>
                                        </w:rPr>
                                        <w:t>dph-gavfc@dph.ga.gov</w:t>
                                      </w:r>
                                    </w:hyperlink>
                                    <w:r>
                                      <w:rPr>
                                        <w:rFonts w:ascii="Arial" w:hAnsi="Arial" w:cs="Arial"/>
                                        <w:color w:val="000000"/>
                                        <w:sz w:val="23"/>
                                        <w:szCs w:val="23"/>
                                      </w:rPr>
                                      <w:t>. (Use Subject line: GA Champion.)</w:t>
                                    </w:r>
                                  </w:p>
                                  <w:p w14:paraId="3E1096FE" w14:textId="77777777" w:rsidR="00367712" w:rsidRDefault="00367712">
                                    <w:pPr>
                                      <w:pStyle w:val="NormalWeb"/>
                                      <w:rPr>
                                        <w:rFonts w:ascii="Arial" w:hAnsi="Arial" w:cs="Arial"/>
                                        <w:color w:val="3E3E3E"/>
                                        <w:sz w:val="21"/>
                                        <w:szCs w:val="21"/>
                                      </w:rPr>
                                    </w:pPr>
                                    <w:r>
                                      <w:rPr>
                                        <w:rFonts w:ascii="Arial" w:hAnsi="Arial" w:cs="Arial"/>
                                        <w:color w:val="000000"/>
                                        <w:sz w:val="23"/>
                                        <w:szCs w:val="23"/>
                                      </w:rPr>
                                      <w:t> </w:t>
                                    </w:r>
                                  </w:p>
                                  <w:p w14:paraId="1D7D6DF6" w14:textId="77777777" w:rsidR="00367712" w:rsidRDefault="00367712">
                                    <w:pPr>
                                      <w:pStyle w:val="NormalWeb"/>
                                      <w:rPr>
                                        <w:rFonts w:ascii="Arial" w:hAnsi="Arial" w:cs="Arial"/>
                                        <w:color w:val="3E3E3E"/>
                                        <w:sz w:val="21"/>
                                        <w:szCs w:val="21"/>
                                      </w:rPr>
                                    </w:pPr>
                                    <w:r>
                                      <w:rPr>
                                        <w:rFonts w:ascii="Arial" w:hAnsi="Arial" w:cs="Arial"/>
                                        <w:color w:val="000000"/>
                                        <w:sz w:val="23"/>
                                        <w:szCs w:val="23"/>
                                      </w:rPr>
                                      <w:t xml:space="preserve">Access the nomination form </w:t>
                                    </w:r>
                                    <w:hyperlink r:id="rId18" w:tgtFrame="_blank" w:history="1">
                                      <w:r>
                                        <w:rPr>
                                          <w:rStyle w:val="Hyperlink"/>
                                          <w:rFonts w:ascii="Arial" w:hAnsi="Arial" w:cs="Arial"/>
                                          <w:b/>
                                          <w:bCs/>
                                          <w:color w:val="2C74FF"/>
                                          <w:sz w:val="23"/>
                                          <w:szCs w:val="23"/>
                                        </w:rPr>
                                        <w:t>here</w:t>
                                      </w:r>
                                    </w:hyperlink>
                                    <w:r>
                                      <w:rPr>
                                        <w:rFonts w:ascii="Arial" w:hAnsi="Arial" w:cs="Arial"/>
                                        <w:color w:val="000000"/>
                                        <w:sz w:val="23"/>
                                        <w:szCs w:val="23"/>
                                      </w:rPr>
                                      <w:t>.</w:t>
                                    </w:r>
                                  </w:p>
                                  <w:p w14:paraId="6FF0281E" w14:textId="77777777" w:rsidR="00367712" w:rsidRDefault="00367712">
                                    <w:pPr>
                                      <w:pStyle w:val="NormalWeb"/>
                                      <w:rPr>
                                        <w:rFonts w:ascii="Arial" w:hAnsi="Arial" w:cs="Arial"/>
                                        <w:color w:val="3E3E3E"/>
                                        <w:sz w:val="21"/>
                                        <w:szCs w:val="21"/>
                                      </w:rPr>
                                    </w:pPr>
                                    <w:r>
                                      <w:rPr>
                                        <w:rFonts w:ascii="Arial" w:hAnsi="Arial" w:cs="Arial"/>
                                        <w:color w:val="000000"/>
                                        <w:sz w:val="23"/>
                                        <w:szCs w:val="23"/>
                                      </w:rPr>
                                      <w:t> </w:t>
                                    </w:r>
                                  </w:p>
                                  <w:p w14:paraId="6B3FF81D" w14:textId="77777777" w:rsidR="00367712" w:rsidRDefault="00367712">
                                    <w:pPr>
                                      <w:pStyle w:val="NormalWeb"/>
                                      <w:rPr>
                                        <w:rFonts w:ascii="Arial" w:hAnsi="Arial" w:cs="Arial"/>
                                        <w:color w:val="3E3E3E"/>
                                        <w:sz w:val="21"/>
                                        <w:szCs w:val="21"/>
                                      </w:rPr>
                                    </w:pPr>
                                    <w:r>
                                      <w:rPr>
                                        <w:rFonts w:ascii="Arial" w:hAnsi="Arial" w:cs="Arial"/>
                                        <w:b/>
                                        <w:bCs/>
                                        <w:color w:val="000000"/>
                                        <w:sz w:val="23"/>
                                        <w:szCs w:val="23"/>
                                      </w:rPr>
                                      <w:t>Instructions for Nomination</w:t>
                                    </w:r>
                                  </w:p>
                                  <w:p w14:paraId="101E5C0F" w14:textId="77777777" w:rsidR="00367712" w:rsidRDefault="00367712">
                                    <w:pPr>
                                      <w:pStyle w:val="NormalWeb"/>
                                      <w:rPr>
                                        <w:rFonts w:ascii="Arial" w:hAnsi="Arial" w:cs="Arial"/>
                                        <w:color w:val="3E3E3E"/>
                                        <w:sz w:val="21"/>
                                        <w:szCs w:val="21"/>
                                      </w:rPr>
                                    </w:pPr>
                                    <w:r>
                                      <w:rPr>
                                        <w:rFonts w:ascii="Arial" w:hAnsi="Arial" w:cs="Arial"/>
                                        <w:color w:val="000000"/>
                                        <w:sz w:val="23"/>
                                        <w:szCs w:val="23"/>
                                      </w:rPr>
                                      <w:t> </w:t>
                                    </w:r>
                                  </w:p>
                                  <w:p w14:paraId="77BE7819" w14:textId="77777777" w:rsidR="00367712" w:rsidRDefault="00367712">
                                    <w:pPr>
                                      <w:pStyle w:val="NormalWeb"/>
                                      <w:rPr>
                                        <w:rFonts w:ascii="Arial" w:hAnsi="Arial" w:cs="Arial"/>
                                        <w:color w:val="3E3E3E"/>
                                        <w:sz w:val="21"/>
                                        <w:szCs w:val="21"/>
                                      </w:rPr>
                                    </w:pPr>
                                    <w:r>
                                      <w:rPr>
                                        <w:rFonts w:ascii="Arial" w:hAnsi="Arial" w:cs="Arial"/>
                                        <w:color w:val="000000"/>
                                        <w:sz w:val="23"/>
                                        <w:szCs w:val="23"/>
                                      </w:rPr>
                                      <w:t>Individuals can be recognized for their work in childhood, adolescent, or adult vaccines.</w:t>
                                    </w:r>
                                  </w:p>
                                  <w:p w14:paraId="61125050" w14:textId="77777777" w:rsidR="00367712" w:rsidRDefault="00367712">
                                    <w:pPr>
                                      <w:pStyle w:val="NormalWeb"/>
                                      <w:rPr>
                                        <w:rFonts w:ascii="Arial" w:hAnsi="Arial" w:cs="Arial"/>
                                        <w:color w:val="3E3E3E"/>
                                        <w:sz w:val="21"/>
                                        <w:szCs w:val="21"/>
                                      </w:rPr>
                                    </w:pPr>
                                    <w:r>
                                      <w:rPr>
                                        <w:rFonts w:ascii="Arial" w:hAnsi="Arial" w:cs="Arial"/>
                                        <w:color w:val="000000"/>
                                        <w:sz w:val="23"/>
                                        <w:szCs w:val="23"/>
                                      </w:rPr>
                                      <w:t> </w:t>
                                    </w:r>
                                  </w:p>
                                  <w:p w14:paraId="16A0095F" w14:textId="77777777" w:rsidR="00367712" w:rsidRDefault="00367712">
                                    <w:pPr>
                                      <w:pStyle w:val="NormalWeb"/>
                                      <w:rPr>
                                        <w:rFonts w:ascii="Arial" w:hAnsi="Arial" w:cs="Arial"/>
                                        <w:color w:val="3E3E3E"/>
                                        <w:sz w:val="21"/>
                                        <w:szCs w:val="21"/>
                                      </w:rPr>
                                    </w:pPr>
                                    <w:r>
                                      <w:rPr>
                                        <w:rFonts w:ascii="Arial" w:hAnsi="Arial" w:cs="Arial"/>
                                        <w:b/>
                                        <w:bCs/>
                                        <w:color w:val="000000"/>
                                        <w:sz w:val="23"/>
                                        <w:szCs w:val="23"/>
                                      </w:rPr>
                                      <w:t>Who is eligible?</w:t>
                                    </w:r>
                                    <w:r>
                                      <w:rPr>
                                        <w:rFonts w:ascii="Arial" w:hAnsi="Arial" w:cs="Arial"/>
                                        <w:color w:val="000000"/>
                                        <w:sz w:val="23"/>
                                        <w:szCs w:val="23"/>
                                      </w:rPr>
                                      <w:t xml:space="preserve"> See page 2 for the eligibility checklist.</w:t>
                                    </w:r>
                                    <w:r>
                                      <w:rPr>
                                        <w:rFonts w:ascii="Arial" w:hAnsi="Arial" w:cs="Arial"/>
                                        <w:b/>
                                        <w:bCs/>
                                        <w:color w:val="000000"/>
                                        <w:sz w:val="23"/>
                                        <w:szCs w:val="23"/>
                                      </w:rPr>
                                      <w:t xml:space="preserve"> </w:t>
                                    </w:r>
                                  </w:p>
                                  <w:p w14:paraId="1494421A" w14:textId="77777777" w:rsidR="00367712" w:rsidRDefault="00367712">
                                    <w:pPr>
                                      <w:pStyle w:val="NormalWeb"/>
                                      <w:rPr>
                                        <w:rFonts w:ascii="Arial" w:hAnsi="Arial" w:cs="Arial"/>
                                        <w:color w:val="3E3E3E"/>
                                        <w:sz w:val="21"/>
                                        <w:szCs w:val="21"/>
                                      </w:rPr>
                                    </w:pPr>
                                    <w:r>
                                      <w:rPr>
                                        <w:rFonts w:ascii="Arial" w:hAnsi="Arial" w:cs="Arial"/>
                                        <w:color w:val="000000"/>
                                        <w:sz w:val="23"/>
                                        <w:szCs w:val="23"/>
                                      </w:rPr>
                                      <w:t> </w:t>
                                    </w:r>
                                  </w:p>
                                  <w:p w14:paraId="16B8A8F4" w14:textId="77777777" w:rsidR="00367712" w:rsidRDefault="00367712">
                                    <w:pPr>
                                      <w:pStyle w:val="NormalWeb"/>
                                      <w:rPr>
                                        <w:rFonts w:ascii="Arial" w:hAnsi="Arial" w:cs="Arial"/>
                                        <w:color w:val="3E3E3E"/>
                                        <w:sz w:val="21"/>
                                        <w:szCs w:val="21"/>
                                      </w:rPr>
                                    </w:pPr>
                                    <w:r>
                                      <w:rPr>
                                        <w:rFonts w:ascii="Arial" w:hAnsi="Arial" w:cs="Arial"/>
                                        <w:color w:val="000000"/>
                                        <w:sz w:val="23"/>
                                        <w:szCs w:val="23"/>
                                      </w:rPr>
                                      <w:t>Healthcare professionals (i.e., pharmacists, physicians, nurses, physician assistants, nurse practitioners, medical assistants)</w:t>
                                    </w:r>
                                  </w:p>
                                  <w:p w14:paraId="45365362" w14:textId="77777777" w:rsidR="00367712" w:rsidRDefault="00367712">
                                    <w:pPr>
                                      <w:pStyle w:val="NormalWeb"/>
                                      <w:rPr>
                                        <w:rFonts w:ascii="Arial" w:hAnsi="Arial" w:cs="Arial"/>
                                        <w:color w:val="3E3E3E"/>
                                        <w:sz w:val="21"/>
                                        <w:szCs w:val="21"/>
                                      </w:rPr>
                                    </w:pPr>
                                    <w:r>
                                      <w:rPr>
                                        <w:rFonts w:ascii="Arial" w:hAnsi="Arial" w:cs="Arial"/>
                                        <w:color w:val="000000"/>
                                        <w:sz w:val="23"/>
                                        <w:szCs w:val="23"/>
                                      </w:rPr>
                                      <w:lastRenderedPageBreak/>
                                      <w:t>Non-profit leaders</w:t>
                                    </w:r>
                                  </w:p>
                                  <w:p w14:paraId="5029C006" w14:textId="77777777" w:rsidR="00367712" w:rsidRDefault="00367712">
                                    <w:pPr>
                                      <w:pStyle w:val="NormalWeb"/>
                                      <w:rPr>
                                        <w:rFonts w:ascii="Arial" w:hAnsi="Arial" w:cs="Arial"/>
                                        <w:color w:val="3E3E3E"/>
                                        <w:sz w:val="21"/>
                                        <w:szCs w:val="21"/>
                                      </w:rPr>
                                    </w:pPr>
                                    <w:r>
                                      <w:rPr>
                                        <w:rFonts w:ascii="Arial" w:hAnsi="Arial" w:cs="Arial"/>
                                        <w:color w:val="000000"/>
                                        <w:sz w:val="23"/>
                                        <w:szCs w:val="23"/>
                                      </w:rPr>
                                      <w:t>Community activists</w:t>
                                    </w:r>
                                  </w:p>
                                  <w:p w14:paraId="6CB895D2" w14:textId="77777777" w:rsidR="00367712" w:rsidRDefault="00367712">
                                    <w:pPr>
                                      <w:pStyle w:val="NormalWeb"/>
                                      <w:rPr>
                                        <w:rFonts w:ascii="Arial" w:hAnsi="Arial" w:cs="Arial"/>
                                        <w:color w:val="3E3E3E"/>
                                        <w:sz w:val="21"/>
                                        <w:szCs w:val="21"/>
                                      </w:rPr>
                                    </w:pPr>
                                    <w:r>
                                      <w:rPr>
                                        <w:rFonts w:ascii="Arial" w:hAnsi="Arial" w:cs="Arial"/>
                                        <w:color w:val="000000"/>
                                        <w:sz w:val="23"/>
                                        <w:szCs w:val="23"/>
                                      </w:rPr>
                                      <w:t>Parents</w:t>
                                    </w:r>
                                  </w:p>
                                  <w:p w14:paraId="00588BDC" w14:textId="77777777" w:rsidR="00367712" w:rsidRDefault="00367712">
                                    <w:pPr>
                                      <w:pStyle w:val="NormalWeb"/>
                                      <w:rPr>
                                        <w:rFonts w:ascii="Arial" w:hAnsi="Arial" w:cs="Arial"/>
                                        <w:color w:val="3E3E3E"/>
                                        <w:sz w:val="21"/>
                                        <w:szCs w:val="21"/>
                                      </w:rPr>
                                    </w:pPr>
                                    <w:r>
                                      <w:rPr>
                                        <w:rFonts w:ascii="Arial" w:hAnsi="Arial" w:cs="Arial"/>
                                        <w:color w:val="000000"/>
                                        <w:sz w:val="23"/>
                                        <w:szCs w:val="23"/>
                                      </w:rPr>
                                      <w:t>Schools and education leaders</w:t>
                                    </w:r>
                                  </w:p>
                                  <w:p w14:paraId="5FFA200E" w14:textId="77777777" w:rsidR="00367712" w:rsidRDefault="00367712">
                                    <w:pPr>
                                      <w:pStyle w:val="NormalWeb"/>
                                      <w:rPr>
                                        <w:rFonts w:ascii="Arial" w:hAnsi="Arial" w:cs="Arial"/>
                                        <w:color w:val="3E3E3E"/>
                                        <w:sz w:val="21"/>
                                        <w:szCs w:val="21"/>
                                      </w:rPr>
                                    </w:pPr>
                                    <w:r>
                                      <w:rPr>
                                        <w:rFonts w:ascii="Arial" w:hAnsi="Arial" w:cs="Arial"/>
                                        <w:color w:val="000000"/>
                                        <w:sz w:val="23"/>
                                        <w:szCs w:val="23"/>
                                      </w:rPr>
                                      <w:t>Coalition members</w:t>
                                    </w:r>
                                  </w:p>
                                  <w:p w14:paraId="19ACAE94" w14:textId="77777777" w:rsidR="00367712" w:rsidRDefault="00367712">
                                    <w:pPr>
                                      <w:pStyle w:val="NormalWeb"/>
                                      <w:rPr>
                                        <w:rFonts w:ascii="Arial" w:hAnsi="Arial" w:cs="Arial"/>
                                        <w:color w:val="3E3E3E"/>
                                        <w:sz w:val="21"/>
                                        <w:szCs w:val="21"/>
                                      </w:rPr>
                                    </w:pPr>
                                    <w:r>
                                      <w:rPr>
                                        <w:rFonts w:ascii="Arial" w:hAnsi="Arial" w:cs="Arial"/>
                                        <w:color w:val="000000"/>
                                        <w:sz w:val="23"/>
                                        <w:szCs w:val="23"/>
                                      </w:rPr>
                                      <w:t>Community-based organization members</w:t>
                                    </w:r>
                                  </w:p>
                                  <w:p w14:paraId="10B21E70" w14:textId="77777777" w:rsidR="00367712" w:rsidRDefault="00367712">
                                    <w:pPr>
                                      <w:pStyle w:val="NormalWeb"/>
                                      <w:rPr>
                                        <w:rFonts w:ascii="Arial" w:hAnsi="Arial" w:cs="Arial"/>
                                        <w:color w:val="3E3E3E"/>
                                        <w:sz w:val="21"/>
                                        <w:szCs w:val="21"/>
                                      </w:rPr>
                                    </w:pPr>
                                    <w:r>
                                      <w:rPr>
                                        <w:rFonts w:ascii="Arial" w:hAnsi="Arial" w:cs="Arial"/>
                                        <w:color w:val="000000"/>
                                        <w:sz w:val="23"/>
                                        <w:szCs w:val="23"/>
                                      </w:rPr>
                                      <w:t>Immunization partners</w:t>
                                    </w:r>
                                  </w:p>
                                  <w:p w14:paraId="1C466AC8" w14:textId="77777777" w:rsidR="00367712" w:rsidRDefault="00367712">
                                    <w:pPr>
                                      <w:pStyle w:val="NormalWeb"/>
                                      <w:rPr>
                                        <w:rFonts w:ascii="Arial" w:hAnsi="Arial" w:cs="Arial"/>
                                        <w:color w:val="3E3E3E"/>
                                        <w:sz w:val="21"/>
                                        <w:szCs w:val="21"/>
                                      </w:rPr>
                                    </w:pPr>
                                  </w:p>
                                  <w:p w14:paraId="547B480E" w14:textId="77777777" w:rsidR="00367712" w:rsidRDefault="00367712">
                                    <w:pPr>
                                      <w:pStyle w:val="NormalWeb"/>
                                      <w:rPr>
                                        <w:rFonts w:ascii="Arial" w:hAnsi="Arial" w:cs="Arial"/>
                                        <w:color w:val="3E3E3E"/>
                                        <w:sz w:val="21"/>
                                        <w:szCs w:val="21"/>
                                      </w:rPr>
                                    </w:pPr>
                                    <w:r>
                                      <w:rPr>
                                        <w:rFonts w:ascii="Arial" w:hAnsi="Arial" w:cs="Arial"/>
                                        <w:b/>
                                        <w:bCs/>
                                        <w:color w:val="3E3E3E"/>
                                        <w:u w:val="single"/>
                                      </w:rPr>
                                      <w:t>Reminders about Measles</w:t>
                                    </w:r>
                                  </w:p>
                                  <w:p w14:paraId="18883348" w14:textId="77777777" w:rsidR="00367712" w:rsidRDefault="00367712">
                                    <w:pPr>
                                      <w:pStyle w:val="NormalWeb"/>
                                      <w:rPr>
                                        <w:rFonts w:ascii="Arial" w:hAnsi="Arial" w:cs="Arial"/>
                                        <w:color w:val="3E3E3E"/>
                                        <w:sz w:val="21"/>
                                        <w:szCs w:val="21"/>
                                      </w:rPr>
                                    </w:pPr>
                                  </w:p>
                                  <w:p w14:paraId="3C23FDBD" w14:textId="77777777" w:rsidR="00367712" w:rsidRDefault="00367712">
                                    <w:pPr>
                                      <w:pStyle w:val="NormalWeb"/>
                                      <w:rPr>
                                        <w:rFonts w:ascii="Arial" w:hAnsi="Arial" w:cs="Arial"/>
                                        <w:color w:val="3E3E3E"/>
                                        <w:sz w:val="21"/>
                                        <w:szCs w:val="21"/>
                                      </w:rPr>
                                    </w:pPr>
                                    <w:r>
                                      <w:rPr>
                                        <w:rFonts w:ascii="Arial" w:hAnsi="Arial" w:cs="Arial"/>
                                        <w:color w:val="000000"/>
                                        <w:sz w:val="23"/>
                                        <w:szCs w:val="23"/>
                                      </w:rPr>
                                      <w:t>We continue to see measles cases across the country and in neighboring states (Florida and South Carolina). Below are resources to support your clinic.</w:t>
                                    </w:r>
                                  </w:p>
                                  <w:p w14:paraId="4BCA186C" w14:textId="77777777" w:rsidR="00367712" w:rsidRDefault="00367712" w:rsidP="00027F48">
                                    <w:pPr>
                                      <w:numPr>
                                        <w:ilvl w:val="0"/>
                                        <w:numId w:val="2"/>
                                      </w:numPr>
                                      <w:ind w:hanging="240"/>
                                      <w:rPr>
                                        <w:rFonts w:ascii="Arial" w:eastAsia="Times New Roman" w:hAnsi="Arial" w:cs="Arial"/>
                                        <w:color w:val="3E3E3E"/>
                                        <w:sz w:val="23"/>
                                        <w:szCs w:val="23"/>
                                      </w:rPr>
                                    </w:pPr>
                                    <w:r>
                                      <w:rPr>
                                        <w:rFonts w:ascii="Tahoma" w:eastAsia="Times New Roman" w:hAnsi="Tahoma" w:cs="Tahoma"/>
                                        <w:color w:val="3E3E3E"/>
                                        <w:sz w:val="23"/>
                                        <w:szCs w:val="23"/>
                                      </w:rPr>
                                      <w:t>﻿</w:t>
                                    </w:r>
                                    <w:hyperlink r:id="rId19" w:tgtFrame="_blank" w:history="1">
                                      <w:r>
                                        <w:rPr>
                                          <w:rStyle w:val="Hyperlink"/>
                                          <w:rFonts w:ascii="Arial" w:eastAsia="Times New Roman" w:hAnsi="Arial" w:cs="Arial"/>
                                          <w:color w:val="2C74FF"/>
                                          <w:sz w:val="23"/>
                                          <w:szCs w:val="23"/>
                                        </w:rPr>
                                        <w:t>Georgia Department of Public Health resources</w:t>
                                      </w:r>
                                    </w:hyperlink>
                                    <w:r>
                                      <w:rPr>
                                        <w:rFonts w:ascii="Arial" w:eastAsia="Times New Roman" w:hAnsi="Arial" w:cs="Arial"/>
                                        <w:color w:val="3E3E3E"/>
                                        <w:sz w:val="23"/>
                                        <w:szCs w:val="23"/>
                                      </w:rPr>
                                      <w:t xml:space="preserve"> </w:t>
                                    </w:r>
                                  </w:p>
                                  <w:p w14:paraId="2317BC21" w14:textId="77777777" w:rsidR="00367712" w:rsidRDefault="00367712" w:rsidP="00027F48">
                                    <w:pPr>
                                      <w:numPr>
                                        <w:ilvl w:val="0"/>
                                        <w:numId w:val="2"/>
                                      </w:numPr>
                                      <w:ind w:hanging="240"/>
                                      <w:rPr>
                                        <w:rFonts w:ascii="Arial" w:eastAsia="Times New Roman" w:hAnsi="Arial" w:cs="Arial"/>
                                        <w:color w:val="3E3E3E"/>
                                        <w:sz w:val="23"/>
                                        <w:szCs w:val="23"/>
                                      </w:rPr>
                                    </w:pPr>
                                    <w:hyperlink r:id="rId20" w:tgtFrame="_blank" w:history="1">
                                      <w:r>
                                        <w:rPr>
                                          <w:rStyle w:val="Hyperlink"/>
                                          <w:rFonts w:ascii="Arial" w:eastAsia="Times New Roman" w:hAnsi="Arial" w:cs="Arial"/>
                                          <w:color w:val="2C74FF"/>
                                          <w:sz w:val="23"/>
                                          <w:szCs w:val="23"/>
                                        </w:rPr>
                                        <w:t>Healthcare Providers: Stay Alert for Measles Cases</w:t>
                                      </w:r>
                                    </w:hyperlink>
                                  </w:p>
                                  <w:p w14:paraId="6099101C" w14:textId="77777777" w:rsidR="00367712" w:rsidRDefault="00367712" w:rsidP="00027F48">
                                    <w:pPr>
                                      <w:numPr>
                                        <w:ilvl w:val="0"/>
                                        <w:numId w:val="2"/>
                                      </w:numPr>
                                      <w:ind w:hanging="240"/>
                                      <w:rPr>
                                        <w:rFonts w:ascii="Arial" w:eastAsia="Times New Roman" w:hAnsi="Arial" w:cs="Arial"/>
                                        <w:color w:val="3E3E3E"/>
                                        <w:sz w:val="23"/>
                                        <w:szCs w:val="23"/>
                                      </w:rPr>
                                    </w:pPr>
                                    <w:hyperlink r:id="rId21" w:tgtFrame="_blank" w:history="1">
                                      <w:r>
                                        <w:rPr>
                                          <w:rStyle w:val="Hyperlink"/>
                                          <w:rFonts w:ascii="Arial" w:eastAsia="Times New Roman" w:hAnsi="Arial" w:cs="Arial"/>
                                          <w:color w:val="2C74FF"/>
                                          <w:sz w:val="23"/>
                                          <w:szCs w:val="23"/>
                                        </w:rPr>
                                        <w:t>Measles Vaccine Recommendations</w:t>
                                      </w:r>
                                    </w:hyperlink>
                                  </w:p>
                                  <w:p w14:paraId="6B0BDF01" w14:textId="77777777" w:rsidR="00367712" w:rsidRDefault="00367712" w:rsidP="00027F48">
                                    <w:pPr>
                                      <w:numPr>
                                        <w:ilvl w:val="0"/>
                                        <w:numId w:val="2"/>
                                      </w:numPr>
                                      <w:ind w:hanging="240"/>
                                      <w:rPr>
                                        <w:rFonts w:ascii="Arial" w:eastAsia="Times New Roman" w:hAnsi="Arial" w:cs="Arial"/>
                                        <w:color w:val="3E3E3E"/>
                                        <w:sz w:val="23"/>
                                        <w:szCs w:val="23"/>
                                      </w:rPr>
                                    </w:pPr>
                                    <w:hyperlink r:id="rId22" w:tgtFrame="_blank" w:history="1">
                                      <w:r>
                                        <w:rPr>
                                          <w:rStyle w:val="Hyperlink"/>
                                          <w:rFonts w:ascii="Arial" w:eastAsia="Times New Roman" w:hAnsi="Arial" w:cs="Arial"/>
                                          <w:color w:val="2C74FF"/>
                                          <w:sz w:val="23"/>
                                          <w:szCs w:val="23"/>
                                        </w:rPr>
                                        <w:t>Clinical Overview of Measles</w:t>
                                      </w:r>
                                    </w:hyperlink>
                                  </w:p>
                                  <w:p w14:paraId="41772B97" w14:textId="77777777" w:rsidR="00367712" w:rsidRDefault="00367712" w:rsidP="00027F48">
                                    <w:pPr>
                                      <w:numPr>
                                        <w:ilvl w:val="0"/>
                                        <w:numId w:val="2"/>
                                      </w:numPr>
                                      <w:ind w:hanging="240"/>
                                      <w:rPr>
                                        <w:rFonts w:ascii="Arial" w:eastAsia="Times New Roman" w:hAnsi="Arial" w:cs="Arial"/>
                                        <w:color w:val="3E3E3E"/>
                                        <w:sz w:val="23"/>
                                        <w:szCs w:val="23"/>
                                      </w:rPr>
                                    </w:pPr>
                                    <w:hyperlink r:id="rId23" w:tgtFrame="_blank" w:history="1">
                                      <w:r>
                                        <w:rPr>
                                          <w:rStyle w:val="Hyperlink"/>
                                          <w:rFonts w:ascii="Arial" w:eastAsia="Times New Roman" w:hAnsi="Arial" w:cs="Arial"/>
                                          <w:color w:val="2C74FF"/>
                                          <w:sz w:val="23"/>
                                          <w:szCs w:val="23"/>
                                        </w:rPr>
                                        <w:t>Clinical Questions about Measles</w:t>
                                      </w:r>
                                    </w:hyperlink>
                                  </w:p>
                                  <w:p w14:paraId="13D00E02" w14:textId="77777777" w:rsidR="00367712" w:rsidRDefault="00367712" w:rsidP="00027F48">
                                    <w:pPr>
                                      <w:numPr>
                                        <w:ilvl w:val="0"/>
                                        <w:numId w:val="2"/>
                                      </w:numPr>
                                      <w:ind w:hanging="240"/>
                                      <w:rPr>
                                        <w:rFonts w:ascii="Arial" w:eastAsia="Times New Roman" w:hAnsi="Arial" w:cs="Arial"/>
                                        <w:color w:val="3E3E3E"/>
                                        <w:sz w:val="23"/>
                                        <w:szCs w:val="23"/>
                                      </w:rPr>
                                    </w:pPr>
                                    <w:r>
                                      <w:rPr>
                                        <w:rFonts w:ascii="Arial" w:eastAsia="Times New Roman" w:hAnsi="Arial" w:cs="Arial"/>
                                        <w:color w:val="3E3E3E"/>
                                        <w:sz w:val="23"/>
                                        <w:szCs w:val="23"/>
                                      </w:rPr>
                                      <w:t xml:space="preserve">Measles cases and outbreak dashboards: </w:t>
                                    </w:r>
                                    <w:hyperlink r:id="rId24" w:tgtFrame="_blank" w:history="1">
                                      <w:r>
                                        <w:rPr>
                                          <w:rStyle w:val="Hyperlink"/>
                                          <w:rFonts w:ascii="Arial" w:eastAsia="Times New Roman" w:hAnsi="Arial" w:cs="Arial"/>
                                          <w:color w:val="2C74FF"/>
                                          <w:sz w:val="23"/>
                                          <w:szCs w:val="23"/>
                                        </w:rPr>
                                        <w:t>CDC</w:t>
                                      </w:r>
                                    </w:hyperlink>
                                    <w:r>
                                      <w:rPr>
                                        <w:rFonts w:ascii="Arial" w:eastAsia="Times New Roman" w:hAnsi="Arial" w:cs="Arial"/>
                                        <w:color w:val="3E3E3E"/>
                                        <w:sz w:val="23"/>
                                        <w:szCs w:val="23"/>
                                      </w:rPr>
                                      <w:t xml:space="preserve"> and </w:t>
                                    </w:r>
                                    <w:hyperlink r:id="rId25" w:tgtFrame="_blank" w:history="1">
                                      <w:r>
                                        <w:rPr>
                                          <w:rStyle w:val="Hyperlink"/>
                                          <w:rFonts w:ascii="Arial" w:eastAsia="Times New Roman" w:hAnsi="Arial" w:cs="Arial"/>
                                          <w:color w:val="2C74FF"/>
                                          <w:sz w:val="23"/>
                                          <w:szCs w:val="23"/>
                                        </w:rPr>
                                        <w:t>Center for Outbreak Response and Innovation (Johns Hopkins University)</w:t>
                                      </w:r>
                                    </w:hyperlink>
                                    <w:r>
                                      <w:rPr>
                                        <w:rFonts w:ascii="Arial" w:eastAsia="Times New Roman" w:hAnsi="Arial" w:cs="Arial"/>
                                        <w:color w:val="3E3E3E"/>
                                        <w:sz w:val="23"/>
                                        <w:szCs w:val="23"/>
                                      </w:rPr>
                                      <w:t xml:space="preserve"> </w:t>
                                    </w:r>
                                  </w:p>
                                </w:tc>
                              </w:tr>
                            </w:tbl>
                            <w:p w14:paraId="7A169CAF" w14:textId="77777777" w:rsidR="00367712" w:rsidRDefault="00367712">
                              <w:pPr>
                                <w:jc w:val="center"/>
                                <w:rPr>
                                  <w:rFonts w:ascii="Times New Roman" w:eastAsia="Times New Roman" w:hAnsi="Times New Roman" w:cs="Times New Roman"/>
                                  <w:sz w:val="20"/>
                                  <w:szCs w:val="20"/>
                                </w:rPr>
                              </w:pPr>
                            </w:p>
                          </w:tc>
                        </w:tr>
                      </w:tbl>
                      <w:p w14:paraId="3CCCA975" w14:textId="77777777" w:rsidR="00367712" w:rsidRDefault="00367712">
                        <w:pPr>
                          <w:jc w:val="center"/>
                          <w:rPr>
                            <w:rFonts w:eastAsia="Times New Roman"/>
                            <w:vanish/>
                          </w:rPr>
                        </w:pPr>
                      </w:p>
                      <w:tbl>
                        <w:tblPr>
                          <w:tblW w:w="5000" w:type="pct"/>
                          <w:jc w:val="center"/>
                          <w:tblCellSpacing w:w="0" w:type="dxa"/>
                          <w:tblCellMar>
                            <w:left w:w="0" w:type="dxa"/>
                            <w:right w:w="0" w:type="dxa"/>
                          </w:tblCellMar>
                          <w:tblLook w:val="04A0" w:firstRow="1" w:lastRow="0" w:firstColumn="1" w:lastColumn="0" w:noHBand="0" w:noVBand="1"/>
                        </w:tblPr>
                        <w:tblGrid>
                          <w:gridCol w:w="10184"/>
                        </w:tblGrid>
                        <w:tr w:rsidR="00367712" w14:paraId="21C78DE3" w14:textId="77777777">
                          <w:trPr>
                            <w:tblCellSpacing w:w="0" w:type="dxa"/>
                            <w:jc w:val="center"/>
                          </w:trPr>
                          <w:tc>
                            <w:tcPr>
                              <w:tcW w:w="5000" w:type="pct"/>
                              <w:hideMark/>
                            </w:tcPr>
                            <w:tbl>
                              <w:tblPr>
                                <w:tblW w:w="5000" w:type="pct"/>
                                <w:jc w:val="center"/>
                                <w:tblCellSpacing w:w="0" w:type="dxa"/>
                                <w:tblCellMar>
                                  <w:left w:w="0" w:type="dxa"/>
                                  <w:right w:w="0" w:type="dxa"/>
                                </w:tblCellMar>
                                <w:tblLook w:val="04A0" w:firstRow="1" w:lastRow="0" w:firstColumn="1" w:lastColumn="0" w:noHBand="0" w:noVBand="1"/>
                              </w:tblPr>
                              <w:tblGrid>
                                <w:gridCol w:w="10184"/>
                              </w:tblGrid>
                              <w:tr w:rsidR="00367712" w14:paraId="1DDF14E9" w14:textId="77777777">
                                <w:trPr>
                                  <w:tblCellSpacing w:w="0" w:type="dxa"/>
                                  <w:jc w:val="center"/>
                                </w:trPr>
                                <w:tc>
                                  <w:tcPr>
                                    <w:tcW w:w="5000" w:type="pct"/>
                                    <w:tcMar>
                                      <w:top w:w="150" w:type="dxa"/>
                                      <w:left w:w="600" w:type="dxa"/>
                                      <w:bottom w:w="150" w:type="dxa"/>
                                      <w:right w:w="600" w:type="dxa"/>
                                    </w:tcMar>
                                    <w:hideMark/>
                                  </w:tcPr>
                                  <w:tbl>
                                    <w:tblPr>
                                      <w:tblW w:w="5000" w:type="pct"/>
                                      <w:jc w:val="center"/>
                                      <w:tblCellSpacing w:w="0" w:type="dxa"/>
                                      <w:tblCellMar>
                                        <w:left w:w="0" w:type="dxa"/>
                                        <w:right w:w="0" w:type="dxa"/>
                                      </w:tblCellMar>
                                      <w:tblLook w:val="04A0" w:firstRow="1" w:lastRow="0" w:firstColumn="1" w:lastColumn="0" w:noHBand="0" w:noVBand="1"/>
                                    </w:tblPr>
                                    <w:tblGrid>
                                      <w:gridCol w:w="8984"/>
                                    </w:tblGrid>
                                    <w:tr w:rsidR="00367712" w14:paraId="60DB1288" w14:textId="77777777">
                                      <w:trPr>
                                        <w:trHeight w:val="15"/>
                                        <w:tblCellSpacing w:w="0" w:type="dxa"/>
                                        <w:jc w:val="center"/>
                                      </w:trPr>
                                      <w:tc>
                                        <w:tcPr>
                                          <w:tcW w:w="0" w:type="auto"/>
                                          <w:shd w:val="clear" w:color="auto" w:fill="ED1C28"/>
                                          <w:tcMar>
                                            <w:top w:w="0" w:type="dxa"/>
                                            <w:left w:w="0" w:type="dxa"/>
                                            <w:bottom w:w="15" w:type="dxa"/>
                                            <w:right w:w="0" w:type="dxa"/>
                                          </w:tcMar>
                                          <w:vAlign w:val="center"/>
                                          <w:hideMark/>
                                        </w:tcPr>
                                        <w:p w14:paraId="128DB164" w14:textId="2F8F66E5" w:rsidR="00367712" w:rsidRDefault="00367712">
                                          <w:pPr>
                                            <w:spacing w:line="15" w:lineRule="atLeast"/>
                                            <w:jc w:val="center"/>
                                            <w:rPr>
                                              <w:rFonts w:eastAsia="Times New Roman"/>
                                            </w:rPr>
                                          </w:pPr>
                                          <w:r>
                                            <w:rPr>
                                              <w:rFonts w:eastAsia="Times New Roman"/>
                                              <w:noProof/>
                                            </w:rPr>
                                            <w:drawing>
                                              <wp:inline distT="0" distB="0" distL="0" distR="0" wp14:anchorId="63952AE1" wp14:editId="3BE732AA">
                                                <wp:extent cx="45720" cy="7620"/>
                                                <wp:effectExtent l="0" t="0" r="0" b="0"/>
                                                <wp:docPr id="187506584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5720" cy="7620"/>
                                                        </a:xfrm>
                                                        <a:prstGeom prst="rect">
                                                          <a:avLst/>
                                                        </a:prstGeom>
                                                        <a:noFill/>
                                                        <a:ln>
                                                          <a:noFill/>
                                                        </a:ln>
                                                      </pic:spPr>
                                                    </pic:pic>
                                                  </a:graphicData>
                                                </a:graphic>
                                              </wp:inline>
                                            </w:drawing>
                                          </w:r>
                                        </w:p>
                                      </w:tc>
                                    </w:tr>
                                  </w:tbl>
                                  <w:p w14:paraId="4F62D701" w14:textId="77777777" w:rsidR="00367712" w:rsidRDefault="00367712">
                                    <w:pPr>
                                      <w:jc w:val="center"/>
                                      <w:rPr>
                                        <w:rFonts w:ascii="Times New Roman" w:eastAsia="Times New Roman" w:hAnsi="Times New Roman" w:cs="Times New Roman"/>
                                        <w:sz w:val="20"/>
                                        <w:szCs w:val="20"/>
                                      </w:rPr>
                                    </w:pPr>
                                  </w:p>
                                </w:tc>
                              </w:tr>
                            </w:tbl>
                            <w:p w14:paraId="1231F66E" w14:textId="77777777" w:rsidR="00367712" w:rsidRDefault="00367712">
                              <w:pPr>
                                <w:jc w:val="center"/>
                                <w:rPr>
                                  <w:rFonts w:ascii="Times New Roman" w:eastAsia="Times New Roman" w:hAnsi="Times New Roman" w:cs="Times New Roman"/>
                                  <w:sz w:val="20"/>
                                  <w:szCs w:val="20"/>
                                </w:rPr>
                              </w:pPr>
                            </w:p>
                          </w:tc>
                        </w:tr>
                      </w:tbl>
                      <w:p w14:paraId="7F9B1294" w14:textId="77777777" w:rsidR="00367712" w:rsidRDefault="00367712">
                        <w:pPr>
                          <w:jc w:val="center"/>
                          <w:rPr>
                            <w:rFonts w:eastAsia="Times New Roman"/>
                            <w:vanish/>
                          </w:rPr>
                        </w:pPr>
                      </w:p>
                      <w:tbl>
                        <w:tblPr>
                          <w:tblW w:w="5000" w:type="pct"/>
                          <w:jc w:val="center"/>
                          <w:tblCellSpacing w:w="0" w:type="dxa"/>
                          <w:tblCellMar>
                            <w:left w:w="0" w:type="dxa"/>
                            <w:right w:w="0" w:type="dxa"/>
                          </w:tblCellMar>
                          <w:tblLook w:val="04A0" w:firstRow="1" w:lastRow="0" w:firstColumn="1" w:lastColumn="0" w:noHBand="0" w:noVBand="1"/>
                        </w:tblPr>
                        <w:tblGrid>
                          <w:gridCol w:w="10184"/>
                        </w:tblGrid>
                        <w:tr w:rsidR="00367712" w14:paraId="61C700E4" w14:textId="77777777">
                          <w:trPr>
                            <w:tblCellSpacing w:w="0" w:type="dxa"/>
                            <w:jc w:val="center"/>
                          </w:trPr>
                          <w:tc>
                            <w:tcPr>
                              <w:tcW w:w="5000" w:type="pct"/>
                              <w:hideMark/>
                            </w:tcPr>
                            <w:tbl>
                              <w:tblPr>
                                <w:tblW w:w="5000" w:type="pct"/>
                                <w:jc w:val="center"/>
                                <w:tblCellSpacing w:w="0" w:type="dxa"/>
                                <w:tblCellMar>
                                  <w:left w:w="0" w:type="dxa"/>
                                  <w:right w:w="0" w:type="dxa"/>
                                </w:tblCellMar>
                                <w:tblLook w:val="04A0" w:firstRow="1" w:lastRow="0" w:firstColumn="1" w:lastColumn="0" w:noHBand="0" w:noVBand="1"/>
                              </w:tblPr>
                              <w:tblGrid>
                                <w:gridCol w:w="10184"/>
                              </w:tblGrid>
                              <w:tr w:rsidR="00367712" w14:paraId="4CAC6014" w14:textId="77777777">
                                <w:trPr>
                                  <w:tblCellSpacing w:w="0" w:type="dxa"/>
                                  <w:jc w:val="center"/>
                                </w:trPr>
                                <w:tc>
                                  <w:tcPr>
                                    <w:tcW w:w="0" w:type="auto"/>
                                    <w:tcMar>
                                      <w:top w:w="150" w:type="dxa"/>
                                      <w:left w:w="600" w:type="dxa"/>
                                      <w:bottom w:w="150" w:type="dxa"/>
                                      <w:right w:w="600" w:type="dxa"/>
                                    </w:tcMar>
                                    <w:hideMark/>
                                  </w:tcPr>
                                  <w:p w14:paraId="7B24C527" w14:textId="77777777" w:rsidR="00367712" w:rsidRDefault="00367712">
                                    <w:pPr>
                                      <w:pStyle w:val="NormalWeb"/>
                                      <w:jc w:val="center"/>
                                      <w:rPr>
                                        <w:rFonts w:ascii="Arial" w:hAnsi="Arial" w:cs="Arial"/>
                                        <w:color w:val="3E3E3E"/>
                                        <w:sz w:val="21"/>
                                        <w:szCs w:val="21"/>
                                      </w:rPr>
                                    </w:pPr>
                                    <w:proofErr w:type="gramStart"/>
                                    <w:r>
                                      <w:rPr>
                                        <w:rFonts w:ascii="Arial" w:hAnsi="Arial" w:cs="Arial"/>
                                        <w:color w:val="999999"/>
                                        <w:sz w:val="21"/>
                                        <w:szCs w:val="21"/>
                                      </w:rPr>
                                      <w:t>Got</w:t>
                                    </w:r>
                                    <w:proofErr w:type="gramEnd"/>
                                    <w:r>
                                      <w:rPr>
                                        <w:rFonts w:ascii="Arial" w:hAnsi="Arial" w:cs="Arial"/>
                                        <w:color w:val="999999"/>
                                        <w:sz w:val="21"/>
                                        <w:szCs w:val="21"/>
                                      </w:rPr>
                                      <w:t xml:space="preserve"> questions?</w:t>
                                    </w:r>
                                    <w:r>
                                      <w:rPr>
                                        <w:rFonts w:ascii="Arial" w:hAnsi="Arial" w:cs="Arial"/>
                                        <w:color w:val="3E3E3E"/>
                                        <w:sz w:val="21"/>
                                        <w:szCs w:val="21"/>
                                      </w:rPr>
                                      <w:t xml:space="preserve"> Please contact VFC </w:t>
                                    </w:r>
                                    <w:hyperlink r:id="rId26" w:tgtFrame="_blank" w:history="1">
                                      <w:r>
                                        <w:rPr>
                                          <w:rStyle w:val="Hyperlink"/>
                                          <w:rFonts w:ascii="Arial" w:hAnsi="Arial" w:cs="Arial"/>
                                          <w:b/>
                                          <w:bCs/>
                                          <w:color w:val="2C74FF"/>
                                          <w:sz w:val="21"/>
                                          <w:szCs w:val="21"/>
                                        </w:rPr>
                                        <w:t>dph-gavfc@dph.ga.gov</w:t>
                                      </w:r>
                                    </w:hyperlink>
                                    <w:r>
                                      <w:rPr>
                                        <w:rFonts w:ascii="Arial" w:hAnsi="Arial" w:cs="Arial"/>
                                        <w:color w:val="3E3E3E"/>
                                        <w:sz w:val="21"/>
                                        <w:szCs w:val="21"/>
                                      </w:rPr>
                                      <w:t>  </w:t>
                                    </w:r>
                                  </w:p>
                                </w:tc>
                              </w:tr>
                            </w:tbl>
                            <w:p w14:paraId="0BEEC34C" w14:textId="77777777" w:rsidR="00367712" w:rsidRDefault="00367712">
                              <w:pPr>
                                <w:jc w:val="center"/>
                                <w:rPr>
                                  <w:rFonts w:ascii="Times New Roman" w:eastAsia="Times New Roman" w:hAnsi="Times New Roman" w:cs="Times New Roman"/>
                                  <w:sz w:val="20"/>
                                  <w:szCs w:val="20"/>
                                </w:rPr>
                              </w:pPr>
                            </w:p>
                          </w:tc>
                        </w:tr>
                      </w:tbl>
                      <w:p w14:paraId="2A7A1334" w14:textId="77777777" w:rsidR="00367712" w:rsidRDefault="00367712">
                        <w:pPr>
                          <w:jc w:val="center"/>
                          <w:rPr>
                            <w:rFonts w:ascii="Times New Roman" w:eastAsia="Times New Roman" w:hAnsi="Times New Roman" w:cs="Times New Roman"/>
                            <w:sz w:val="20"/>
                            <w:szCs w:val="20"/>
                          </w:rPr>
                        </w:pPr>
                      </w:p>
                    </w:tc>
                  </w:tr>
                </w:tbl>
                <w:p w14:paraId="2905B4ED" w14:textId="77777777" w:rsidR="00367712" w:rsidRDefault="00367712">
                  <w:pPr>
                    <w:jc w:val="center"/>
                    <w:rPr>
                      <w:rFonts w:ascii="Times New Roman" w:eastAsia="Times New Roman" w:hAnsi="Times New Roman" w:cs="Times New Roman"/>
                      <w:sz w:val="20"/>
                      <w:szCs w:val="20"/>
                    </w:rPr>
                  </w:pPr>
                </w:p>
              </w:tc>
            </w:tr>
          </w:tbl>
          <w:p w14:paraId="5E9620E3" w14:textId="77777777" w:rsidR="00367712" w:rsidRDefault="00367712">
            <w:pPr>
              <w:jc w:val="center"/>
              <w:rPr>
                <w:rFonts w:ascii="Times New Roman" w:eastAsia="Times New Roman" w:hAnsi="Times New Roman" w:cs="Times New Roman"/>
                <w:sz w:val="20"/>
                <w:szCs w:val="20"/>
              </w:rPr>
            </w:pPr>
          </w:p>
        </w:tc>
      </w:tr>
      <w:tr w:rsidR="00367712" w14:paraId="08C5BD77" w14:textId="77777777">
        <w:trPr>
          <w:tblCellSpacing w:w="0" w:type="dxa"/>
        </w:trPr>
        <w:tc>
          <w:tcPr>
            <w:tcW w:w="0" w:type="auto"/>
            <w:shd w:val="clear" w:color="auto" w:fill="FFFFFF"/>
            <w:hideMark/>
          </w:tcPr>
          <w:tbl>
            <w:tblPr>
              <w:tblW w:w="10500" w:type="dxa"/>
              <w:jc w:val="center"/>
              <w:tblCellSpacing w:w="0" w:type="dxa"/>
              <w:tblCellMar>
                <w:left w:w="0" w:type="dxa"/>
                <w:right w:w="0" w:type="dxa"/>
              </w:tblCellMar>
              <w:tblLook w:val="04A0" w:firstRow="1" w:lastRow="0" w:firstColumn="1" w:lastColumn="0" w:noHBand="0" w:noVBand="1"/>
            </w:tblPr>
            <w:tblGrid>
              <w:gridCol w:w="10500"/>
            </w:tblGrid>
            <w:tr w:rsidR="00367712" w14:paraId="4CA23642" w14:textId="77777777">
              <w:trPr>
                <w:tblCellSpacing w:w="0" w:type="dxa"/>
                <w:jc w:val="center"/>
              </w:trPr>
              <w:tc>
                <w:tcPr>
                  <w:tcW w:w="0" w:type="auto"/>
                  <w:tcMar>
                    <w:top w:w="0" w:type="dxa"/>
                    <w:left w:w="150" w:type="dxa"/>
                    <w:bottom w:w="0" w:type="dxa"/>
                    <w:right w:w="150" w:type="dxa"/>
                  </w:tcMar>
                  <w:hideMark/>
                </w:tcPr>
                <w:tbl>
                  <w:tblPr>
                    <w:tblW w:w="5000" w:type="pct"/>
                    <w:jc w:val="center"/>
                    <w:tblCellSpacing w:w="0" w:type="dxa"/>
                    <w:tblCellMar>
                      <w:left w:w="0" w:type="dxa"/>
                      <w:right w:w="0" w:type="dxa"/>
                    </w:tblCellMar>
                    <w:tblLook w:val="04A0" w:firstRow="1" w:lastRow="0" w:firstColumn="1" w:lastColumn="0" w:noHBand="0" w:noVBand="1"/>
                  </w:tblPr>
                  <w:tblGrid>
                    <w:gridCol w:w="10194"/>
                  </w:tblGrid>
                  <w:tr w:rsidR="00367712" w14:paraId="34248830" w14:textId="77777777">
                    <w:trPr>
                      <w:tblCellSpacing w:w="0" w:type="dxa"/>
                      <w:jc w:val="center"/>
                    </w:trPr>
                    <w:tc>
                      <w:tcPr>
                        <w:tcW w:w="0" w:type="auto"/>
                        <w:tcBorders>
                          <w:top w:val="single" w:sz="2" w:space="0" w:color="3E3E3E"/>
                          <w:left w:val="single" w:sz="2" w:space="0" w:color="3E3E3E"/>
                          <w:bottom w:val="single" w:sz="2" w:space="0" w:color="3E3E3E"/>
                          <w:right w:val="single" w:sz="2" w:space="0" w:color="3E3E3E"/>
                        </w:tcBorders>
                        <w:hideMark/>
                      </w:tcPr>
                      <w:tbl>
                        <w:tblPr>
                          <w:tblW w:w="5000" w:type="pct"/>
                          <w:jc w:val="center"/>
                          <w:tblCellSpacing w:w="0" w:type="dxa"/>
                          <w:tblCellMar>
                            <w:left w:w="0" w:type="dxa"/>
                            <w:right w:w="0" w:type="dxa"/>
                          </w:tblCellMar>
                          <w:tblLook w:val="04A0" w:firstRow="1" w:lastRow="0" w:firstColumn="1" w:lastColumn="0" w:noHBand="0" w:noVBand="1"/>
                        </w:tblPr>
                        <w:tblGrid>
                          <w:gridCol w:w="10184"/>
                        </w:tblGrid>
                        <w:tr w:rsidR="00367712" w14:paraId="7DD5463D" w14:textId="77777777">
                          <w:trPr>
                            <w:tblCellSpacing w:w="0" w:type="dxa"/>
                            <w:jc w:val="center"/>
                          </w:trPr>
                          <w:tc>
                            <w:tcPr>
                              <w:tcW w:w="5000" w:type="pct"/>
                            </w:tcPr>
                            <w:tbl>
                              <w:tblPr>
                                <w:tblW w:w="5000" w:type="pct"/>
                                <w:jc w:val="center"/>
                                <w:tblCellSpacing w:w="0" w:type="dxa"/>
                                <w:tblCellMar>
                                  <w:left w:w="0" w:type="dxa"/>
                                  <w:right w:w="0" w:type="dxa"/>
                                </w:tblCellMar>
                                <w:tblLook w:val="04A0" w:firstRow="1" w:lastRow="0" w:firstColumn="1" w:lastColumn="0" w:noHBand="0" w:noVBand="1"/>
                              </w:tblPr>
                              <w:tblGrid>
                                <w:gridCol w:w="10184"/>
                              </w:tblGrid>
                              <w:tr w:rsidR="00367712" w14:paraId="17C45F85" w14:textId="77777777">
                                <w:trPr>
                                  <w:tblCellSpacing w:w="0" w:type="dxa"/>
                                  <w:jc w:val="center"/>
                                </w:trPr>
                                <w:tc>
                                  <w:tcPr>
                                    <w:tcW w:w="0" w:type="auto"/>
                                    <w:tcMar>
                                      <w:top w:w="150" w:type="dxa"/>
                                      <w:left w:w="600" w:type="dxa"/>
                                      <w:bottom w:w="150" w:type="dxa"/>
                                      <w:right w:w="600" w:type="dxa"/>
                                    </w:tcMar>
                                    <w:vAlign w:val="center"/>
                                    <w:hideMark/>
                                  </w:tcPr>
                                  <w:p w14:paraId="6C190AE8" w14:textId="77777777" w:rsidR="00367712" w:rsidRDefault="00367712">
                                    <w:pPr>
                                      <w:pStyle w:val="NormalWeb"/>
                                      <w:jc w:val="center"/>
                                      <w:rPr>
                                        <w:rFonts w:ascii="Verdana" w:hAnsi="Verdana"/>
                                        <w:color w:val="595959"/>
                                        <w:sz w:val="18"/>
                                        <w:szCs w:val="18"/>
                                      </w:rPr>
                                    </w:pPr>
                                    <w:r>
                                      <w:rPr>
                                        <w:rFonts w:ascii="Verdana" w:hAnsi="Verdana"/>
                                        <w:color w:val="595959"/>
                                        <w:sz w:val="18"/>
                                        <w:szCs w:val="18"/>
                                      </w:rPr>
                                      <w:lastRenderedPageBreak/>
                                      <w:t>Georgia DPH Immunizations | 200 Piedmont Avenue SE West Tower 1903 | Atlanta, GA 30334 US</w:t>
                                    </w:r>
                                  </w:p>
                                </w:tc>
                              </w:tr>
                            </w:tbl>
                            <w:p w14:paraId="639120E5" w14:textId="77777777" w:rsidR="00367712" w:rsidRDefault="00367712">
                              <w:pPr>
                                <w:jc w:val="center"/>
                                <w:rPr>
                                  <w:rFonts w:eastAsia="Times New Roman"/>
                                  <w:vanish/>
                                </w:rPr>
                              </w:pPr>
                            </w:p>
                            <w:tbl>
                              <w:tblPr>
                                <w:tblW w:w="5000" w:type="pct"/>
                                <w:jc w:val="center"/>
                                <w:tblCellSpacing w:w="0" w:type="dxa"/>
                                <w:tblCellMar>
                                  <w:left w:w="0" w:type="dxa"/>
                                  <w:right w:w="0" w:type="dxa"/>
                                </w:tblCellMar>
                                <w:tblLook w:val="04A0" w:firstRow="1" w:lastRow="0" w:firstColumn="1" w:lastColumn="0" w:noHBand="0" w:noVBand="1"/>
                              </w:tblPr>
                              <w:tblGrid>
                                <w:gridCol w:w="10184"/>
                              </w:tblGrid>
                              <w:tr w:rsidR="00367712" w14:paraId="2F1BCCF3" w14:textId="77777777">
                                <w:trPr>
                                  <w:tblCellSpacing w:w="0" w:type="dxa"/>
                                  <w:jc w:val="center"/>
                                </w:trPr>
                                <w:tc>
                                  <w:tcPr>
                                    <w:tcW w:w="0" w:type="auto"/>
                                    <w:tcMar>
                                      <w:top w:w="150" w:type="dxa"/>
                                      <w:left w:w="600" w:type="dxa"/>
                                      <w:bottom w:w="150" w:type="dxa"/>
                                      <w:right w:w="600" w:type="dxa"/>
                                    </w:tcMar>
                                    <w:vAlign w:val="center"/>
                                    <w:hideMark/>
                                  </w:tcPr>
                                  <w:p w14:paraId="51A7D824" w14:textId="77777777" w:rsidR="00367712" w:rsidRDefault="00367712">
                                    <w:pPr>
                                      <w:pStyle w:val="NormalWeb"/>
                                      <w:jc w:val="center"/>
                                      <w:rPr>
                                        <w:rFonts w:ascii="Verdana" w:hAnsi="Verdana"/>
                                        <w:color w:val="595959"/>
                                        <w:sz w:val="18"/>
                                        <w:szCs w:val="18"/>
                                      </w:rPr>
                                    </w:pPr>
                                    <w:hyperlink r:id="rId27" w:history="1">
                                      <w:r>
                                        <w:rPr>
                                          <w:rStyle w:val="Hyperlink"/>
                                          <w:rFonts w:ascii="Verdana" w:hAnsi="Verdana"/>
                                          <w:sz w:val="18"/>
                                          <w:szCs w:val="18"/>
                                        </w:rPr>
                                        <w:t>Unsubscribe</w:t>
                                      </w:r>
                                    </w:hyperlink>
                                    <w:r>
                                      <w:rPr>
                                        <w:rFonts w:ascii="Verdana" w:hAnsi="Verdana"/>
                                        <w:color w:val="595959"/>
                                        <w:sz w:val="18"/>
                                        <w:szCs w:val="18"/>
                                      </w:rPr>
                                      <w:t xml:space="preserve"> | </w:t>
                                    </w:r>
                                    <w:hyperlink r:id="rId28" w:history="1">
                                      <w:r>
                                        <w:rPr>
                                          <w:rStyle w:val="Hyperlink"/>
                                          <w:rFonts w:ascii="Verdana" w:hAnsi="Verdana"/>
                                          <w:sz w:val="18"/>
                                          <w:szCs w:val="18"/>
                                        </w:rPr>
                                        <w:t>Update Profile</w:t>
                                      </w:r>
                                    </w:hyperlink>
                                    <w:r>
                                      <w:rPr>
                                        <w:rFonts w:ascii="Verdana" w:hAnsi="Verdana"/>
                                        <w:color w:val="595959"/>
                                        <w:sz w:val="18"/>
                                        <w:szCs w:val="18"/>
                                      </w:rPr>
                                      <w:t xml:space="preserve"> | </w:t>
                                    </w:r>
                                    <w:hyperlink r:id="rId29" w:history="1">
                                      <w:r>
                                        <w:rPr>
                                          <w:rStyle w:val="Hyperlink"/>
                                          <w:rFonts w:ascii="Verdana" w:hAnsi="Verdana"/>
                                          <w:sz w:val="18"/>
                                          <w:szCs w:val="18"/>
                                        </w:rPr>
                                        <w:t>Constant Contact Data Notice</w:t>
                                      </w:r>
                                    </w:hyperlink>
                                    <w:r>
                                      <w:rPr>
                                        <w:rFonts w:ascii="Verdana" w:hAnsi="Verdana"/>
                                        <w:color w:val="595959"/>
                                        <w:sz w:val="18"/>
                                        <w:szCs w:val="18"/>
                                      </w:rPr>
                                      <w:t xml:space="preserve"> </w:t>
                                    </w:r>
                                  </w:p>
                                </w:tc>
                              </w:tr>
                            </w:tbl>
                            <w:p w14:paraId="58924105" w14:textId="77777777" w:rsidR="00367712" w:rsidRDefault="00367712">
                              <w:pPr>
                                <w:jc w:val="center"/>
                                <w:rPr>
                                  <w:rFonts w:ascii="Times New Roman" w:eastAsia="Times New Roman" w:hAnsi="Times New Roman" w:cs="Times New Roman"/>
                                  <w:sz w:val="20"/>
                                  <w:szCs w:val="20"/>
                                </w:rPr>
                              </w:pPr>
                            </w:p>
                          </w:tc>
                        </w:tr>
                      </w:tbl>
                      <w:p w14:paraId="79F481CD" w14:textId="77777777" w:rsidR="00367712" w:rsidRDefault="00367712">
                        <w:pPr>
                          <w:jc w:val="center"/>
                          <w:rPr>
                            <w:rFonts w:ascii="Times New Roman" w:eastAsia="Times New Roman" w:hAnsi="Times New Roman" w:cs="Times New Roman"/>
                            <w:sz w:val="20"/>
                            <w:szCs w:val="20"/>
                          </w:rPr>
                        </w:pPr>
                      </w:p>
                    </w:tc>
                  </w:tr>
                </w:tbl>
                <w:p w14:paraId="788976DF" w14:textId="77777777" w:rsidR="00367712" w:rsidRDefault="00367712">
                  <w:pPr>
                    <w:jc w:val="center"/>
                    <w:rPr>
                      <w:rFonts w:ascii="Times New Roman" w:eastAsia="Times New Roman" w:hAnsi="Times New Roman" w:cs="Times New Roman"/>
                      <w:sz w:val="20"/>
                      <w:szCs w:val="20"/>
                    </w:rPr>
                  </w:pPr>
                </w:p>
              </w:tc>
            </w:tr>
          </w:tbl>
          <w:p w14:paraId="06085587" w14:textId="77777777" w:rsidR="00367712" w:rsidRDefault="00367712">
            <w:pPr>
              <w:jc w:val="center"/>
              <w:rPr>
                <w:rFonts w:ascii="Times New Roman" w:eastAsia="Times New Roman" w:hAnsi="Times New Roman" w:cs="Times New Roman"/>
                <w:sz w:val="20"/>
                <w:szCs w:val="20"/>
              </w:rPr>
            </w:pPr>
          </w:p>
        </w:tc>
      </w:tr>
      <w:tr w:rsidR="00367712" w14:paraId="78DD85D8" w14:textId="77777777">
        <w:trPr>
          <w:tblCellSpacing w:w="0" w:type="dxa"/>
        </w:trPr>
        <w:tc>
          <w:tcPr>
            <w:tcW w:w="0" w:type="auto"/>
            <w:shd w:val="clear" w:color="auto" w:fill="FFFFFF"/>
            <w:hideMark/>
          </w:tcPr>
          <w:tbl>
            <w:tblPr>
              <w:tblW w:w="10500" w:type="dxa"/>
              <w:jc w:val="center"/>
              <w:tblCellSpacing w:w="0" w:type="dxa"/>
              <w:tblCellMar>
                <w:left w:w="0" w:type="dxa"/>
                <w:right w:w="0" w:type="dxa"/>
              </w:tblCellMar>
              <w:tblLook w:val="04A0" w:firstRow="1" w:lastRow="0" w:firstColumn="1" w:lastColumn="0" w:noHBand="0" w:noVBand="1"/>
            </w:tblPr>
            <w:tblGrid>
              <w:gridCol w:w="10500"/>
            </w:tblGrid>
            <w:tr w:rsidR="00367712" w14:paraId="1C61F3EA" w14:textId="77777777">
              <w:trPr>
                <w:tblCellSpacing w:w="0" w:type="dxa"/>
                <w:jc w:val="center"/>
              </w:trPr>
              <w:tc>
                <w:tcPr>
                  <w:tcW w:w="0" w:type="auto"/>
                  <w:tcMar>
                    <w:top w:w="0" w:type="dxa"/>
                    <w:left w:w="150" w:type="dxa"/>
                    <w:bottom w:w="0" w:type="dxa"/>
                    <w:right w:w="150" w:type="dxa"/>
                  </w:tcMar>
                  <w:hideMark/>
                </w:tcPr>
                <w:tbl>
                  <w:tblPr>
                    <w:tblW w:w="5000" w:type="pct"/>
                    <w:jc w:val="center"/>
                    <w:tblCellSpacing w:w="0" w:type="dxa"/>
                    <w:tblCellMar>
                      <w:left w:w="0" w:type="dxa"/>
                      <w:right w:w="0" w:type="dxa"/>
                    </w:tblCellMar>
                    <w:tblLook w:val="04A0" w:firstRow="1" w:lastRow="0" w:firstColumn="1" w:lastColumn="0" w:noHBand="0" w:noVBand="1"/>
                  </w:tblPr>
                  <w:tblGrid>
                    <w:gridCol w:w="10194"/>
                  </w:tblGrid>
                  <w:tr w:rsidR="00367712" w14:paraId="2A5329CB" w14:textId="77777777">
                    <w:trPr>
                      <w:tblCellSpacing w:w="0" w:type="dxa"/>
                      <w:jc w:val="center"/>
                    </w:trPr>
                    <w:tc>
                      <w:tcPr>
                        <w:tcW w:w="0" w:type="auto"/>
                        <w:tcBorders>
                          <w:top w:val="single" w:sz="2" w:space="0" w:color="3E3E3E"/>
                          <w:left w:val="single" w:sz="2" w:space="0" w:color="3E3E3E"/>
                          <w:bottom w:val="single" w:sz="2" w:space="0" w:color="3E3E3E"/>
                          <w:right w:val="single" w:sz="2" w:space="0" w:color="3E3E3E"/>
                        </w:tcBorders>
                        <w:hideMark/>
                      </w:tcPr>
                      <w:tbl>
                        <w:tblPr>
                          <w:tblW w:w="5000" w:type="pct"/>
                          <w:jc w:val="center"/>
                          <w:tblCellSpacing w:w="0" w:type="dxa"/>
                          <w:tblCellMar>
                            <w:left w:w="0" w:type="dxa"/>
                            <w:right w:w="0" w:type="dxa"/>
                          </w:tblCellMar>
                          <w:tblLook w:val="04A0" w:firstRow="1" w:lastRow="0" w:firstColumn="1" w:lastColumn="0" w:noHBand="0" w:noVBand="1"/>
                        </w:tblPr>
                        <w:tblGrid>
                          <w:gridCol w:w="10184"/>
                        </w:tblGrid>
                        <w:tr w:rsidR="00367712" w14:paraId="2D507703" w14:textId="77777777">
                          <w:trPr>
                            <w:tblCellSpacing w:w="0" w:type="dxa"/>
                            <w:jc w:val="center"/>
                          </w:trPr>
                          <w:tc>
                            <w:tcPr>
                              <w:tcW w:w="5000" w:type="pct"/>
                              <w:hideMark/>
                            </w:tcPr>
                            <w:tbl>
                              <w:tblPr>
                                <w:tblW w:w="5000" w:type="pct"/>
                                <w:jc w:val="center"/>
                                <w:tblCellSpacing w:w="0" w:type="dxa"/>
                                <w:tblCellMar>
                                  <w:left w:w="0" w:type="dxa"/>
                                  <w:right w:w="0" w:type="dxa"/>
                                </w:tblCellMar>
                                <w:tblLook w:val="04A0" w:firstRow="1" w:lastRow="0" w:firstColumn="1" w:lastColumn="0" w:noHBand="0" w:noVBand="1"/>
                              </w:tblPr>
                              <w:tblGrid>
                                <w:gridCol w:w="10184"/>
                              </w:tblGrid>
                              <w:tr w:rsidR="00367712" w14:paraId="4E067D5A" w14:textId="77777777">
                                <w:trPr>
                                  <w:tblCellSpacing w:w="0" w:type="dxa"/>
                                  <w:jc w:val="center"/>
                                </w:trPr>
                                <w:tc>
                                  <w:tcPr>
                                    <w:tcW w:w="0" w:type="auto"/>
                                    <w:hideMark/>
                                  </w:tcPr>
                                  <w:tbl>
                                    <w:tblPr>
                                      <w:tblW w:w="0" w:type="auto"/>
                                      <w:jc w:val="center"/>
                                      <w:tblCellSpacing w:w="0" w:type="dxa"/>
                                      <w:tblCellMar>
                                        <w:left w:w="0" w:type="dxa"/>
                                        <w:right w:w="0" w:type="dxa"/>
                                      </w:tblCellMar>
                                      <w:tblLook w:val="04A0" w:firstRow="1" w:lastRow="0" w:firstColumn="1" w:lastColumn="0" w:noHBand="0" w:noVBand="1"/>
                                    </w:tblPr>
                                    <w:tblGrid>
                                      <w:gridCol w:w="3300"/>
                                    </w:tblGrid>
                                    <w:tr w:rsidR="00367712" w14:paraId="604AFDA6" w14:textId="77777777">
                                      <w:trPr>
                                        <w:tblCellSpacing w:w="0" w:type="dxa"/>
                                        <w:jc w:val="center"/>
                                      </w:trPr>
                                      <w:tc>
                                        <w:tcPr>
                                          <w:tcW w:w="0" w:type="auto"/>
                                          <w:vAlign w:val="center"/>
                                          <w:hideMark/>
                                        </w:tcPr>
                                        <w:p w14:paraId="25023228" w14:textId="60E80590" w:rsidR="00367712" w:rsidRDefault="00367712">
                                          <w:pPr>
                                            <w:jc w:val="center"/>
                                            <w:rPr>
                                              <w:rFonts w:ascii="Arial" w:eastAsia="Times New Roman" w:hAnsi="Arial" w:cs="Arial"/>
                                              <w:color w:val="3E3E3E"/>
                                              <w:sz w:val="21"/>
                                              <w:szCs w:val="21"/>
                                            </w:rPr>
                                          </w:pPr>
                                          <w:r>
                                            <w:rPr>
                                              <w:rStyle w:val="Hyperlink"/>
                                              <w:rFonts w:ascii="Arial" w:eastAsia="Times New Roman" w:hAnsi="Arial" w:cs="Arial"/>
                                              <w:b/>
                                              <w:bCs/>
                                              <w:noProof/>
                                              <w:color w:val="2C74FF"/>
                                              <w:sz w:val="21"/>
                                              <w:szCs w:val="21"/>
                                            </w:rPr>
                                            <w:drawing>
                                              <wp:inline distT="0" distB="0" distL="0" distR="0" wp14:anchorId="6C9AF298" wp14:editId="31673EFC">
                                                <wp:extent cx="2095500" cy="868680"/>
                                                <wp:effectExtent l="0" t="0" r="0" b="7620"/>
                                                <wp:docPr id="12023237" name="Picture 1" descr="Constant Contact">
                                                  <a:hlinkClick xmlns:a="http://schemas.openxmlformats.org/drawingml/2006/main" r:id="rId3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onstant Contact"/>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2095500" cy="868680"/>
                                                        </a:xfrm>
                                                        <a:prstGeom prst="rect">
                                                          <a:avLst/>
                                                        </a:prstGeom>
                                                        <a:noFill/>
                                                        <a:ln>
                                                          <a:noFill/>
                                                        </a:ln>
                                                      </pic:spPr>
                                                    </pic:pic>
                                                  </a:graphicData>
                                                </a:graphic>
                                              </wp:inline>
                                            </w:drawing>
                                          </w:r>
                                        </w:p>
                                      </w:tc>
                                    </w:tr>
                                  </w:tbl>
                                  <w:p w14:paraId="37F1B055" w14:textId="77777777" w:rsidR="00367712" w:rsidRDefault="00367712">
                                    <w:pPr>
                                      <w:jc w:val="center"/>
                                      <w:rPr>
                                        <w:rFonts w:ascii="Times New Roman" w:eastAsia="Times New Roman" w:hAnsi="Times New Roman" w:cs="Times New Roman"/>
                                        <w:sz w:val="20"/>
                                        <w:szCs w:val="20"/>
                                      </w:rPr>
                                    </w:pPr>
                                  </w:p>
                                </w:tc>
                              </w:tr>
                            </w:tbl>
                            <w:p w14:paraId="6A03C2AE" w14:textId="77777777" w:rsidR="00367712" w:rsidRDefault="00367712">
                              <w:pPr>
                                <w:jc w:val="center"/>
                                <w:rPr>
                                  <w:rFonts w:ascii="Times New Roman" w:eastAsia="Times New Roman" w:hAnsi="Times New Roman" w:cs="Times New Roman"/>
                                  <w:sz w:val="20"/>
                                  <w:szCs w:val="20"/>
                                </w:rPr>
                              </w:pPr>
                            </w:p>
                          </w:tc>
                        </w:tr>
                      </w:tbl>
                      <w:p w14:paraId="02F273DA" w14:textId="77777777" w:rsidR="00367712" w:rsidRDefault="00367712">
                        <w:pPr>
                          <w:jc w:val="center"/>
                          <w:rPr>
                            <w:rFonts w:ascii="Times New Roman" w:eastAsia="Times New Roman" w:hAnsi="Times New Roman" w:cs="Times New Roman"/>
                            <w:sz w:val="20"/>
                            <w:szCs w:val="20"/>
                          </w:rPr>
                        </w:pPr>
                      </w:p>
                    </w:tc>
                  </w:tr>
                </w:tbl>
                <w:p w14:paraId="5377220B" w14:textId="77777777" w:rsidR="00367712" w:rsidRDefault="00367712">
                  <w:pPr>
                    <w:jc w:val="center"/>
                    <w:rPr>
                      <w:rFonts w:ascii="Times New Roman" w:eastAsia="Times New Roman" w:hAnsi="Times New Roman" w:cs="Times New Roman"/>
                      <w:sz w:val="20"/>
                      <w:szCs w:val="20"/>
                    </w:rPr>
                  </w:pPr>
                </w:p>
              </w:tc>
            </w:tr>
          </w:tbl>
          <w:p w14:paraId="74D70B68" w14:textId="77777777" w:rsidR="00367712" w:rsidRDefault="00367712">
            <w:pPr>
              <w:jc w:val="center"/>
              <w:rPr>
                <w:rFonts w:ascii="Times New Roman" w:eastAsia="Times New Roman" w:hAnsi="Times New Roman" w:cs="Times New Roman"/>
                <w:sz w:val="20"/>
                <w:szCs w:val="20"/>
              </w:rPr>
            </w:pPr>
          </w:p>
        </w:tc>
      </w:tr>
    </w:tbl>
    <w:p w14:paraId="6564B36A" w14:textId="77777777" w:rsidR="00367712" w:rsidRDefault="00367712" w:rsidP="00367712">
      <w:pPr>
        <w:rPr>
          <w:rFonts w:eastAsia="Times New Roman"/>
        </w:rPr>
      </w:pPr>
    </w:p>
    <w:p w14:paraId="4C0891B9" w14:textId="77777777" w:rsidR="003A3ED8" w:rsidRDefault="003A3ED8" w:rsidP="00367712">
      <w:pPr>
        <w:pStyle w:val="NoSpacing"/>
      </w:pPr>
    </w:p>
    <w:sectPr w:rsidR="003A3E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D6EBA"/>
    <w:multiLevelType w:val="multilevel"/>
    <w:tmpl w:val="34AAEE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465737"/>
    <w:multiLevelType w:val="multilevel"/>
    <w:tmpl w:val="217AA5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760682106">
    <w:abstractNumId w:val="1"/>
    <w:lvlOverride w:ilvl="0"/>
    <w:lvlOverride w:ilvl="1"/>
    <w:lvlOverride w:ilvl="2"/>
    <w:lvlOverride w:ilvl="3"/>
    <w:lvlOverride w:ilvl="4"/>
    <w:lvlOverride w:ilvl="5"/>
    <w:lvlOverride w:ilvl="6"/>
    <w:lvlOverride w:ilvl="7"/>
    <w:lvlOverride w:ilvl="8"/>
  </w:num>
  <w:num w:numId="2" w16cid:durableId="1739092770">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7712"/>
    <w:rsid w:val="00155E71"/>
    <w:rsid w:val="0034419D"/>
    <w:rsid w:val="00367712"/>
    <w:rsid w:val="003A3E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CA26EF"/>
  <w15:chartTrackingRefBased/>
  <w15:docId w15:val="{5FBA0460-5F0B-4994-933C-43FEEC766F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7712"/>
    <w:pPr>
      <w:spacing w:after="0" w:line="240" w:lineRule="auto"/>
    </w:pPr>
    <w:rPr>
      <w:rFonts w:ascii="Aptos" w:hAnsi="Aptos" w:cs="Aptos"/>
      <w:kern w:val="0"/>
      <w14:ligatures w14:val="none"/>
    </w:rPr>
  </w:style>
  <w:style w:type="paragraph" w:styleId="Heading1">
    <w:name w:val="heading 1"/>
    <w:basedOn w:val="Normal"/>
    <w:next w:val="Normal"/>
    <w:link w:val="Heading1Char"/>
    <w:uiPriority w:val="9"/>
    <w:qFormat/>
    <w:rsid w:val="0036771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6771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6771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6771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6771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6771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6771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6771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6771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6771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6771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6771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6771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6771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6771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6771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6771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67712"/>
    <w:rPr>
      <w:rFonts w:eastAsiaTheme="majorEastAsia" w:cstheme="majorBidi"/>
      <w:color w:val="272727" w:themeColor="text1" w:themeTint="D8"/>
    </w:rPr>
  </w:style>
  <w:style w:type="paragraph" w:styleId="Title">
    <w:name w:val="Title"/>
    <w:basedOn w:val="Normal"/>
    <w:next w:val="Normal"/>
    <w:link w:val="TitleChar"/>
    <w:uiPriority w:val="10"/>
    <w:qFormat/>
    <w:rsid w:val="0036771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6771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6771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6771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67712"/>
    <w:pPr>
      <w:spacing w:before="160"/>
      <w:jc w:val="center"/>
    </w:pPr>
    <w:rPr>
      <w:i/>
      <w:iCs/>
      <w:color w:val="404040" w:themeColor="text1" w:themeTint="BF"/>
    </w:rPr>
  </w:style>
  <w:style w:type="character" w:customStyle="1" w:styleId="QuoteChar">
    <w:name w:val="Quote Char"/>
    <w:basedOn w:val="DefaultParagraphFont"/>
    <w:link w:val="Quote"/>
    <w:uiPriority w:val="29"/>
    <w:rsid w:val="00367712"/>
    <w:rPr>
      <w:i/>
      <w:iCs/>
      <w:color w:val="404040" w:themeColor="text1" w:themeTint="BF"/>
    </w:rPr>
  </w:style>
  <w:style w:type="paragraph" w:styleId="ListParagraph">
    <w:name w:val="List Paragraph"/>
    <w:basedOn w:val="Normal"/>
    <w:uiPriority w:val="34"/>
    <w:qFormat/>
    <w:rsid w:val="00367712"/>
    <w:pPr>
      <w:ind w:left="720"/>
      <w:contextualSpacing/>
    </w:pPr>
  </w:style>
  <w:style w:type="character" w:styleId="IntenseEmphasis">
    <w:name w:val="Intense Emphasis"/>
    <w:basedOn w:val="DefaultParagraphFont"/>
    <w:uiPriority w:val="21"/>
    <w:qFormat/>
    <w:rsid w:val="00367712"/>
    <w:rPr>
      <w:i/>
      <w:iCs/>
      <w:color w:val="0F4761" w:themeColor="accent1" w:themeShade="BF"/>
    </w:rPr>
  </w:style>
  <w:style w:type="paragraph" w:styleId="IntenseQuote">
    <w:name w:val="Intense Quote"/>
    <w:basedOn w:val="Normal"/>
    <w:next w:val="Normal"/>
    <w:link w:val="IntenseQuoteChar"/>
    <w:uiPriority w:val="30"/>
    <w:qFormat/>
    <w:rsid w:val="0036771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67712"/>
    <w:rPr>
      <w:i/>
      <w:iCs/>
      <w:color w:val="0F4761" w:themeColor="accent1" w:themeShade="BF"/>
    </w:rPr>
  </w:style>
  <w:style w:type="character" w:styleId="IntenseReference">
    <w:name w:val="Intense Reference"/>
    <w:basedOn w:val="DefaultParagraphFont"/>
    <w:uiPriority w:val="32"/>
    <w:qFormat/>
    <w:rsid w:val="00367712"/>
    <w:rPr>
      <w:b/>
      <w:bCs/>
      <w:smallCaps/>
      <w:color w:val="0F4761" w:themeColor="accent1" w:themeShade="BF"/>
      <w:spacing w:val="5"/>
    </w:rPr>
  </w:style>
  <w:style w:type="paragraph" w:styleId="NoSpacing">
    <w:name w:val="No Spacing"/>
    <w:uiPriority w:val="1"/>
    <w:qFormat/>
    <w:rsid w:val="00367712"/>
    <w:pPr>
      <w:spacing w:after="0" w:line="240" w:lineRule="auto"/>
    </w:pPr>
  </w:style>
  <w:style w:type="character" w:styleId="Hyperlink">
    <w:name w:val="Hyperlink"/>
    <w:basedOn w:val="DefaultParagraphFont"/>
    <w:uiPriority w:val="99"/>
    <w:semiHidden/>
    <w:unhideWhenUsed/>
    <w:rsid w:val="00367712"/>
    <w:rPr>
      <w:color w:val="0000FF"/>
      <w:u w:val="single"/>
    </w:rPr>
  </w:style>
  <w:style w:type="paragraph" w:styleId="NormalWeb">
    <w:name w:val="Normal (Web)"/>
    <w:basedOn w:val="Normal"/>
    <w:uiPriority w:val="99"/>
    <w:semiHidden/>
    <w:unhideWhenUsed/>
    <w:rsid w:val="00367712"/>
  </w:style>
  <w:style w:type="paragraph" w:customStyle="1" w:styleId="indent-1">
    <w:name w:val="indent-1"/>
    <w:basedOn w:val="Normal"/>
    <w:uiPriority w:val="99"/>
    <w:semiHidden/>
    <w:rsid w:val="00367712"/>
    <w:pPr>
      <w:ind w:hanging="240"/>
    </w:pPr>
  </w:style>
  <w:style w:type="paragraph" w:customStyle="1" w:styleId="indent-2">
    <w:name w:val="indent-2"/>
    <w:basedOn w:val="Normal"/>
    <w:uiPriority w:val="99"/>
    <w:semiHidden/>
    <w:rsid w:val="00367712"/>
    <w:pPr>
      <w:ind w:hanging="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nam11.safelinks.protection.outlook.com/?url=https%3A%2F%2Fij8hc4gbb.cc.rs6.net%2Ftn.jsp%3Ff%3D0014sctuJysgPZCnRLaBCGT99BzwB7G2apaAwvmi7-8j2tRNToImlTx2KxKWJ_oB2b4NXwf_WjehJW4U7Fo_FXAMHxj-RErQeKLr4MZ4E7zI8hzgll1obPj8LuGiwR1Loh2dw_g-_dtklis6DZYcKygCUKUyvsEroTMVo5JPpAKuthJjOuN5FYZBhHzbu_UVHIwmPUz0IcqhBBn3_Qv9dfZAKzMfT1hmTJE%26c%3D1aOMCMqMYdNMSSKN0gt3Gi03WPA5CavpJWyjOeZtft9yzudxQHCeww%3D%3D%26ch%3DoTrj8Q2PQd5kaKDbWF1WCe-CkDJkeceSJtZnIylaQIzTclAEfb0MYA%3D%3D&amp;data=05%7C02%7Cdscowden%40khfirst.com%7C18336bf101dd45d9497e08de8a78f919%7Cfb94cf684b73443684257eb48e724e98%7C0%7C0%7C639100449398489038%7CUnknown%7CTWFpbGZsb3d8eyJFbXB0eU1hcGkiOnRydWUsIlYiOiIwLjAuMDAwMCIsIlAiOiJXaW4zMiIsIkFOIjoiTWFpbCIsIldUIjoyfQ%3D%3D%7C0%7C%7C%7C&amp;sdata=QSVGR2eIlWqwBBjh4PPM5YMRfogiKMsiZTnGYJ0VJWs%3D&amp;reserved=0" TargetMode="External"/><Relationship Id="rId18" Type="http://schemas.openxmlformats.org/officeDocument/2006/relationships/hyperlink" Target="https://nam11.safelinks.protection.outlook.com/?url=https%3A%2F%2Fij8hc4gbb.cc.rs6.net%2Ftn.jsp%3Ff%3D0014sctuJysgPZCnRLaBCGT99BzwB7G2apaAwvmi7-8j2tRNToImlTx2JR3Nb4S3UCsHGqA8TDyZwKEE8nbczY4uZ5zNrUZwkfbImCzon6Hcw68b9Dt1JtwLPKh6x7o7fXuk6ds9ap5Z-TqUGIxMXoucSE6fWwvc6mK2cEAbaTVnLrWLIZ7d-qc9kMCiX1HNromOnnglcJwDFvUXxb1K558BUQfMPv80HO1yok5NIcQEEPzpJ2elWDaNi48yscPWuDVfqFNrah8xLfwtEH1jI3fmghHwng7pCK1OrjS-Uu4OWgZFhJfkWO9nobUXS0Py0Pd%26c%3D1aOMCMqMYdNMSSKN0gt3Gi03WPA5CavpJWyjOeZtft9yzudxQHCeww%3D%3D%26ch%3DoTrj8Q2PQd5kaKDbWF1WCe-CkDJkeceSJtZnIylaQIzTclAEfb0MYA%3D%3D&amp;data=05%7C02%7Cdscowden%40khfirst.com%7C18336bf101dd45d9497e08de8a78f919%7Cfb94cf684b73443684257eb48e724e98%7C0%7C0%7C639100449398595072%7CUnknown%7CTWFpbGZsb3d8eyJFbXB0eU1hcGkiOnRydWUsIlYiOiIwLjAuMDAwMCIsIlAiOiJXaW4zMiIsIkFOIjoiTWFpbCIsIldUIjoyfQ%3D%3D%7C0%7C%7C%7C&amp;sdata=mMC3ub11gs8D7bGC%2F22inV8dH9qs7c3bCb8wvWftHfs%3D&amp;reserved=0" TargetMode="External"/><Relationship Id="rId26" Type="http://schemas.openxmlformats.org/officeDocument/2006/relationships/hyperlink" Target="mailto:dph-gavfc@dph.ga.gov" TargetMode="External"/><Relationship Id="rId3" Type="http://schemas.openxmlformats.org/officeDocument/2006/relationships/settings" Target="settings.xml"/><Relationship Id="rId21" Type="http://schemas.openxmlformats.org/officeDocument/2006/relationships/hyperlink" Target="https://nam11.safelinks.protection.outlook.com/?url=https%3A%2F%2Fij8hc4gbb.cc.rs6.net%2Ftn.jsp%3Ff%3D0014sctuJysgPZCnRLaBCGT99BzwB7G2apaAwvmi7-8j2tRNToImlTx2KaYZqgBHlI7njBA1sXTNZBCuqOeASueTtAU8PnSx1PQypGt5C9RA_LpBsSgyxuoDfpCE1ph_slEWoO5DCU8QsGqSojLNSj57pXFbFwQm_EJouJZI_HsyxiWXV_-YKeg4j53SZbs6EUTFBi4KJzFAklKHGQvI3iyaw%3D%3D%26c%3D1aOMCMqMYdNMSSKN0gt3Gi03WPA5CavpJWyjOeZtft9yzudxQHCeww%3D%3D%26ch%3DoTrj8Q2PQd5kaKDbWF1WCe-CkDJkeceSJtZnIylaQIzTclAEfb0MYA%3D%3D&amp;data=05%7C02%7Cdscowden%40khfirst.com%7C18336bf101dd45d9497e08de8a78f919%7Cfb94cf684b73443684257eb48e724e98%7C0%7C0%7C639100449398675690%7CUnknown%7CTWFpbGZsb3d8eyJFbXB0eU1hcGkiOnRydWUsIlYiOiIwLjAuMDAwMCIsIlAiOiJXaW4zMiIsIkFOIjoiTWFpbCIsIldUIjoyfQ%3D%3D%7C0%7C%7C%7C&amp;sdata=37EueH8X0GCIrbliuyU4AVh9mJSFVOXblxaBlAoitjc%3D&amp;reserved=0" TargetMode="External"/><Relationship Id="rId7" Type="http://schemas.openxmlformats.org/officeDocument/2006/relationships/hyperlink" Target="https://nam11.safelinks.protection.outlook.com/?url=https%3A%2F%2Fij8hc4gbb.cc.rs6.net%2Ftn.jsp%3Ff%3D0014sctuJysgPZCnRLaBCGT99BzwB7G2apaAwvmi7-8j2tRNToImlTx2JR3Nb4S3UCsXwcIsiBpn40z57l6V0nVLUDzOLEf1-DTz8y6L2An8JNHNCY50BekVdfGYhaiqqWYw7MDlE40OjaPB06JJMSjnw%3D%3D%26c%3D1aOMCMqMYdNMSSKN0gt3Gi03WPA5CavpJWyjOeZtft9yzudxQHCeww%3D%3D%26ch%3DoTrj8Q2PQd5kaKDbWF1WCe-CkDJkeceSJtZnIylaQIzTclAEfb0MYA%3D%3D&amp;data=05%7C02%7Cdscowden%40khfirst.com%7C18336bf101dd45d9497e08de8a78f919%7Cfb94cf684b73443684257eb48e724e98%7C0%7C0%7C639100449398322242%7CUnknown%7CTWFpbGZsb3d8eyJFbXB0eU1hcGkiOnRydWUsIlYiOiIwLjAuMDAwMCIsIlAiOiJXaW4zMiIsIkFOIjoiTWFpbCIsIldUIjoyfQ%3D%3D%7C0%7C%7C%7C&amp;sdata=IDd5K7KDDOXDZE5n%2BODHnB5hhHOnNkxImXgV3TrB00Q%3D&amp;reserved=0" TargetMode="External"/><Relationship Id="rId12" Type="http://schemas.openxmlformats.org/officeDocument/2006/relationships/image" Target="media/image3.jpeg"/><Relationship Id="rId17" Type="http://schemas.openxmlformats.org/officeDocument/2006/relationships/hyperlink" Target="mailto:dph-gavfc@dph.ga.gov" TargetMode="External"/><Relationship Id="rId25" Type="http://schemas.openxmlformats.org/officeDocument/2006/relationships/hyperlink" Target="https://nam11.safelinks.protection.outlook.com/?url=https%3A%2F%2Fij8hc4gbb.cc.rs6.net%2Ftn.jsp%3Ff%3D0014sctuJysgPZCnRLaBCGT99BzwB7G2apaAwvmi7-8j2tRNToImlTx2KxKWJ_oB2b4ji6JJyAmKUOpghC69-0RFpCzpwQgQrCkj6lTLuWI2eTDZa6hNla-FZRoInRleD9NEyP_ltg63QYmElohAVcG6BupljCVHuIHQhJ_Hlaj8kxHQUNioebypKir0BMPMpcje92vu4TUFRWog1uyD8hgOaDNX6-aOr4EDxyvFTLF_qU%3D%26c%3D1aOMCMqMYdNMSSKN0gt3Gi03WPA5CavpJWyjOeZtft9yzudxQHCeww%3D%3D%26ch%3DoTrj8Q2PQd5kaKDbWF1WCe-CkDJkeceSJtZnIylaQIzTclAEfb0MYA%3D%3D&amp;data=05%7C02%7Cdscowden%40khfirst.com%7C18336bf101dd45d9497e08de8a78f919%7Cfb94cf684b73443684257eb48e724e98%7C0%7C0%7C639100449398756458%7CUnknown%7CTWFpbGZsb3d8eyJFbXB0eU1hcGkiOnRydWUsIlYiOiIwLjAuMDAwMCIsIlAiOiJXaW4zMiIsIkFOIjoiTWFpbCIsIldUIjoyfQ%3D%3D%7C0%7C%7C%7C&amp;sdata=SK2INpQr6ZxbPSMsFiUU2WuMLTFZsUq5MwKPG89QGVg%3D&amp;reserved=0"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nam11.safelinks.protection.outlook.com/?url=https%3A%2F%2Fij8hc4gbb.cc.rs6.net%2Ftn.jsp%3Ff%3D0014sctuJysgPZCnRLaBCGT99BzwB7G2apaAwvmi7-8j2tRNToImlTx2F5QZIK7tZt5_sxrDvRf3RXrtsorwWeX1A_Uxz7aHiF2n-fJanAntw4XWHjyFA5z6eiM8CaVujDgRj8yHsuaZCEude7S16bfr6Q_6WldyItlDUscGFS1YJRS1KtRQdvpztkF3EPpGWlbGEnTNxzM8gpzcwYbcxM5s-67W3sAT9hK%26c%3D1aOMCMqMYdNMSSKN0gt3Gi03WPA5CavpJWyjOeZtft9yzudxQHCeww%3D%3D%26ch%3DoTrj8Q2PQd5kaKDbWF1WCe-CkDJkeceSJtZnIylaQIzTclAEfb0MYA%3D%3D&amp;data=05%7C02%7Cdscowden%40khfirst.com%7C18336bf101dd45d9497e08de8a78f919%7Cfb94cf684b73443684257eb48e724e98%7C0%7C0%7C639100449398566342%7CUnknown%7CTWFpbGZsb3d8eyJFbXB0eU1hcGkiOnRydWUsIlYiOiIwLjAuMDAwMCIsIlAiOiJXaW4zMiIsIkFOIjoiTWFpbCIsIldUIjoyfQ%3D%3D%7C0%7C%7C%7C&amp;sdata=CCZpsJcS%2BOJ9je6YzXyV%2BTqS59MVuV89QI3XNlgMR7U%3D&amp;reserved=0" TargetMode="External"/><Relationship Id="rId20" Type="http://schemas.openxmlformats.org/officeDocument/2006/relationships/hyperlink" Target="https://nam11.safelinks.protection.outlook.com/?url=https%3A%2F%2Fij8hc4gbb.cc.rs6.net%2Ftn.jsp%3Ff%3D0014sctuJysgPZCnRLaBCGT99BzwB7G2apaAwvmi7-8j2tRNToImlTx2KxKWJ_oB2b4B4L2Ego0rQJu1fDhuUTHwh0m5YhrrKM77L2ykgkXHEOKy8p1PlT6p_NN8FMqQ4XakKbYDASEMM-UGHrtG9Pyy-yfy9nEKJTeDp1H7pPOzS-FA3GB9iGMQMu79A-JdI6n4OdFMrWuOVZ4iz_EZxDsQwIqTEnWu0n7Nimmi73phMI%3D%26c%3D1aOMCMqMYdNMSSKN0gt3Gi03WPA5CavpJWyjOeZtft9yzudxQHCeww%3D%3D%26ch%3DoTrj8Q2PQd5kaKDbWF1WCe-CkDJkeceSJtZnIylaQIzTclAEfb0MYA%3D%3D&amp;data=05%7C02%7Cdscowden%40khfirst.com%7C18336bf101dd45d9497e08de8a78f919%7Cfb94cf684b73443684257eb48e724e98%7C0%7C0%7C639100449398655591%7CUnknown%7CTWFpbGZsb3d8eyJFbXB0eU1hcGkiOnRydWUsIlYiOiIwLjAuMDAwMCIsIlAiOiJXaW4zMiIsIkFOIjoiTWFpbCIsIldUIjoyfQ%3D%3D%7C0%7C%7C%7C&amp;sdata=5ztmRPkpNuJVzQFQPFyouKcsrY%2BpMdJAFPSH7KW5XVg%3D&amp;reserved=0" TargetMode="External"/><Relationship Id="rId29" Type="http://schemas.openxmlformats.org/officeDocument/2006/relationships/hyperlink" Target="https://nam11.safelinks.protection.outlook.com/?url=https%3A%2F%2Fwww.constantcontact.com%2Flegal%2Fcustomer-contact-data-notice&amp;data=05%7C02%7Cdscowden%40khfirst.com%7C18336bf101dd45d9497e08de8a78f919%7Cfb94cf684b73443684257eb48e724e98%7C0%7C0%7C639100449398821146%7CUnknown%7CTWFpbGZsb3d8eyJFbXB0eU1hcGkiOnRydWUsIlYiOiIwLjAuMDAwMCIsIlAiOiJXaW4zMiIsIkFOIjoiTWFpbCIsIldUIjoyfQ%3D%3D%7C0%7C%7C%7C&amp;sdata=7RQK5TrOvXZLhQqonM1wdUeElfwA2BLCjaom3B6CSE4%3D&amp;reserved=0" TargetMode="Externa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s://nam11.safelinks.protection.outlook.com/?url=https%3A%2F%2Fij8hc4gbb.cc.rs6.net%2Ftn.jsp%3Ff%3D0014sctuJysgPZCnRLaBCGT99BzwB7G2apaAwvmi7-8j2tRNToImlTx2JR3Nb4S3UCswSClTLDLOeseFzHc6e80BQueY6bkKo4a-4PxLnYJYw4bMMGpxUignHHWCHF9D7vCeT0MHk5_EO55PnluyYoR12YRqKz3ydeDg5WIAC-3nNE%3D%26c%3D1aOMCMqMYdNMSSKN0gt3Gi03WPA5CavpJWyjOeZtft9yzudxQHCeww%3D%3D%26ch%3DoTrj8Q2PQd5kaKDbWF1WCe-CkDJkeceSJtZnIylaQIzTclAEfb0MYA%3D%3D&amp;data=05%7C02%7Cdscowden%40khfirst.com%7C18336bf101dd45d9497e08de8a78f919%7Cfb94cf684b73443684257eb48e724e98%7C0%7C0%7C639100449398454653%7CUnknown%7CTWFpbGZsb3d8eyJFbXB0eU1hcGkiOnRydWUsIlYiOiIwLjAuMDAwMCIsIlAiOiJXaW4zMiIsIkFOIjoiTWFpbCIsIldUIjoyfQ%3D%3D%7C0%7C%7C%7C&amp;sdata=Vj5VH9emQhDiGjd0aia0R7czv8OCRI2YZ8ewlh6zNjU%3D&amp;reserved=0" TargetMode="External"/><Relationship Id="rId24" Type="http://schemas.openxmlformats.org/officeDocument/2006/relationships/hyperlink" Target="https://nam11.safelinks.protection.outlook.com/?url=https%3A%2F%2Fij8hc4gbb.cc.rs6.net%2Ftn.jsp%3Ff%3D0014sctuJysgPZCnRLaBCGT99BzwB7G2apaAwvmi7-8j2tRNToImlTx2L_pBKmK-bMpL_O18_UNAVcUILjuVZzoyPK-ICQ7UlmwBjoWr4f54eFiWJAHSV6lA_SViMbzIueNjojEJL6EmUsS3ekbrRsn7GCcdfVyGsuSR8wcaGSPTn6DiqJUxXXJdVOp0qWVhIAF%26c%3D1aOMCMqMYdNMSSKN0gt3Gi03WPA5CavpJWyjOeZtft9yzudxQHCeww%3D%3D%26ch%3DoTrj8Q2PQd5kaKDbWF1WCe-CkDJkeceSJtZnIylaQIzTclAEfb0MYA%3D%3D&amp;data=05%7C02%7Cdscowden%40khfirst.com%7C18336bf101dd45d9497e08de8a78f919%7Cfb94cf684b73443684257eb48e724e98%7C0%7C0%7C639100449398736582%7CUnknown%7CTWFpbGZsb3d8eyJFbXB0eU1hcGkiOnRydWUsIlYiOiIwLjAuMDAwMCIsIlAiOiJXaW4zMiIsIkFOIjoiTWFpbCIsIldUIjoyfQ%3D%3D%7C0%7C%7C%7C&amp;sdata=eCZar7UCXF5cBWB6O82nx%2FTY4l8eItWorjbLiGNwj2M%3D&amp;reserved=0" TargetMode="External"/><Relationship Id="rId32" Type="http://schemas.openxmlformats.org/officeDocument/2006/relationships/fontTable" Target="fontTable.xml"/><Relationship Id="rId5" Type="http://schemas.openxmlformats.org/officeDocument/2006/relationships/image" Target="media/image1.png"/><Relationship Id="rId15" Type="http://schemas.openxmlformats.org/officeDocument/2006/relationships/hyperlink" Target="https://nam11.safelinks.protection.outlook.com/?url=https%3A%2F%2Fij8hc4gbb.cc.rs6.net%2Ftn.jsp%3Ff%3D0014sctuJysgPZCnRLaBCGT99BzwB7G2apaAwvmi7-8j2tRNToImlTx2JR3Nb4S3UCsFIFLuEAF3zhxdrA9cPlXbeoOWuQiB4LSEYuKvVi_KGNJNlbYu-iA4ddR41gp-oyWT_DKj_AuFmYMpwFRV9u1eeSgk5HhRShp6soqz7qZVixeD0OOc7KoWXXs7k9zYv5URNV26gLiSBPScWI7TwSXX8MJuBRsHQuP018RQsSDKocVEDozKKzv6WYqZahyiH7CbwP_AWUNqZ8%3D%26c%3D1aOMCMqMYdNMSSKN0gt3Gi03WPA5CavpJWyjOeZtft9yzudxQHCeww%3D%3D%26ch%3DoTrj8Q2PQd5kaKDbWF1WCe-CkDJkeceSJtZnIylaQIzTclAEfb0MYA%3D%3D&amp;data=05%7C02%7Cdscowden%40khfirst.com%7C18336bf101dd45d9497e08de8a78f919%7Cfb94cf684b73443684257eb48e724e98%7C0%7C0%7C639100449398537937%7CUnknown%7CTWFpbGZsb3d8eyJFbXB0eU1hcGkiOnRydWUsIlYiOiIwLjAuMDAwMCIsIlAiOiJXaW4zMiIsIkFOIjoiTWFpbCIsIldUIjoyfQ%3D%3D%7C0%7C%7C%7C&amp;sdata=BjzheUpHk5rMqzXaUGVyrSlcmTZ4R3EyQ8aalmKsglQ%3D&amp;reserved=0" TargetMode="External"/><Relationship Id="rId23" Type="http://schemas.openxmlformats.org/officeDocument/2006/relationships/hyperlink" Target="https://nam11.safelinks.protection.outlook.com/?url=https%3A%2F%2Fij8hc4gbb.cc.rs6.net%2Ftn.jsp%3Ff%3D0014sctuJysgPZCnRLaBCGT99BzwB7G2apaAwvmi7-8j2tRNToImlTx2KxKWJ_oB2b4EMPnxJykNWjQoCNWW4rBWhMHYtW6JiwFnFErF7dwTVgzr3kN6KKiXcdM5dwRatOO3mSVVPTy5if06Qe55nGeJiVlukDyZ4vASuCGdO1kOwK6wC4gSGsZRd8r7i2o_lpMurzQloyVRCWfgTPxTxHvIw%3D%3D%26c%3D1aOMCMqMYdNMSSKN0gt3Gi03WPA5CavpJWyjOeZtft9yzudxQHCeww%3D%3D%26ch%3DoTrj8Q2PQd5kaKDbWF1WCe-CkDJkeceSJtZnIylaQIzTclAEfb0MYA%3D%3D&amp;data=05%7C02%7Cdscowden%40khfirst.com%7C18336bf101dd45d9497e08de8a78f919%7Cfb94cf684b73443684257eb48e724e98%7C0%7C0%7C639100449398716942%7CUnknown%7CTWFpbGZsb3d8eyJFbXB0eU1hcGkiOnRydWUsIlYiOiIwLjAuMDAwMCIsIlAiOiJXaW4zMiIsIkFOIjoiTWFpbCIsIldUIjoyfQ%3D%3D%7C0%7C%7C%7C&amp;sdata=qIDG7OgV0KhDbu%2FYoMlDLwZG2Y5An6fm4x7MJda9WRU%3D&amp;reserved=0" TargetMode="External"/><Relationship Id="rId28" Type="http://schemas.openxmlformats.org/officeDocument/2006/relationships/hyperlink" Target="https://nam11.safelinks.protection.outlook.com/?url=https%3A%2F%2Fvisitor.constantcontact.com%2Fdo%3Fch%3Dc4b1c3d2-3580-11f0-94a8-fa163e86d64c%26t%3D001YtATgce_jo_-e99WY3zuPA%3D%3D%26lang%3D001FCSs65SMrsI%3D%26m%3D001_duFERiS3RMhj5zB-DpOQA%3D%3D%26p%3Doo%26ca%3Daba57124-e84e-48f2-a8b7-936da90410f5&amp;data=05%7C02%7Cdscowden%40khfirst.com%7C18336bf101dd45d9497e08de8a78f919%7Cfb94cf684b73443684257eb48e724e98%7C0%7C0%7C639100449398801115%7CUnknown%7CTWFpbGZsb3d8eyJFbXB0eU1hcGkiOnRydWUsIlYiOiIwLjAuMDAwMCIsIlAiOiJXaW4zMiIsIkFOIjoiTWFpbCIsIldUIjoyfQ%3D%3D%7C0%7C%7C%7C&amp;sdata=apdvamhraZ%2FGxvWbmTTAOJro7PXWKdBxR%2F5O6hAqL3E%3D&amp;reserved=0" TargetMode="External"/><Relationship Id="rId10" Type="http://schemas.openxmlformats.org/officeDocument/2006/relationships/hyperlink" Target="https://nam11.safelinks.protection.outlook.com/?url=https%3A%2F%2Fij8hc4gbb.cc.rs6.net%2Ftn.jsp%3Ff%3D0014sctuJysgPZCnRLaBCGT99BzwB7G2apaAwvmi7-8j2tRNToImlTx2JqdqPHWjplW-eswjfqUHHVMtgDjJdomckxP5gN_UxSGvCTvbUzF3b80I83JbKP231DIhcOLPAFy_pJGP96qYYg5GOQhRRXckHgQ7h0IqlFH2oKrEBWkQiPHlB5DZCzES3Qkm_dr3J06VtA_ZxLUUMo%3D%26c%3D1aOMCMqMYdNMSSKN0gt3Gi03WPA5CavpJWyjOeZtft9yzudxQHCeww%3D%3D%26ch%3DoTrj8Q2PQd5kaKDbWF1WCe-CkDJkeceSJtZnIylaQIzTclAEfb0MYA%3D%3D&amp;data=05%7C02%7Cdscowden%40khfirst.com%7C18336bf101dd45d9497e08de8a78f919%7Cfb94cf684b73443684257eb48e724e98%7C0%7C0%7C639100449398428039%7CUnknown%7CTWFpbGZsb3d8eyJFbXB0eU1hcGkiOnRydWUsIlYiOiIwLjAuMDAwMCIsIlAiOiJXaW4zMiIsIkFOIjoiTWFpbCIsIldUIjoyfQ%3D%3D%7C0%7C%7C%7C&amp;sdata=%2FtxE7HnhgD5ysqnAbbNMrLNsJtHCaRrCcOQMByyFYOc%3D&amp;reserved=0" TargetMode="External"/><Relationship Id="rId19" Type="http://schemas.openxmlformats.org/officeDocument/2006/relationships/hyperlink" Target="https://nam11.safelinks.protection.outlook.com/?url=https%3A%2F%2Fij8hc4gbb.cc.rs6.net%2Ftn.jsp%3Ff%3D0014sctuJysgPZCnRLaBCGT99BzwB7G2apaAwvmi7-8j2tRNToImlTx2L53cNIkAhMgeaqsLk8aNdCQI3fM3dxB5JdZ6hKrGxzI4vO1FbAxi6Pl3ktSUGMV4cesD-g0edZVC2Tb9YHc8YpZSlw57ZsoBoz0BnbqGtUnyno-ZtcOdP9CP7bFyYOQUGXrkwwPpUGduzeyS2u7IGUXH1DxHwBdnHe_Bjgv3QhOm5un-es7_3PA_xN8g9EeOaIVFwT7DirTRUtpg-NUFMM%3D%26c%3D1aOMCMqMYdNMSSKN0gt3Gi03WPA5CavpJWyjOeZtft9yzudxQHCeww%3D%3D%26ch%3DoTrj8Q2PQd5kaKDbWF1WCe-CkDJkeceSJtZnIylaQIzTclAEfb0MYA%3D%3D&amp;data=05%7C02%7Cdscowden%40khfirst.com%7C18336bf101dd45d9497e08de8a78f919%7Cfb94cf684b73443684257eb48e724e98%7C0%7C0%7C639100449398621020%7CUnknown%7CTWFpbGZsb3d8eyJFbXB0eU1hcGkiOnRydWUsIlYiOiIwLjAuMDAwMCIsIlAiOiJXaW4zMiIsIkFOIjoiTWFpbCIsIldUIjoyfQ%3D%3D%7C0%7C%7C%7C&amp;sdata=XgOAUzb9ScoYNThuksF2p6f0RF%2FhpAaZkHipy6pN1f8%3D&amp;reserved=0" TargetMode="External"/><Relationship Id="rId31"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hyperlink" Target="https://nam11.safelinks.protection.outlook.com/?url=https%3A%2F%2Fij8hc4gbb.cc.rs6.net%2Ftn.jsp%3Ff%3D0014sctuJysgPZCnRLaBCGT99BzwB7G2apaAwvmi7-8j2tRNToImlTx2JR3Nb4S3UCsrWXEBaYaURfLEYLY7RrBzeLXd4qXL2vYr2qrTLIllp_1xT0e-g_lx63AI9thC2RwStkZoaqYAroHrt5KOxH3ofsuQ4R_BUxA6vgSDQmcZ4SliJWVNB4TSWGQgf5YTDTsQ9XhzFS9D9K5gpMleNS2_h1D_yTiDJgKV03-0Gdz2us%3D%26c%3D1aOMCMqMYdNMSSKN0gt3Gi03WPA5CavpJWyjOeZtft9yzudxQHCeww%3D%3D%26ch%3DoTrj8Q2PQd5kaKDbWF1WCe-CkDJkeceSJtZnIylaQIzTclAEfb0MYA%3D%3D&amp;data=05%7C02%7Cdscowden%40khfirst.com%7C18336bf101dd45d9497e08de8a78f919%7Cfb94cf684b73443684257eb48e724e98%7C0%7C0%7C639100449398400054%7CUnknown%7CTWFpbGZsb3d8eyJFbXB0eU1hcGkiOnRydWUsIlYiOiIwLjAuMDAwMCIsIlAiOiJXaW4zMiIsIkFOIjoiTWFpbCIsIldUIjoyfQ%3D%3D%7C0%7C%7C%7C&amp;sdata=EGWeEQzfT2pc%2BhShBGZ8nEYQG81f82lHoGjo0LBwaHs%3D&amp;reserved=0" TargetMode="External"/><Relationship Id="rId14" Type="http://schemas.openxmlformats.org/officeDocument/2006/relationships/hyperlink" Target="https://nam11.safelinks.protection.outlook.com/?url=https%3A%2F%2Fij8hc4gbb.cc.rs6.net%2Ftn.jsp%3Ff%3D0014sctuJysgPZCnRLaBCGT99BzwB7G2apaAwvmi7-8j2tRNToImlTx2KxKWJ_oB2b406RH03vak_Xi74mDrFG91khtVIP3oPx-djJozrc27FyGPutUHbxq1iA0eWZLsCzBFz08bHoIBcYrY4atWQVCEGelziSu0pUe04o9f3eJHfHka9ySMKiFCD-dakCMlJJCotPkPfh5PiNsUUsc8tmqXg%3D%3D%26c%3D1aOMCMqMYdNMSSKN0gt3Gi03WPA5CavpJWyjOeZtft9yzudxQHCeww%3D%3D%26ch%3DoTrj8Q2PQd5kaKDbWF1WCe-CkDJkeceSJtZnIylaQIzTclAEfb0MYA%3D%3D&amp;data=05%7C02%7Cdscowden%40khfirst.com%7C18336bf101dd45d9497e08de8a78f919%7Cfb94cf684b73443684257eb48e724e98%7C0%7C0%7C639100449398515954%7CUnknown%7CTWFpbGZsb3d8eyJFbXB0eU1hcGkiOnRydWUsIlYiOiIwLjAuMDAwMCIsIlAiOiJXaW4zMiIsIkFOIjoiTWFpbCIsIldUIjoyfQ%3D%3D%7C0%7C%7C%7C&amp;sdata=dqRiXPdzFIw3Th6JDCACVGj7qX9ZytggzRZMdoZm34E%3D&amp;reserved=0" TargetMode="External"/><Relationship Id="rId22" Type="http://schemas.openxmlformats.org/officeDocument/2006/relationships/hyperlink" Target="https://nam11.safelinks.protection.outlook.com/?url=https%3A%2F%2Fij8hc4gbb.cc.rs6.net%2Ftn.jsp%3Ff%3D0014sctuJysgPZCnRLaBCGT99BzwB7G2apaAwvmi7-8j2tRNToImlTx2KaYZqgBHlI7srKfSLe_ECuQNx-YbA9hxLT8dJnb3G4eUOcZPDS4_iIoGr-nfLEdU-VfJfEP3C70GZRuts3MYtX2Umq_nnZLg-TvIX3D4wawflZzTTi99CxLHoHOVywWfgkjKfemvd7OuVu8ZcIZuMiRlwH8KMORHg%3D%3D%26c%3D1aOMCMqMYdNMSSKN0gt3Gi03WPA5CavpJWyjOeZtft9yzudxQHCeww%3D%3D%26ch%3DoTrj8Q2PQd5kaKDbWF1WCe-CkDJkeceSJtZnIylaQIzTclAEfb0MYA%3D%3D&amp;data=05%7C02%7Cdscowden%40khfirst.com%7C18336bf101dd45d9497e08de8a78f919%7Cfb94cf684b73443684257eb48e724e98%7C0%7C0%7C639100449398694394%7CUnknown%7CTWFpbGZsb3d8eyJFbXB0eU1hcGkiOnRydWUsIlYiOiIwLjAuMDAwMCIsIlAiOiJXaW4zMiIsIkFOIjoiTWFpbCIsIldUIjoyfQ%3D%3D%7C0%7C%7C%7C&amp;sdata=ZDIJ9YenfRubFX%2FCXxn9qiUA%2FT9%2BnCaq6te5P0k5zAA%3D&amp;reserved=0" TargetMode="External"/><Relationship Id="rId27" Type="http://schemas.openxmlformats.org/officeDocument/2006/relationships/hyperlink" Target="https://nam11.safelinks.protection.outlook.com/?url=https%3A%2F%2Fvisitor.constantcontact.com%2Fdo%3Fp%3Dun%26m%3D001_duFERiS3RMhj5zB-DpOQA%3D%3D%26ch%3Dc4b1c3d2-3580-11f0-94a8-fa163e86d64c%26ca%3Daba57124-e84e-48f2-a8b7-936da90410f5&amp;data=05%7C02%7Cdscowden%40khfirst.com%7C18336bf101dd45d9497e08de8a78f919%7Cfb94cf684b73443684257eb48e724e98%7C0%7C0%7C639100449398779193%7CUnknown%7CTWFpbGZsb3d8eyJFbXB0eU1hcGkiOnRydWUsIlYiOiIwLjAuMDAwMCIsIlAiOiJXaW4zMiIsIkFOIjoiTWFpbCIsIldUIjoyfQ%3D%3D%7C0%7C%7C%7C&amp;sdata=p6fAQQZu9jPIl%2B1xAWeVysylBiCrbc%2FXG%2BFlCcdmb%2FU%3D&amp;reserved=0" TargetMode="External"/><Relationship Id="rId30" Type="http://schemas.openxmlformats.org/officeDocument/2006/relationships/hyperlink" Target="https://nam11.safelinks.protection.outlook.com/?url=https%3A%2F%2Fwww.constantcontact.com%2Flanding1%2Fvr%2Fhome%3Fcc%3Dnge%26utm_campaign%3Dnge%26rmc%3DVF21_CPE%26utm_medium%3DVF21_CPE%26utm_source%3Dviral%26pn%3Dgeorgiadepartmentofpublichealth%26nav%3Daba57124-e84e-48f2-a8b7-936da90410f5&amp;data=05%7C02%7Cdscowden%40khfirst.com%7C18336bf101dd45d9497e08de8a78f919%7Cfb94cf684b73443684257eb48e724e98%7C0%7C0%7C639100449398843833%7CUnknown%7CTWFpbGZsb3d8eyJFbXB0eU1hcGkiOnRydWUsIlYiOiIwLjAuMDAwMCIsIlAiOiJXaW4zMiIsIkFOIjoiTWFpbCIsIldUIjoyfQ%3D%3D%7C0%7C%7C%7C&amp;sdata=gYx2sp7jK4IYpPN3kg9YlDOjTWpHZw%2B544pEANazcqs%3D&amp;reserved=0" TargetMode="External"/><Relationship Id="rId8" Type="http://schemas.openxmlformats.org/officeDocument/2006/relationships/hyperlink" Target="https://nam11.safelinks.protection.outlook.com/?url=https%3A%2F%2Fij8hc4gbb.cc.rs6.net%2Ftn.jsp%3Ff%3D0014sctuJysgPZCnRLaBCGT99BzwB7G2apaAwvmi7-8j2tRNToImlTx2JR3Nb4S3UCsacANtpMkdM6dpaGeYCTk0iiCF_PMvinyQNRRLv0MXzTk4WxOwTR6vbdupYnk2Op3GTXh3XYdmKBNqb6Eep0mFSoNPAxfpX8X_d8WNge3T9hYo6OYAdX6ZKFRxM2_qy04OB7QpS59pfLz5r6iO1a5wQ%3D%3D%26c%3D1aOMCMqMYdNMSSKN0gt3Gi03WPA5CavpJWyjOeZtft9yzudxQHCeww%3D%3D%26ch%3DoTrj8Q2PQd5kaKDbWF1WCe-CkDJkeceSJtZnIylaQIzTclAEfb0MYA%3D%3D&amp;data=05%7C02%7Cdscowden%40khfirst.com%7C18336bf101dd45d9497e08de8a78f919%7Cfb94cf684b73443684257eb48e724e98%7C0%7C0%7C639100449398365385%7CUnknown%7CTWFpbGZsb3d8eyJFbXB0eU1hcGkiOnRydWUsIlYiOiIwLjAuMDAwMCIsIlAiOiJXaW4zMiIsIkFOIjoiTWFpbCIsIldUIjoyfQ%3D%3D%7C0%7C%7C%7C&amp;sdata=QriO%2FhHgY0p%2FYipuyyXpGNYiL4PCqP6ESardBBNxd5Y%3D&amp;reserve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662</Words>
  <Characters>3921</Characters>
  <Application>Microsoft Office Word</Application>
  <DocSecurity>0</DocSecurity>
  <Lines>164</Lines>
  <Paragraphs>44</Paragraphs>
  <ScaleCrop>false</ScaleCrop>
  <Company/>
  <LinksUpToDate>false</LinksUpToDate>
  <CharactersWithSpaces>4568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Donna Scowden</dc:creator>
  <cp:keywords/>
  <dc:description/>
  <cp:lastModifiedBy>Donna Scowden</cp:lastModifiedBy>
  <cp:revision>1</cp:revision>
  <dcterms:created xsi:type="dcterms:W3CDTF">2026-03-25T20:02:00Z</dcterms:created>
  <dcterms:modified xsi:type="dcterms:W3CDTF">2026-03-25T20:04:00Z</dcterms:modified>
</cp:coreProperties>
</file>