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5017" w14:textId="77777777" w:rsidR="00FC05A8" w:rsidRDefault="00FC05A8"/>
    <w:p w14:paraId="0D193EE7" w14:textId="77777777" w:rsidR="00FC05A8" w:rsidRDefault="006B0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Illinois Democracy Schools Network </w:t>
      </w:r>
    </w:p>
    <w:p w14:paraId="1C8ECE68" w14:textId="77777777" w:rsidR="00FC05A8" w:rsidRDefault="006B0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Civic Learning Across the Disciplines Series</w:t>
      </w:r>
    </w:p>
    <w:p w14:paraId="2D911EE2" w14:textId="77777777" w:rsidR="00FC05A8" w:rsidRDefault="00FC05A8">
      <w:pPr>
        <w:rPr>
          <w:sz w:val="24"/>
          <w:szCs w:val="24"/>
        </w:rPr>
      </w:pPr>
    </w:p>
    <w:p w14:paraId="335A994C" w14:textId="77777777" w:rsidR="00FC05A8" w:rsidRDefault="006B0FA7">
      <w:pPr>
        <w:rPr>
          <w:sz w:val="24"/>
          <w:szCs w:val="24"/>
        </w:rPr>
      </w:pPr>
      <w:r>
        <w:rPr>
          <w:sz w:val="24"/>
          <w:szCs w:val="24"/>
        </w:rPr>
        <w:t>Join the Illinois Democracy Schools Network at the DuPage Regional Office of Education this school year for a series of FREE webinars to enhance civic learning across the disciplines to prepare ALL students for college, career, and civic life. Each 60-minu</w:t>
      </w:r>
      <w:r>
        <w:rPr>
          <w:sz w:val="24"/>
          <w:szCs w:val="24"/>
        </w:rPr>
        <w:t>te webinar will include free tools and strategies aligned to the</w:t>
      </w:r>
      <w:hyperlink r:id="rId6">
        <w:r>
          <w:rPr>
            <w:color w:val="1155CC"/>
            <w:sz w:val="24"/>
            <w:szCs w:val="24"/>
            <w:u w:val="single"/>
          </w:rPr>
          <w:t xml:space="preserve"> </w:t>
        </w:r>
      </w:hyperlink>
      <w:hyperlink r:id="rId7">
        <w:r>
          <w:rPr>
            <w:i/>
            <w:color w:val="1155CC"/>
            <w:sz w:val="24"/>
            <w:szCs w:val="24"/>
            <w:u w:val="single"/>
          </w:rPr>
          <w:t xml:space="preserve">Pedagogy Companion </w:t>
        </w:r>
        <w:r>
          <w:rPr>
            <w:i/>
            <w:color w:val="1155CC"/>
            <w:sz w:val="24"/>
            <w:szCs w:val="24"/>
            <w:u w:val="single"/>
          </w:rPr>
          <w:t>to the</w:t>
        </w:r>
      </w:hyperlink>
      <w:hyperlink r:id="rId8">
        <w:r>
          <w:rPr>
            <w:color w:val="1155CC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i/>
            <w:color w:val="1155CC"/>
            <w:sz w:val="24"/>
            <w:szCs w:val="24"/>
            <w:u w:val="single"/>
          </w:rPr>
          <w:t>Educating for American Democracy Roadmap</w:t>
        </w:r>
      </w:hyperlink>
      <w:hyperlink r:id="rId10">
        <w:r>
          <w:rPr>
            <w:color w:val="1155CC"/>
            <w:sz w:val="24"/>
            <w:szCs w:val="24"/>
            <w:u w:val="single"/>
          </w:rPr>
          <w:t>.</w:t>
        </w:r>
      </w:hyperlink>
      <w:r>
        <w:rPr>
          <w:sz w:val="24"/>
          <w:szCs w:val="24"/>
        </w:rPr>
        <w:t xml:space="preserve"> Registrants may join each webinar live or view a recording of the session. </w:t>
      </w:r>
    </w:p>
    <w:p w14:paraId="35B7C03E" w14:textId="77777777" w:rsidR="00FC05A8" w:rsidRDefault="00FC05A8">
      <w:pPr>
        <w:rPr>
          <w:sz w:val="24"/>
          <w:szCs w:val="24"/>
        </w:rPr>
      </w:pPr>
    </w:p>
    <w:p w14:paraId="6556D6E0" w14:textId="77777777" w:rsidR="00FC05A8" w:rsidRDefault="006B0FA7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January 13-</w:t>
      </w:r>
      <w:r>
        <w:rPr>
          <w:sz w:val="24"/>
          <w:szCs w:val="24"/>
          <w:highlight w:val="white"/>
        </w:rPr>
        <w:t xml:space="preserve"> </w:t>
      </w:r>
      <w:hyperlink r:id="rId11">
        <w:r>
          <w:rPr>
            <w:b/>
            <w:color w:val="1155CC"/>
            <w:sz w:val="24"/>
            <w:szCs w:val="24"/>
            <w:highlight w:val="white"/>
            <w:u w:val="single"/>
          </w:rPr>
          <w:t>Student Voice 360</w:t>
        </w:r>
      </w:hyperlink>
      <w:r>
        <w:rPr>
          <w:sz w:val="24"/>
          <w:szCs w:val="24"/>
          <w:highlight w:val="white"/>
        </w:rPr>
        <w:t>: A long tradition of research suggest</w:t>
      </w:r>
      <w:r>
        <w:rPr>
          <w:sz w:val="24"/>
          <w:szCs w:val="24"/>
          <w:highlight w:val="white"/>
        </w:rPr>
        <w:t xml:space="preserve">s that giving students more opportunities to participate in the management of their own classrooms and schools builds their civic skills and attitudes. Join the </w:t>
      </w:r>
      <w:r>
        <w:rPr>
          <w:b/>
          <w:sz w:val="24"/>
          <w:szCs w:val="24"/>
          <w:highlight w:val="white"/>
        </w:rPr>
        <w:t>students</w:t>
      </w:r>
      <w:r>
        <w:rPr>
          <w:sz w:val="24"/>
          <w:szCs w:val="24"/>
          <w:highlight w:val="white"/>
        </w:rPr>
        <w:t xml:space="preserve"> and educators from the Chicago Public Schools Student Voice Committees to learn how yo</w:t>
      </w:r>
      <w:r>
        <w:rPr>
          <w:sz w:val="24"/>
          <w:szCs w:val="24"/>
          <w:highlight w:val="white"/>
        </w:rPr>
        <w:t>u can embrace a “360” approach to student voice in schools that not only impacts classroom instruction, but schoolwide culture, climate, and engagement with the greater community.</w:t>
      </w:r>
    </w:p>
    <w:p w14:paraId="4F7E2CBC" w14:textId="77777777" w:rsidR="00FC05A8" w:rsidRDefault="00FC05A8">
      <w:pPr>
        <w:widowControl w:val="0"/>
        <w:rPr>
          <w:sz w:val="24"/>
          <w:szCs w:val="24"/>
          <w:highlight w:val="white"/>
        </w:rPr>
      </w:pPr>
    </w:p>
    <w:p w14:paraId="36870E93" w14:textId="77777777" w:rsidR="00FC05A8" w:rsidRDefault="006B0FA7">
      <w:pPr>
        <w:widowControl w:val="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February 10</w:t>
      </w:r>
      <w:r>
        <w:rPr>
          <w:sz w:val="24"/>
          <w:szCs w:val="24"/>
          <w:highlight w:val="white"/>
        </w:rPr>
        <w:t xml:space="preserve">- </w:t>
      </w:r>
      <w:hyperlink r:id="rId12">
        <w:r>
          <w:rPr>
            <w:b/>
            <w:color w:val="1155CC"/>
            <w:sz w:val="24"/>
            <w:szCs w:val="24"/>
            <w:highlight w:val="white"/>
            <w:u w:val="single"/>
          </w:rPr>
          <w:t>Civic Learning Across the Disciplines: Understanding the Proven Practice of Service Learning with Dr. J</w:t>
        </w:r>
        <w:r>
          <w:rPr>
            <w:b/>
            <w:color w:val="1155CC"/>
            <w:sz w:val="24"/>
            <w:szCs w:val="24"/>
            <w:highlight w:val="white"/>
            <w:u w:val="single"/>
          </w:rPr>
          <w:t xml:space="preserve">oe </w:t>
        </w:r>
        <w:proofErr w:type="spellStart"/>
        <w:r>
          <w:rPr>
            <w:b/>
            <w:color w:val="1155CC"/>
            <w:sz w:val="24"/>
            <w:szCs w:val="24"/>
            <w:highlight w:val="white"/>
            <w:u w:val="single"/>
          </w:rPr>
          <w:t>Kahne</w:t>
        </w:r>
        <w:proofErr w:type="spellEnd"/>
      </w:hyperlink>
      <w:r>
        <w:rPr>
          <w:sz w:val="24"/>
          <w:szCs w:val="24"/>
          <w:highlight w:val="white"/>
        </w:rPr>
        <w:t xml:space="preserve">: </w:t>
      </w:r>
      <w:r>
        <w:rPr>
          <w:sz w:val="24"/>
          <w:szCs w:val="24"/>
        </w:rPr>
        <w:t xml:space="preserve">We live in a time of heightened political and civic activity among young people, especially young people of color. Digital technology and social media provide </w:t>
      </w:r>
      <w:proofErr w:type="gramStart"/>
      <w:r>
        <w:rPr>
          <w:sz w:val="24"/>
          <w:szCs w:val="24"/>
        </w:rPr>
        <w:t>near-universal</w:t>
      </w:r>
      <w:proofErr w:type="gramEnd"/>
      <w:r>
        <w:rPr>
          <w:sz w:val="24"/>
          <w:szCs w:val="24"/>
        </w:rPr>
        <w:t xml:space="preserve"> and constant access to varied forms of engagement. Join the Illinois Dem</w:t>
      </w:r>
      <w:r>
        <w:rPr>
          <w:sz w:val="24"/>
          <w:szCs w:val="24"/>
        </w:rPr>
        <w:t xml:space="preserve">ocracy School Network for a conversation with Dr. Joseph </w:t>
      </w:r>
      <w:proofErr w:type="spellStart"/>
      <w:r>
        <w:rPr>
          <w:sz w:val="24"/>
          <w:szCs w:val="24"/>
        </w:rPr>
        <w:t>Kahne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hyperlink r:id="rId13">
        <w:r>
          <w:rPr>
            <w:color w:val="0000FF"/>
            <w:sz w:val="24"/>
            <w:szCs w:val="24"/>
            <w:u w:val="single"/>
          </w:rPr>
          <w:t>Ted</w:t>
        </w:r>
        <w:proofErr w:type="spellEnd"/>
        <w:r>
          <w:rPr>
            <w:color w:val="0000FF"/>
            <w:sz w:val="24"/>
            <w:szCs w:val="24"/>
            <w:u w:val="single"/>
          </w:rPr>
          <w:t xml:space="preserve"> and Jo Dutton Presidential Professor for Education Policy and Politics</w:t>
        </w:r>
      </w:hyperlink>
      <w:hyperlink r:id="rId14">
        <w:r>
          <w:rPr>
            <w:color w:val="EB6714"/>
            <w:sz w:val="24"/>
            <w:szCs w:val="24"/>
            <w:u w:val="single"/>
          </w:rPr>
          <w:t xml:space="preserve"> </w:t>
        </w:r>
      </w:hyperlink>
      <w:r>
        <w:rPr>
          <w:sz w:val="24"/>
          <w:szCs w:val="24"/>
        </w:rPr>
        <w:t>and Co-Director of the Civic Engagement Research Group (</w:t>
      </w:r>
      <w:hyperlink r:id="rId15">
        <w:r>
          <w:rPr>
            <w:color w:val="0000FF"/>
            <w:sz w:val="24"/>
            <w:szCs w:val="24"/>
            <w:u w:val="single"/>
          </w:rPr>
          <w:t>CERG</w:t>
        </w:r>
      </w:hyperlink>
      <w:r>
        <w:rPr>
          <w:sz w:val="24"/>
          <w:szCs w:val="24"/>
        </w:rPr>
        <w:t xml:space="preserve">) at the University of California, Riverside. Professor </w:t>
      </w:r>
      <w:proofErr w:type="spellStart"/>
      <w:r>
        <w:rPr>
          <w:sz w:val="24"/>
          <w:szCs w:val="24"/>
        </w:rPr>
        <w:t>Kahne's</w:t>
      </w:r>
      <w:proofErr w:type="spellEnd"/>
      <w:r>
        <w:rPr>
          <w:sz w:val="24"/>
          <w:szCs w:val="24"/>
        </w:rPr>
        <w:t xml:space="preserve"> research focuses on the influence of school practices and digital media on youth civic and political development. Get your questions answered about the proven practice of service learning and </w:t>
      </w:r>
      <w:r>
        <w:rPr>
          <w:sz w:val="24"/>
          <w:szCs w:val="24"/>
        </w:rPr>
        <w:t>how to engage young people with inquiry that leads to informed action.</w:t>
      </w:r>
    </w:p>
    <w:p w14:paraId="7646F4EA" w14:textId="77777777" w:rsidR="00FC05A8" w:rsidRDefault="00FC05A8">
      <w:pPr>
        <w:widowControl w:val="0"/>
        <w:spacing w:line="240" w:lineRule="auto"/>
        <w:rPr>
          <w:sz w:val="24"/>
          <w:szCs w:val="24"/>
        </w:rPr>
      </w:pPr>
    </w:p>
    <w:p w14:paraId="1B2EBB35" w14:textId="77777777" w:rsidR="00FC05A8" w:rsidRDefault="00FC05A8">
      <w:pPr>
        <w:widowControl w:val="0"/>
        <w:rPr>
          <w:b/>
          <w:sz w:val="24"/>
          <w:szCs w:val="24"/>
        </w:rPr>
      </w:pPr>
    </w:p>
    <w:p w14:paraId="6AD0A004" w14:textId="77777777" w:rsidR="00FC05A8" w:rsidRDefault="00FC05A8">
      <w:pPr>
        <w:widowControl w:val="0"/>
        <w:rPr>
          <w:b/>
          <w:sz w:val="24"/>
          <w:szCs w:val="24"/>
        </w:rPr>
      </w:pPr>
    </w:p>
    <w:p w14:paraId="6097A965" w14:textId="77777777" w:rsidR="00FC05A8" w:rsidRDefault="00FC05A8">
      <w:pPr>
        <w:widowControl w:val="0"/>
        <w:rPr>
          <w:b/>
          <w:sz w:val="24"/>
          <w:szCs w:val="24"/>
        </w:rPr>
      </w:pPr>
    </w:p>
    <w:p w14:paraId="354A6FEB" w14:textId="77777777" w:rsidR="00FC05A8" w:rsidRDefault="00FC05A8">
      <w:pPr>
        <w:widowControl w:val="0"/>
        <w:rPr>
          <w:b/>
          <w:sz w:val="24"/>
          <w:szCs w:val="24"/>
        </w:rPr>
      </w:pPr>
    </w:p>
    <w:p w14:paraId="03B45740" w14:textId="77777777" w:rsidR="00FC05A8" w:rsidRDefault="00FC05A8">
      <w:pPr>
        <w:widowControl w:val="0"/>
        <w:rPr>
          <w:b/>
          <w:sz w:val="24"/>
          <w:szCs w:val="24"/>
        </w:rPr>
      </w:pPr>
    </w:p>
    <w:p w14:paraId="3883F3AA" w14:textId="77777777" w:rsidR="00FC05A8" w:rsidRDefault="00FC05A8">
      <w:pPr>
        <w:widowControl w:val="0"/>
        <w:rPr>
          <w:b/>
          <w:sz w:val="24"/>
          <w:szCs w:val="24"/>
        </w:rPr>
      </w:pPr>
    </w:p>
    <w:p w14:paraId="39278A30" w14:textId="77777777" w:rsidR="00FC05A8" w:rsidRDefault="006B0FA7">
      <w:pPr>
        <w:widowControl w:val="0"/>
        <w:rPr>
          <w:color w:val="2B2D2C"/>
          <w:sz w:val="24"/>
          <w:szCs w:val="24"/>
          <w:highlight w:val="white"/>
        </w:rPr>
      </w:pPr>
      <w:hyperlink r:id="rId16">
        <w:r>
          <w:rPr>
            <w:b/>
            <w:color w:val="1155CC"/>
            <w:sz w:val="24"/>
            <w:szCs w:val="24"/>
            <w:u w:val="single"/>
          </w:rPr>
          <w:t xml:space="preserve">March 10- Extracurriculars and Civic Learning with Dr. </w:t>
        </w:r>
      </w:hyperlink>
      <w:hyperlink r:id="rId17">
        <w:r>
          <w:rPr>
            <w:b/>
            <w:color w:val="1155CC"/>
            <w:sz w:val="24"/>
            <w:szCs w:val="24"/>
            <w:u w:val="single"/>
          </w:rPr>
          <w:t>Kelly Siegel-</w:t>
        </w:r>
        <w:proofErr w:type="spellStart"/>
        <w:r>
          <w:rPr>
            <w:b/>
            <w:color w:val="1155CC"/>
            <w:sz w:val="24"/>
            <w:szCs w:val="24"/>
            <w:u w:val="single"/>
          </w:rPr>
          <w:t>Stechler</w:t>
        </w:r>
        <w:proofErr w:type="spellEnd"/>
      </w:hyperlink>
      <w:r>
        <w:rPr>
          <w:b/>
          <w:sz w:val="24"/>
          <w:szCs w:val="24"/>
        </w:rPr>
        <w:t xml:space="preserve">: </w:t>
      </w:r>
      <w:r>
        <w:rPr>
          <w:color w:val="2B2D2C"/>
          <w:sz w:val="24"/>
          <w:szCs w:val="24"/>
          <w:highlight w:val="white"/>
        </w:rPr>
        <w:t>Clubs and organizations foster civic learning and engagement which are representative of student needs, interests, and identities. Join the Illinois Democracy School Network as we host K</w:t>
      </w:r>
      <w:r>
        <w:rPr>
          <w:color w:val="2B2D2C"/>
          <w:sz w:val="24"/>
          <w:szCs w:val="24"/>
          <w:highlight w:val="white"/>
        </w:rPr>
        <w:t>elly Siegel-</w:t>
      </w:r>
      <w:proofErr w:type="spellStart"/>
      <w:r>
        <w:rPr>
          <w:color w:val="2B2D2C"/>
          <w:sz w:val="24"/>
          <w:szCs w:val="24"/>
          <w:highlight w:val="white"/>
        </w:rPr>
        <w:t>Stechler</w:t>
      </w:r>
      <w:proofErr w:type="spellEnd"/>
      <w:r>
        <w:rPr>
          <w:color w:val="2B2D2C"/>
          <w:sz w:val="24"/>
          <w:szCs w:val="24"/>
          <w:highlight w:val="white"/>
        </w:rPr>
        <w:t xml:space="preserve">, Ph.D., Senior Researcher at CIRCLE Tisch College of Civic Life, Tufts University for an exploration of how schools can use </w:t>
      </w:r>
      <w:proofErr w:type="spellStart"/>
      <w:r>
        <w:rPr>
          <w:color w:val="2B2D2C"/>
          <w:sz w:val="24"/>
          <w:szCs w:val="24"/>
          <w:highlight w:val="white"/>
        </w:rPr>
        <w:t>extra curricular</w:t>
      </w:r>
      <w:proofErr w:type="spellEnd"/>
      <w:r>
        <w:rPr>
          <w:color w:val="2B2D2C"/>
          <w:sz w:val="24"/>
          <w:szCs w:val="24"/>
          <w:highlight w:val="white"/>
        </w:rPr>
        <w:t xml:space="preserve"> activities to help students develop and utilize agency as a member of their various communitie</w:t>
      </w:r>
      <w:r>
        <w:rPr>
          <w:color w:val="2B2D2C"/>
          <w:sz w:val="24"/>
          <w:szCs w:val="24"/>
          <w:highlight w:val="white"/>
        </w:rPr>
        <w:t>s, form strong social bonds and support networks with adults outside of the family, peers with different lived experiences and political perspectives, and like-minded peers and cultivate student leadership in a range of meaningful ways.</w:t>
      </w:r>
    </w:p>
    <w:p w14:paraId="3CED2D94" w14:textId="77777777" w:rsidR="00FC05A8" w:rsidRDefault="00FC05A8">
      <w:pPr>
        <w:widowControl w:val="0"/>
        <w:rPr>
          <w:sz w:val="24"/>
          <w:szCs w:val="24"/>
        </w:rPr>
      </w:pPr>
    </w:p>
    <w:p w14:paraId="71FA4DF2" w14:textId="77777777" w:rsidR="00FC05A8" w:rsidRDefault="006B0FA7">
      <w:pPr>
        <w:widowControl w:val="0"/>
        <w:rPr>
          <w:sz w:val="24"/>
          <w:szCs w:val="24"/>
          <w:highlight w:val="white"/>
        </w:rPr>
      </w:pPr>
      <w:hyperlink r:id="rId18">
        <w:r>
          <w:rPr>
            <w:b/>
            <w:color w:val="1155CC"/>
            <w:sz w:val="24"/>
            <w:szCs w:val="24"/>
            <w:u w:val="single"/>
          </w:rPr>
          <w:t xml:space="preserve">April 14- </w:t>
        </w:r>
      </w:hyperlink>
      <w:hyperlink r:id="rId19">
        <w:r>
          <w:rPr>
            <w:b/>
            <w:color w:val="1155CC"/>
            <w:sz w:val="24"/>
            <w:szCs w:val="24"/>
            <w:u w:val="single"/>
          </w:rPr>
          <w:t>Sharing our Successes: Expanding Civic Learning Across Disciplines</w:t>
        </w:r>
      </w:hyperlink>
      <w:r>
        <w:rPr>
          <w:sz w:val="24"/>
          <w:szCs w:val="24"/>
        </w:rPr>
        <w:t xml:space="preserve">: </w:t>
      </w:r>
      <w:r>
        <w:rPr>
          <w:sz w:val="24"/>
          <w:szCs w:val="24"/>
          <w:highlight w:val="white"/>
        </w:rPr>
        <w:t>Join the Illin</w:t>
      </w:r>
      <w:r>
        <w:rPr>
          <w:sz w:val="24"/>
          <w:szCs w:val="24"/>
          <w:highlight w:val="white"/>
        </w:rPr>
        <w:t>ois Democracy School Network for an interactive discussion with members of the network who engaged in projects in the 2021-22 school year to improve cross-discipline civic learning experiences and organizational culture. Learn how they deepened their pract</w:t>
      </w:r>
      <w:r>
        <w:rPr>
          <w:sz w:val="24"/>
          <w:szCs w:val="24"/>
          <w:highlight w:val="white"/>
        </w:rPr>
        <w:t>ice DSN elements such as discussions, simulations, student voice, design/teaching strategies, school climate, community partnerships, vision/leadership, and more.</w:t>
      </w:r>
    </w:p>
    <w:p w14:paraId="2A8D2C2F" w14:textId="77777777" w:rsidR="00FC05A8" w:rsidRDefault="00FC05A8">
      <w:pPr>
        <w:widowControl w:val="0"/>
        <w:rPr>
          <w:sz w:val="24"/>
          <w:szCs w:val="24"/>
        </w:rPr>
      </w:pPr>
    </w:p>
    <w:p w14:paraId="04E4D6E0" w14:textId="77777777" w:rsidR="00FC05A8" w:rsidRDefault="00FC05A8">
      <w:pPr>
        <w:widowControl w:val="0"/>
        <w:rPr>
          <w:sz w:val="24"/>
          <w:szCs w:val="24"/>
          <w:highlight w:val="white"/>
        </w:rPr>
      </w:pPr>
    </w:p>
    <w:p w14:paraId="5A141402" w14:textId="77777777" w:rsidR="00FC05A8" w:rsidRDefault="00FC05A8">
      <w:pPr>
        <w:widowControl w:val="0"/>
      </w:pPr>
    </w:p>
    <w:p w14:paraId="4F507940" w14:textId="77777777" w:rsidR="00FC05A8" w:rsidRDefault="00FC05A8">
      <w:pPr>
        <w:widowControl w:val="0"/>
        <w:rPr>
          <w:sz w:val="23"/>
          <w:szCs w:val="23"/>
          <w:highlight w:val="white"/>
        </w:rPr>
      </w:pPr>
    </w:p>
    <w:sectPr w:rsidR="00FC05A8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529D" w14:textId="77777777" w:rsidR="006B0FA7" w:rsidRDefault="006B0FA7">
      <w:pPr>
        <w:spacing w:line="240" w:lineRule="auto"/>
      </w:pPr>
      <w:r>
        <w:separator/>
      </w:r>
    </w:p>
  </w:endnote>
  <w:endnote w:type="continuationSeparator" w:id="0">
    <w:p w14:paraId="1198F4D4" w14:textId="77777777" w:rsidR="006B0FA7" w:rsidRDefault="006B0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0A68" w14:textId="77777777" w:rsidR="00FC05A8" w:rsidRDefault="006B0FA7">
    <w:pPr>
      <w:jc w:val="center"/>
    </w:pPr>
    <w:r>
      <w:rPr>
        <w:noProof/>
      </w:rPr>
      <w:drawing>
        <wp:inline distT="114300" distB="114300" distL="114300" distR="114300" wp14:anchorId="44F6D9CB" wp14:editId="4D0E1364">
          <wp:extent cx="2534878" cy="906188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4878" cy="906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B248" w14:textId="77777777" w:rsidR="006B0FA7" w:rsidRDefault="006B0FA7">
      <w:pPr>
        <w:spacing w:line="240" w:lineRule="auto"/>
      </w:pPr>
      <w:r>
        <w:separator/>
      </w:r>
    </w:p>
  </w:footnote>
  <w:footnote w:type="continuationSeparator" w:id="0">
    <w:p w14:paraId="3A09EE93" w14:textId="77777777" w:rsidR="006B0FA7" w:rsidRDefault="006B0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10F1" w14:textId="77777777" w:rsidR="00FC05A8" w:rsidRDefault="006B0FA7">
    <w:pPr>
      <w:jc w:val="center"/>
    </w:pPr>
    <w:r>
      <w:rPr>
        <w:noProof/>
      </w:rPr>
      <w:drawing>
        <wp:inline distT="114300" distB="114300" distL="114300" distR="114300" wp14:anchorId="028BF489" wp14:editId="4E30E610">
          <wp:extent cx="3390900" cy="124609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0900" cy="1246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A8"/>
    <w:rsid w:val="001107CD"/>
    <w:rsid w:val="006B0FA7"/>
    <w:rsid w:val="00F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A7525"/>
  <w15:docId w15:val="{0797E0FA-354E-9D42-8621-387B1E9E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ngforamericandemocracy.org/the-roadmap/7themes/" TargetMode="External"/><Relationship Id="rId13" Type="http://schemas.openxmlformats.org/officeDocument/2006/relationships/hyperlink" Target="https://profiles.ucr.edu/app/home/profile/jkahne" TargetMode="External"/><Relationship Id="rId18" Type="http://schemas.openxmlformats.org/officeDocument/2006/relationships/hyperlink" Target="https://register.dupageroe.org/Public/CourseDetails.aspx?XParm=jF5csnvy47U1ymuzd4NRpGQlHY6GVhNH2p5ppITJt9X8R4cMcV5UYgbpQ8JrQ4ylPjUpMC5u%2fdubxtzKulQBIFyS5gm6xy%2bca71zzgl8jatiSY8J0F%2bCjHJu3%2fjSPlKA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educatingforamericandemocracy.org/the-roadmap/7themes/" TargetMode="External"/><Relationship Id="rId12" Type="http://schemas.openxmlformats.org/officeDocument/2006/relationships/hyperlink" Target="https://register.dupageroe.org/Public/CourseDetails.aspx?XParm=ZS9qWFVV%2bpqtOvZzfBVAv%2bnAgv7MU7HcLgIAxmL2TdByZSqPPg3bfbSiudCNU6EJC6wt9nOXVW1oR5YMwzJXLgCYBneGfQykZHyOtewpJAwQyWATGoABlDrOKskrlK9u" TargetMode="External"/><Relationship Id="rId17" Type="http://schemas.openxmlformats.org/officeDocument/2006/relationships/hyperlink" Target="https://register.dupageroe.org/Public/CourseDetails.aspx?XParm=o9pMyNdHmSDmo5XGvNfmEELibqwDsb685B0rROp9h1eNqHUJgt8wtBubaMFQradjvQ3NRrAs4DNTqFWvMCIQz2fqKlrG%2b8sEo10Vekwz2YnZYAKjTMjSYKYN0Mf34Py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gister.dupageroe.org/Public/CourseDetails.aspx?XParm=o9pMyNdHmSDmo5XGvNfmEELibqwDsb685B0rROp9h1eNqHUJgt8wtBubaMFQradjvQ3NRrAs4DNTqFWvMCIQz2fqKlrG%2b8sEo10Vekwz2YnZYAKjTMjSYKYN0Mf34Py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educatingforamericandemocracy.org/the-roadmap/7themes/" TargetMode="External"/><Relationship Id="rId11" Type="http://schemas.openxmlformats.org/officeDocument/2006/relationships/hyperlink" Target="https://register.dupageroe.org/Public/CourseDetails.aspx?XParm=tJh3KAVQm2opwQblq%2fNyCvnieIX%2bQ8fsOBQBfC1NiBbX07RDaCZ9lAYeZDNgQJNJFiJ2DWo1v3aEC5Fi39%2ftIF4DIaEQM0fqVOCeNfxmlpMI%2f0%2f%2fL2KFyJUBtdy6ERHSljHJ3JAOS0HNTz56KnTngLMeJLejEIEvfDdRGNF7qNeciyCRgQJYmG2OMgK7Mv3KubFZJqu8VFu3%2fNQ3t6s1Xw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ivicsurvey.org/ho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ducatingforamericandemocracy.org/the-roadmap/7themes/" TargetMode="External"/><Relationship Id="rId19" Type="http://schemas.openxmlformats.org/officeDocument/2006/relationships/hyperlink" Target="https://register.dupageroe.org/Public/CourseDetails.aspx?XParm=jF5csnvy47U1ymuzd4NRpGQlHY6GVhNH2p5ppITJt9X8R4cMcV5UYgbpQ8JrQ4ylPjUpMC5u%2fdubxtzKulQBIFyS5gm6xy%2bca71zzgl8jatiSY8J0F%2bCjHJu3%2fjSPlK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ducatingforamericandemocracy.org/the-roadmap/7themes/" TargetMode="External"/><Relationship Id="rId14" Type="http://schemas.openxmlformats.org/officeDocument/2006/relationships/hyperlink" Target="https://profiles.ucr.edu/app/home/profile/jkahn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khalaieff</cp:lastModifiedBy>
  <cp:revision>2</cp:revision>
  <dcterms:created xsi:type="dcterms:W3CDTF">2021-12-10T11:57:00Z</dcterms:created>
  <dcterms:modified xsi:type="dcterms:W3CDTF">2021-12-10T11:57:00Z</dcterms:modified>
</cp:coreProperties>
</file>