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874F7" w14:textId="0898E0B1" w:rsidR="000E39AA" w:rsidRPr="001A658D" w:rsidRDefault="005E606D" w:rsidP="005E606D">
      <w:pPr>
        <w:jc w:val="center"/>
        <w:rPr>
          <w:rStyle w:val="jsgrdq"/>
          <w:rFonts w:ascii="Aharoni" w:hAnsi="Aharoni" w:cs="Aharoni"/>
          <w:b/>
          <w:color w:val="C00000"/>
          <w:sz w:val="72"/>
          <w:szCs w:val="72"/>
          <w:u w:val="single"/>
        </w:rPr>
      </w:pPr>
      <w:r w:rsidRPr="001A658D">
        <w:rPr>
          <w:rStyle w:val="jsgrdq"/>
          <w:rFonts w:ascii="Aharoni" w:hAnsi="Aharoni" w:cs="Aharoni" w:hint="cs"/>
          <w:b/>
          <w:color w:val="C00000"/>
          <w:sz w:val="72"/>
          <w:szCs w:val="72"/>
          <w:u w:val="single"/>
        </w:rPr>
        <w:t>ASHI MEMBER SPOTLIGHTS</w:t>
      </w:r>
    </w:p>
    <w:p w14:paraId="690BD511" w14:textId="6BF08FCF" w:rsidR="005E606D" w:rsidRPr="00A661E3" w:rsidRDefault="0011768B" w:rsidP="005E606D">
      <w:pPr>
        <w:rPr>
          <w:color w:val="048F96"/>
        </w:rPr>
      </w:pPr>
      <w:r>
        <w:rPr>
          <w:noProof/>
        </w:rPr>
        <w:drawing>
          <wp:anchor distT="0" distB="0" distL="114300" distR="114300" simplePos="0" relativeHeight="251666432" behindDoc="0" locked="0" layoutInCell="1" allowOverlap="1" wp14:anchorId="51564E61" wp14:editId="5FDE6DFB">
            <wp:simplePos x="0" y="0"/>
            <wp:positionH relativeFrom="column">
              <wp:posOffset>28575</wp:posOffset>
            </wp:positionH>
            <wp:positionV relativeFrom="paragraph">
              <wp:posOffset>100965</wp:posOffset>
            </wp:positionV>
            <wp:extent cx="1370865" cy="1838325"/>
            <wp:effectExtent l="0" t="0" r="1270" b="0"/>
            <wp:wrapThrough wrapText="bothSides">
              <wp:wrapPolygon edited="0">
                <wp:start x="0" y="0"/>
                <wp:lineTo x="0" y="21264"/>
                <wp:lineTo x="21320" y="21264"/>
                <wp:lineTo x="2132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370865" cy="1838325"/>
                    </a:xfrm>
                    <a:prstGeom prst="rect">
                      <a:avLst/>
                    </a:prstGeom>
                  </pic:spPr>
                </pic:pic>
              </a:graphicData>
            </a:graphic>
            <wp14:sizeRelH relativeFrom="page">
              <wp14:pctWidth>0</wp14:pctWidth>
            </wp14:sizeRelH>
            <wp14:sizeRelV relativeFrom="page">
              <wp14:pctHeight>0</wp14:pctHeight>
            </wp14:sizeRelV>
          </wp:anchor>
        </w:drawing>
      </w:r>
    </w:p>
    <w:p w14:paraId="1D5AB0DF" w14:textId="77777777" w:rsidR="0011768B" w:rsidRDefault="0011768B" w:rsidP="00076214">
      <w:pPr>
        <w:pStyle w:val="04xlpa"/>
        <w:spacing w:before="0" w:beforeAutospacing="0" w:after="0" w:afterAutospacing="0"/>
        <w:rPr>
          <w:rStyle w:val="jsgrdq"/>
          <w:rFonts w:ascii="Arial" w:hAnsi="Arial" w:cs="Arial"/>
          <w:b/>
          <w:bCs/>
          <w:color w:val="048F96"/>
          <w:spacing w:val="5"/>
          <w:sz w:val="28"/>
          <w:szCs w:val="34"/>
        </w:rPr>
      </w:pPr>
      <w:r w:rsidRPr="0011768B">
        <w:rPr>
          <w:rStyle w:val="jsgrdq"/>
          <w:rFonts w:ascii="Arial" w:hAnsi="Arial" w:cs="Arial"/>
          <w:b/>
          <w:bCs/>
          <w:color w:val="048F96"/>
          <w:spacing w:val="5"/>
          <w:sz w:val="28"/>
          <w:szCs w:val="34"/>
        </w:rPr>
        <w:t xml:space="preserve">Miranda Bauer PhD </w:t>
      </w:r>
    </w:p>
    <w:p w14:paraId="103AD06E" w14:textId="77777777" w:rsidR="0011768B" w:rsidRDefault="0011768B" w:rsidP="0011768B">
      <w:pPr>
        <w:pStyle w:val="04xlpa"/>
        <w:spacing w:before="0" w:beforeAutospacing="0" w:after="0" w:afterAutospacing="0"/>
        <w:rPr>
          <w:rStyle w:val="jsgrdq"/>
          <w:rFonts w:ascii="Arial" w:hAnsi="Arial" w:cs="Arial"/>
          <w:b/>
          <w:bCs/>
          <w:color w:val="048F96"/>
          <w:spacing w:val="5"/>
          <w:sz w:val="28"/>
          <w:szCs w:val="34"/>
        </w:rPr>
      </w:pPr>
      <w:r w:rsidRPr="0011768B">
        <w:rPr>
          <w:rStyle w:val="jsgrdq"/>
          <w:rFonts w:ascii="Arial" w:hAnsi="Arial" w:cs="Arial"/>
          <w:b/>
          <w:bCs/>
          <w:color w:val="048F96"/>
          <w:spacing w:val="5"/>
          <w:sz w:val="28"/>
          <w:szCs w:val="34"/>
        </w:rPr>
        <w:t xml:space="preserve">Senior Laboratory Services Scientist </w:t>
      </w:r>
    </w:p>
    <w:p w14:paraId="31440264" w14:textId="77777777" w:rsidR="0011768B" w:rsidRDefault="0011768B" w:rsidP="0011768B">
      <w:pPr>
        <w:pStyle w:val="04xlpa"/>
        <w:spacing w:before="0" w:beforeAutospacing="0" w:after="0" w:afterAutospacing="0"/>
        <w:rPr>
          <w:rStyle w:val="jsgrdq"/>
          <w:rFonts w:ascii="Arial" w:hAnsi="Arial" w:cs="Arial"/>
          <w:b/>
          <w:bCs/>
          <w:color w:val="048F96"/>
          <w:spacing w:val="5"/>
          <w:sz w:val="28"/>
          <w:szCs w:val="34"/>
        </w:rPr>
      </w:pPr>
      <w:r w:rsidRPr="0011768B">
        <w:rPr>
          <w:rStyle w:val="jsgrdq"/>
          <w:rFonts w:ascii="Arial" w:hAnsi="Arial" w:cs="Arial"/>
          <w:b/>
          <w:bCs/>
          <w:color w:val="048F96"/>
          <w:spacing w:val="5"/>
          <w:sz w:val="28"/>
          <w:szCs w:val="34"/>
        </w:rPr>
        <w:t xml:space="preserve">Be </w:t>
      </w:r>
      <w:proofErr w:type="gramStart"/>
      <w:r w:rsidRPr="0011768B">
        <w:rPr>
          <w:rStyle w:val="jsgrdq"/>
          <w:rFonts w:ascii="Arial" w:hAnsi="Arial" w:cs="Arial"/>
          <w:b/>
          <w:bCs/>
          <w:color w:val="048F96"/>
          <w:spacing w:val="5"/>
          <w:sz w:val="28"/>
          <w:szCs w:val="34"/>
        </w:rPr>
        <w:t>The</w:t>
      </w:r>
      <w:proofErr w:type="gramEnd"/>
      <w:r w:rsidRPr="0011768B">
        <w:rPr>
          <w:rStyle w:val="jsgrdq"/>
          <w:rFonts w:ascii="Arial" w:hAnsi="Arial" w:cs="Arial"/>
          <w:b/>
          <w:bCs/>
          <w:color w:val="048F96"/>
          <w:spacing w:val="5"/>
          <w:sz w:val="28"/>
          <w:szCs w:val="34"/>
        </w:rPr>
        <w:t xml:space="preserve"> Match </w:t>
      </w:r>
    </w:p>
    <w:p w14:paraId="533556E2" w14:textId="45B59ACC" w:rsidR="00771A3D" w:rsidRPr="00A661E3" w:rsidRDefault="005E606D" w:rsidP="005E606D">
      <w:pPr>
        <w:pStyle w:val="04xlpa"/>
        <w:rPr>
          <w:rStyle w:val="jsgrdq"/>
          <w:rFonts w:ascii="Arial" w:hAnsi="Arial" w:cs="Arial"/>
        </w:rPr>
      </w:pPr>
      <w:r w:rsidRPr="00A661E3">
        <w:rPr>
          <w:rStyle w:val="jsgrdq"/>
          <w:rFonts w:ascii="Arial" w:hAnsi="Arial" w:cs="Arial"/>
          <w:b/>
          <w:bCs/>
        </w:rPr>
        <w:t xml:space="preserve">Graduated from: </w:t>
      </w:r>
      <w:r w:rsidR="0011768B" w:rsidRPr="0011768B">
        <w:rPr>
          <w:rFonts w:ascii="Arial" w:hAnsi="Arial" w:cs="Arial"/>
          <w:color w:val="222222"/>
          <w:shd w:val="clear" w:color="auto" w:fill="FFFFFF"/>
        </w:rPr>
        <w:t>University of Minnesota-Twin Cities</w:t>
      </w:r>
    </w:p>
    <w:p w14:paraId="06348025" w14:textId="1B8A6B4C" w:rsidR="005E606D" w:rsidRPr="00A661E3" w:rsidRDefault="005E606D" w:rsidP="005E606D">
      <w:pPr>
        <w:pStyle w:val="04xlpa"/>
        <w:rPr>
          <w:rFonts w:ascii="Arial" w:hAnsi="Arial" w:cs="Arial"/>
        </w:rPr>
      </w:pPr>
      <w:r w:rsidRPr="00A661E3">
        <w:rPr>
          <w:rStyle w:val="jsgrdq"/>
          <w:rFonts w:ascii="Arial" w:hAnsi="Arial" w:cs="Arial"/>
          <w:b/>
          <w:bCs/>
        </w:rPr>
        <w:t>How long have you been an ASHI member?</w:t>
      </w:r>
      <w:r w:rsidRPr="00A661E3">
        <w:rPr>
          <w:rStyle w:val="jsgrdq"/>
          <w:rFonts w:ascii="Arial" w:hAnsi="Arial" w:cs="Arial"/>
        </w:rPr>
        <w:t> 3 years</w:t>
      </w:r>
    </w:p>
    <w:p w14:paraId="3A479BD8" w14:textId="3D87B1E5" w:rsidR="0011768B" w:rsidRDefault="005E606D" w:rsidP="005E606D">
      <w:pPr>
        <w:pStyle w:val="04xlpa"/>
        <w:rPr>
          <w:rStyle w:val="jsgrdq"/>
          <w:rFonts w:ascii="Arial" w:hAnsi="Arial" w:cs="Arial"/>
        </w:rPr>
      </w:pPr>
      <w:r w:rsidRPr="00A661E3">
        <w:rPr>
          <w:rStyle w:val="jsgrdq"/>
          <w:rFonts w:ascii="Arial" w:hAnsi="Arial" w:cs="Arial"/>
          <w:b/>
          <w:bCs/>
        </w:rPr>
        <w:t xml:space="preserve">Where was the ASHI meeting held the first time you attended? </w:t>
      </w:r>
      <w:r w:rsidR="00076214" w:rsidRPr="00A661E3">
        <w:rPr>
          <w:rStyle w:val="jsgrdq"/>
          <w:rFonts w:ascii="Arial" w:hAnsi="Arial" w:cs="Arial"/>
        </w:rPr>
        <w:t xml:space="preserve">My first ASHI meeting was held in </w:t>
      </w:r>
      <w:r w:rsidR="0011768B" w:rsidRPr="0011768B">
        <w:rPr>
          <w:rStyle w:val="jsgrdq"/>
          <w:rFonts w:ascii="Arial" w:hAnsi="Arial" w:cs="Arial"/>
        </w:rPr>
        <w:t xml:space="preserve">San Francisco in 2017. The ASHI QAS </w:t>
      </w:r>
      <w:r w:rsidR="0011768B">
        <w:rPr>
          <w:rStyle w:val="jsgrdq"/>
          <w:rFonts w:ascii="Arial" w:hAnsi="Arial" w:cs="Arial"/>
        </w:rPr>
        <w:t>C</w:t>
      </w:r>
      <w:r w:rsidR="0011768B" w:rsidRPr="0011768B">
        <w:rPr>
          <w:rStyle w:val="jsgrdq"/>
          <w:rFonts w:ascii="Arial" w:hAnsi="Arial" w:cs="Arial"/>
        </w:rPr>
        <w:t xml:space="preserve">ommittee had a dinner in the basement dining area of a cute little Italian restaurant. It was my first year on the committee and I had so much fun getting to know everyone. </w:t>
      </w:r>
    </w:p>
    <w:p w14:paraId="1ADACCE2" w14:textId="0B73B910" w:rsidR="00076214" w:rsidRPr="00A661E3" w:rsidRDefault="005E606D" w:rsidP="005E606D">
      <w:pPr>
        <w:pStyle w:val="04xlpa"/>
        <w:rPr>
          <w:rStyle w:val="jsgrdq"/>
          <w:rFonts w:ascii="Arial" w:hAnsi="Arial" w:cs="Arial"/>
        </w:rPr>
      </w:pPr>
      <w:r w:rsidRPr="00A661E3">
        <w:rPr>
          <w:rStyle w:val="jsgrdq"/>
          <w:rFonts w:ascii="Arial" w:hAnsi="Arial" w:cs="Arial"/>
          <w:b/>
          <w:bCs/>
        </w:rPr>
        <w:t>What made you decide to work in HLA?</w:t>
      </w:r>
      <w:r w:rsidRPr="00A661E3">
        <w:rPr>
          <w:rStyle w:val="jsgrdq"/>
          <w:rFonts w:ascii="Arial" w:hAnsi="Arial" w:cs="Arial"/>
        </w:rPr>
        <w:t> </w:t>
      </w:r>
      <w:r w:rsidR="0011768B" w:rsidRPr="0011768B">
        <w:rPr>
          <w:rStyle w:val="jsgrdq"/>
          <w:rFonts w:ascii="Arial" w:hAnsi="Arial" w:cs="Arial"/>
        </w:rPr>
        <w:t xml:space="preserve">I fell in love with genetics during my second rotation at the </w:t>
      </w:r>
      <w:r w:rsidR="0011768B" w:rsidRPr="0011768B">
        <w:rPr>
          <w:rFonts w:ascii="Arial" w:hAnsi="Arial" w:cs="Arial"/>
          <w:color w:val="222222"/>
          <w:shd w:val="clear" w:color="auto" w:fill="FFFFFF"/>
        </w:rPr>
        <w:t>University of Minnesota</w:t>
      </w:r>
      <w:r w:rsidR="0011768B" w:rsidRPr="0011768B">
        <w:rPr>
          <w:rStyle w:val="jsgrdq"/>
          <w:rFonts w:ascii="Arial" w:hAnsi="Arial" w:cs="Arial"/>
        </w:rPr>
        <w:t xml:space="preserve"> as a first year PhD student. I used NGS technology to extend the known sequence of the major histocompatibility complex in </w:t>
      </w:r>
      <w:r w:rsidR="0011768B">
        <w:rPr>
          <w:rStyle w:val="jsgrdq"/>
          <w:rFonts w:ascii="Arial" w:hAnsi="Arial" w:cs="Arial"/>
        </w:rPr>
        <w:t>a</w:t>
      </w:r>
      <w:r w:rsidR="0011768B" w:rsidRPr="0011768B">
        <w:rPr>
          <w:rStyle w:val="jsgrdq"/>
          <w:rFonts w:ascii="Arial" w:hAnsi="Arial" w:cs="Arial"/>
        </w:rPr>
        <w:t xml:space="preserve"> turkey. The gene's behavior, structure</w:t>
      </w:r>
      <w:r w:rsidR="0011768B">
        <w:rPr>
          <w:rStyle w:val="jsgrdq"/>
          <w:rFonts w:ascii="Arial" w:hAnsi="Arial" w:cs="Arial"/>
        </w:rPr>
        <w:t>,</w:t>
      </w:r>
      <w:r w:rsidR="0011768B" w:rsidRPr="0011768B">
        <w:rPr>
          <w:rStyle w:val="jsgrdq"/>
          <w:rFonts w:ascii="Arial" w:hAnsi="Arial" w:cs="Arial"/>
        </w:rPr>
        <w:t xml:space="preserve"> and functionality absolutely fascinated me. When an opportunity came up to work with HLA at Be </w:t>
      </w:r>
      <w:proofErr w:type="gramStart"/>
      <w:r w:rsidR="0011768B" w:rsidRPr="0011768B">
        <w:rPr>
          <w:rStyle w:val="jsgrdq"/>
          <w:rFonts w:ascii="Arial" w:hAnsi="Arial" w:cs="Arial"/>
        </w:rPr>
        <w:t>The</w:t>
      </w:r>
      <w:proofErr w:type="gramEnd"/>
      <w:r w:rsidR="0011768B" w:rsidRPr="0011768B">
        <w:rPr>
          <w:rStyle w:val="jsgrdq"/>
          <w:rFonts w:ascii="Arial" w:hAnsi="Arial" w:cs="Arial"/>
        </w:rPr>
        <w:t xml:space="preserve"> Match 6 years ago, I jumped on it.</w:t>
      </w:r>
    </w:p>
    <w:p w14:paraId="5F83F3EB" w14:textId="6E2A3F6D" w:rsidR="00076214" w:rsidRPr="00A661E3" w:rsidRDefault="005E606D" w:rsidP="005E606D">
      <w:pPr>
        <w:pStyle w:val="04xlpa"/>
        <w:rPr>
          <w:rStyle w:val="jsgrdq"/>
          <w:rFonts w:ascii="Arial" w:hAnsi="Arial" w:cs="Arial"/>
        </w:rPr>
      </w:pPr>
      <w:r w:rsidRPr="00A661E3">
        <w:rPr>
          <w:rStyle w:val="jsgrdq"/>
          <w:rFonts w:ascii="Arial" w:hAnsi="Arial" w:cs="Arial"/>
          <w:b/>
          <w:bCs/>
        </w:rPr>
        <w:t>Most rewarding aspect:</w:t>
      </w:r>
      <w:r w:rsidRPr="00A661E3">
        <w:rPr>
          <w:rStyle w:val="jsgrdq"/>
          <w:rFonts w:ascii="Arial" w:hAnsi="Arial" w:cs="Arial"/>
        </w:rPr>
        <w:t xml:space="preserve"> </w:t>
      </w:r>
      <w:r w:rsidR="0011768B" w:rsidRPr="0011768B">
        <w:rPr>
          <w:rStyle w:val="jsgrdq"/>
          <w:rFonts w:ascii="Arial" w:hAnsi="Arial" w:cs="Arial"/>
        </w:rPr>
        <w:t>The most rewarding part of my job is converting labs to reporting HLA-CT results for patients and donors electronically, especially when we can get automated submissions set up for the lab. It improves the quality of data and reduces the time it takes for the results to get from the lab to NMDP. Working on a project where everyone wins at the end of the day is super rewarding.</w:t>
      </w:r>
    </w:p>
    <w:p w14:paraId="6FA0317A" w14:textId="09F184FF" w:rsidR="0012446E" w:rsidRDefault="005E606D" w:rsidP="0011768B">
      <w:pPr>
        <w:pStyle w:val="04xlpa"/>
        <w:rPr>
          <w:noProof/>
          <w:color w:val="048F96"/>
          <w:sz w:val="28"/>
        </w:rPr>
      </w:pPr>
      <w:r w:rsidRPr="00A661E3">
        <w:rPr>
          <w:rStyle w:val="jsgrdq"/>
          <w:rFonts w:ascii="Arial" w:hAnsi="Arial" w:cs="Arial"/>
          <w:b/>
          <w:bCs/>
        </w:rPr>
        <w:t xml:space="preserve">Fun fact: </w:t>
      </w:r>
      <w:r w:rsidR="0011768B" w:rsidRPr="0011768B">
        <w:rPr>
          <w:rStyle w:val="jsgrdq"/>
          <w:rFonts w:ascii="Arial" w:hAnsi="Arial" w:cs="Arial"/>
        </w:rPr>
        <w:t>I love animals</w:t>
      </w:r>
      <w:r w:rsidR="0011768B">
        <w:rPr>
          <w:rStyle w:val="jsgrdq"/>
          <w:rFonts w:ascii="Arial" w:hAnsi="Arial" w:cs="Arial"/>
        </w:rPr>
        <w:t xml:space="preserve"> </w:t>
      </w:r>
      <w:r w:rsidR="0011768B" w:rsidRPr="0011768B">
        <w:rPr>
          <w:rStyle w:val="jsgrdq"/>
          <w:rFonts w:ascii="Arial" w:hAnsi="Arial" w:cs="Arial"/>
        </w:rPr>
        <w:t xml:space="preserve">and </w:t>
      </w:r>
      <w:r w:rsidR="0011768B">
        <w:rPr>
          <w:rStyle w:val="jsgrdq"/>
          <w:rFonts w:ascii="Arial" w:hAnsi="Arial" w:cs="Arial"/>
        </w:rPr>
        <w:t xml:space="preserve">I </w:t>
      </w:r>
      <w:r w:rsidR="0011768B" w:rsidRPr="0011768B">
        <w:rPr>
          <w:rStyle w:val="jsgrdq"/>
          <w:rFonts w:ascii="Arial" w:hAnsi="Arial" w:cs="Arial"/>
        </w:rPr>
        <w:t>professionally train dogs in my spare time. My favorite dog sport is agility, but I've also trained and competed in K9 Nose Work.</w:t>
      </w:r>
    </w:p>
    <w:p w14:paraId="12526528" w14:textId="77777777" w:rsidR="0012446E" w:rsidRDefault="0012446E" w:rsidP="005E606D">
      <w:pPr>
        <w:pStyle w:val="04xlpa"/>
        <w:spacing w:before="0" w:beforeAutospacing="0" w:after="0" w:afterAutospacing="0"/>
        <w:rPr>
          <w:noProof/>
          <w:color w:val="048F96"/>
          <w:sz w:val="28"/>
        </w:rPr>
      </w:pPr>
    </w:p>
    <w:p w14:paraId="4A778A89" w14:textId="77777777" w:rsidR="0012446E" w:rsidRDefault="0012446E" w:rsidP="005E606D">
      <w:pPr>
        <w:pStyle w:val="04xlpa"/>
        <w:spacing w:before="0" w:beforeAutospacing="0" w:after="0" w:afterAutospacing="0"/>
        <w:rPr>
          <w:noProof/>
          <w:color w:val="048F96"/>
          <w:sz w:val="28"/>
        </w:rPr>
      </w:pPr>
    </w:p>
    <w:p w14:paraId="1939CB6A" w14:textId="77777777" w:rsidR="0012446E" w:rsidRDefault="0012446E" w:rsidP="005E606D">
      <w:pPr>
        <w:pStyle w:val="04xlpa"/>
        <w:spacing w:before="0" w:beforeAutospacing="0" w:after="0" w:afterAutospacing="0"/>
        <w:rPr>
          <w:noProof/>
          <w:color w:val="048F96"/>
          <w:sz w:val="28"/>
        </w:rPr>
      </w:pPr>
    </w:p>
    <w:p w14:paraId="2502AA68" w14:textId="77777777" w:rsidR="0012446E" w:rsidRDefault="0012446E" w:rsidP="005E606D">
      <w:pPr>
        <w:pStyle w:val="04xlpa"/>
        <w:spacing w:before="0" w:beforeAutospacing="0" w:after="0" w:afterAutospacing="0"/>
        <w:rPr>
          <w:noProof/>
          <w:color w:val="048F96"/>
          <w:sz w:val="28"/>
        </w:rPr>
      </w:pPr>
    </w:p>
    <w:p w14:paraId="04622DED" w14:textId="77777777" w:rsidR="0012446E" w:rsidRDefault="0012446E" w:rsidP="005E606D">
      <w:pPr>
        <w:pStyle w:val="04xlpa"/>
        <w:spacing w:before="0" w:beforeAutospacing="0" w:after="0" w:afterAutospacing="0"/>
        <w:rPr>
          <w:noProof/>
          <w:color w:val="048F96"/>
          <w:sz w:val="28"/>
        </w:rPr>
      </w:pPr>
    </w:p>
    <w:p w14:paraId="46DB2E0F" w14:textId="77777777" w:rsidR="00076214" w:rsidRDefault="00076214" w:rsidP="0012446E">
      <w:pPr>
        <w:pStyle w:val="04xlpa"/>
        <w:spacing w:before="0" w:beforeAutospacing="0" w:after="0" w:afterAutospacing="0"/>
        <w:rPr>
          <w:rStyle w:val="jsgrdq"/>
          <w:b/>
          <w:bCs/>
          <w:color w:val="048F96"/>
          <w:spacing w:val="5"/>
          <w:sz w:val="32"/>
          <w:szCs w:val="35"/>
        </w:rPr>
      </w:pPr>
    </w:p>
    <w:p w14:paraId="739ECCCF" w14:textId="77777777" w:rsidR="00076214" w:rsidRDefault="00076214" w:rsidP="0012446E">
      <w:pPr>
        <w:pStyle w:val="04xlpa"/>
        <w:spacing w:before="0" w:beforeAutospacing="0" w:after="0" w:afterAutospacing="0"/>
        <w:rPr>
          <w:rStyle w:val="jsgrdq"/>
          <w:b/>
          <w:bCs/>
          <w:color w:val="048F96"/>
          <w:spacing w:val="5"/>
          <w:sz w:val="32"/>
          <w:szCs w:val="35"/>
        </w:rPr>
      </w:pPr>
    </w:p>
    <w:p w14:paraId="50878485" w14:textId="77777777" w:rsidR="0011768B" w:rsidRDefault="0011768B" w:rsidP="0012446E">
      <w:pPr>
        <w:pStyle w:val="04xlpa"/>
        <w:spacing w:before="0" w:beforeAutospacing="0" w:after="0" w:afterAutospacing="0"/>
        <w:rPr>
          <w:rFonts w:ascii="Arial" w:hAnsi="Arial" w:cs="Arial"/>
          <w:noProof/>
          <w:sz w:val="22"/>
        </w:rPr>
      </w:pPr>
    </w:p>
    <w:p w14:paraId="17ED6C0A" w14:textId="77777777" w:rsidR="0011768B" w:rsidRDefault="0011768B" w:rsidP="0012446E">
      <w:pPr>
        <w:pStyle w:val="04xlpa"/>
        <w:spacing w:before="0" w:beforeAutospacing="0" w:after="0" w:afterAutospacing="0"/>
        <w:rPr>
          <w:rStyle w:val="jsgrdq"/>
          <w:rFonts w:ascii="Arial" w:hAnsi="Arial" w:cs="Arial"/>
          <w:b/>
          <w:bCs/>
          <w:color w:val="048F96"/>
          <w:spacing w:val="5"/>
          <w:sz w:val="28"/>
          <w:szCs w:val="35"/>
        </w:rPr>
      </w:pPr>
    </w:p>
    <w:p w14:paraId="342D3199" w14:textId="77777777" w:rsidR="0011768B" w:rsidRDefault="0011768B" w:rsidP="0012446E">
      <w:pPr>
        <w:pStyle w:val="04xlpa"/>
        <w:spacing w:before="0" w:beforeAutospacing="0" w:after="0" w:afterAutospacing="0"/>
        <w:rPr>
          <w:rStyle w:val="jsgrdq"/>
          <w:rFonts w:ascii="Arial" w:hAnsi="Arial" w:cs="Arial"/>
          <w:b/>
          <w:bCs/>
          <w:color w:val="048F96"/>
          <w:spacing w:val="5"/>
          <w:sz w:val="28"/>
          <w:szCs w:val="35"/>
        </w:rPr>
      </w:pPr>
    </w:p>
    <w:p w14:paraId="2A99818C" w14:textId="77777777" w:rsidR="0011768B" w:rsidRDefault="0011768B" w:rsidP="0012446E">
      <w:pPr>
        <w:pStyle w:val="04xlpa"/>
        <w:spacing w:before="0" w:beforeAutospacing="0" w:after="0" w:afterAutospacing="0"/>
        <w:rPr>
          <w:rStyle w:val="jsgrdq"/>
          <w:rFonts w:ascii="Arial" w:hAnsi="Arial" w:cs="Arial"/>
          <w:b/>
          <w:bCs/>
          <w:color w:val="048F96"/>
          <w:spacing w:val="5"/>
          <w:sz w:val="28"/>
          <w:szCs w:val="35"/>
        </w:rPr>
      </w:pPr>
    </w:p>
    <w:p w14:paraId="34D084B9" w14:textId="62E41252" w:rsidR="0011768B" w:rsidRDefault="008400B4" w:rsidP="0012446E">
      <w:pPr>
        <w:pStyle w:val="04xlpa"/>
        <w:spacing w:before="0" w:beforeAutospacing="0" w:after="0" w:afterAutospacing="0"/>
        <w:rPr>
          <w:rStyle w:val="jsgrdq"/>
          <w:rFonts w:ascii="Arial" w:hAnsi="Arial" w:cs="Arial"/>
          <w:b/>
          <w:bCs/>
          <w:color w:val="048F96"/>
          <w:spacing w:val="5"/>
          <w:sz w:val="28"/>
          <w:szCs w:val="35"/>
        </w:rPr>
      </w:pPr>
      <w:r>
        <w:rPr>
          <w:noProof/>
        </w:rPr>
        <w:lastRenderedPageBreak/>
        <w:drawing>
          <wp:anchor distT="0" distB="0" distL="114300" distR="114300" simplePos="0" relativeHeight="251667456" behindDoc="0" locked="0" layoutInCell="1" allowOverlap="1" wp14:anchorId="68D79325" wp14:editId="104C8702">
            <wp:simplePos x="0" y="0"/>
            <wp:positionH relativeFrom="column">
              <wp:posOffset>0</wp:posOffset>
            </wp:positionH>
            <wp:positionV relativeFrom="paragraph">
              <wp:posOffset>0</wp:posOffset>
            </wp:positionV>
            <wp:extent cx="1466850" cy="1817370"/>
            <wp:effectExtent l="0" t="0" r="0" b="0"/>
            <wp:wrapThrough wrapText="bothSides">
              <wp:wrapPolygon edited="0">
                <wp:start x="0" y="0"/>
                <wp:lineTo x="0" y="21283"/>
                <wp:lineTo x="21319" y="21283"/>
                <wp:lineTo x="213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6850" cy="1817370"/>
                    </a:xfrm>
                    <a:prstGeom prst="rect">
                      <a:avLst/>
                    </a:prstGeom>
                  </pic:spPr>
                </pic:pic>
              </a:graphicData>
            </a:graphic>
            <wp14:sizeRelH relativeFrom="page">
              <wp14:pctWidth>0</wp14:pctWidth>
            </wp14:sizeRelH>
            <wp14:sizeRelV relativeFrom="page">
              <wp14:pctHeight>0</wp14:pctHeight>
            </wp14:sizeRelV>
          </wp:anchor>
        </w:drawing>
      </w:r>
      <w:r w:rsidR="0011768B" w:rsidRPr="0011768B">
        <w:rPr>
          <w:rStyle w:val="jsgrdq"/>
          <w:rFonts w:ascii="Arial" w:hAnsi="Arial" w:cs="Arial"/>
          <w:b/>
          <w:bCs/>
          <w:color w:val="048F96"/>
          <w:spacing w:val="5"/>
          <w:sz w:val="28"/>
          <w:szCs w:val="35"/>
        </w:rPr>
        <w:t xml:space="preserve">Deanna C. Fang, M.D. </w:t>
      </w:r>
    </w:p>
    <w:p w14:paraId="2AD62B32" w14:textId="77777777" w:rsidR="008400B4" w:rsidRDefault="008400B4" w:rsidP="00014EB1">
      <w:pPr>
        <w:pStyle w:val="04xlpa"/>
        <w:spacing w:before="0" w:beforeAutospacing="0" w:after="0" w:afterAutospacing="0"/>
        <w:rPr>
          <w:rStyle w:val="jsgrdq"/>
          <w:rFonts w:ascii="Arial" w:hAnsi="Arial" w:cs="Arial"/>
          <w:b/>
          <w:bCs/>
          <w:color w:val="048F96"/>
          <w:spacing w:val="5"/>
          <w:sz w:val="28"/>
          <w:szCs w:val="35"/>
        </w:rPr>
      </w:pPr>
      <w:r w:rsidRPr="008400B4">
        <w:rPr>
          <w:rStyle w:val="jsgrdq"/>
          <w:rFonts w:ascii="Arial" w:hAnsi="Arial" w:cs="Arial"/>
          <w:b/>
          <w:bCs/>
          <w:color w:val="048F96"/>
          <w:spacing w:val="5"/>
          <w:sz w:val="28"/>
          <w:szCs w:val="35"/>
        </w:rPr>
        <w:t xml:space="preserve">HLA Director in Training </w:t>
      </w:r>
    </w:p>
    <w:p w14:paraId="30D2992C" w14:textId="54132180" w:rsidR="00014EB1" w:rsidRPr="00A661E3" w:rsidRDefault="008400B4" w:rsidP="00014EB1">
      <w:pPr>
        <w:pStyle w:val="04xlpa"/>
        <w:spacing w:before="0" w:beforeAutospacing="0" w:after="0" w:afterAutospacing="0"/>
        <w:rPr>
          <w:rStyle w:val="jsgrdq"/>
          <w:rFonts w:ascii="Arial" w:hAnsi="Arial" w:cs="Arial"/>
          <w:b/>
          <w:bCs/>
          <w:color w:val="048F96"/>
          <w:spacing w:val="5"/>
          <w:sz w:val="28"/>
          <w:szCs w:val="35"/>
        </w:rPr>
      </w:pPr>
      <w:r w:rsidRPr="008400B4">
        <w:rPr>
          <w:rStyle w:val="jsgrdq"/>
          <w:rFonts w:ascii="Arial" w:hAnsi="Arial" w:cs="Arial"/>
          <w:b/>
          <w:bCs/>
          <w:color w:val="048F96"/>
          <w:spacing w:val="5"/>
          <w:sz w:val="28"/>
          <w:szCs w:val="35"/>
        </w:rPr>
        <w:t xml:space="preserve">David Geffen School of Medicine at UCLA </w:t>
      </w:r>
    </w:p>
    <w:p w14:paraId="30E174BC" w14:textId="77777777" w:rsidR="00076214" w:rsidRPr="00A661E3" w:rsidRDefault="00076214" w:rsidP="00014EB1">
      <w:pPr>
        <w:pStyle w:val="04xlpa"/>
        <w:spacing w:before="0" w:beforeAutospacing="0" w:after="0" w:afterAutospacing="0"/>
        <w:rPr>
          <w:rStyle w:val="jsgrdq"/>
          <w:rFonts w:ascii="Arial" w:hAnsi="Arial" w:cs="Arial"/>
          <w:b/>
          <w:bCs/>
          <w:color w:val="048F96"/>
          <w:spacing w:val="5"/>
          <w:sz w:val="28"/>
          <w:szCs w:val="35"/>
        </w:rPr>
      </w:pPr>
    </w:p>
    <w:p w14:paraId="67C7D386" w14:textId="7A74CE76" w:rsidR="00076214" w:rsidRPr="00A661E3" w:rsidRDefault="005E606D" w:rsidP="00076214">
      <w:pPr>
        <w:pStyle w:val="04xlpa"/>
        <w:spacing w:before="0" w:beforeAutospacing="0" w:after="0" w:afterAutospacing="0"/>
        <w:rPr>
          <w:rFonts w:ascii="Arial" w:hAnsi="Arial" w:cs="Arial"/>
          <w:color w:val="222222"/>
          <w:shd w:val="clear" w:color="auto" w:fill="FFFFFF"/>
        </w:rPr>
      </w:pPr>
      <w:r w:rsidRPr="00A661E3">
        <w:rPr>
          <w:rStyle w:val="jsgrdq"/>
          <w:rFonts w:ascii="Arial" w:hAnsi="Arial" w:cs="Arial"/>
          <w:b/>
          <w:bCs/>
        </w:rPr>
        <w:t xml:space="preserve">Graduated from: </w:t>
      </w:r>
      <w:r w:rsidR="008400B4" w:rsidRPr="008400B4">
        <w:rPr>
          <w:rFonts w:ascii="Arial" w:hAnsi="Arial" w:cs="Arial"/>
          <w:color w:val="222222"/>
          <w:shd w:val="clear" w:color="auto" w:fill="FFFFFF"/>
        </w:rPr>
        <w:t>Pomona College (B.A.), Saint Louis University School of Medicine (M.D.)</w:t>
      </w:r>
    </w:p>
    <w:p w14:paraId="4A86696F" w14:textId="77777777" w:rsidR="00076214" w:rsidRPr="00A661E3" w:rsidRDefault="00076214" w:rsidP="00076214">
      <w:pPr>
        <w:pStyle w:val="04xlpa"/>
        <w:spacing w:before="0" w:beforeAutospacing="0" w:after="0" w:afterAutospacing="0"/>
        <w:rPr>
          <w:rStyle w:val="jsgrdq"/>
          <w:rFonts w:ascii="Arial" w:hAnsi="Arial" w:cs="Arial"/>
          <w:b/>
          <w:bCs/>
        </w:rPr>
      </w:pPr>
    </w:p>
    <w:p w14:paraId="181D2965" w14:textId="14C48ED7" w:rsidR="005E606D" w:rsidRPr="00A661E3" w:rsidRDefault="005E606D" w:rsidP="00014EB1">
      <w:pPr>
        <w:pStyle w:val="04xlpa"/>
        <w:spacing w:before="0" w:beforeAutospacing="0" w:after="0" w:afterAutospacing="0"/>
        <w:rPr>
          <w:rFonts w:ascii="Arial" w:hAnsi="Arial" w:cs="Arial"/>
        </w:rPr>
      </w:pPr>
      <w:r w:rsidRPr="00A661E3">
        <w:rPr>
          <w:rStyle w:val="jsgrdq"/>
          <w:rFonts w:ascii="Arial" w:hAnsi="Arial" w:cs="Arial"/>
          <w:b/>
          <w:bCs/>
        </w:rPr>
        <w:t>How long have you been an ASHI member?</w:t>
      </w:r>
      <w:r w:rsidRPr="00A661E3">
        <w:rPr>
          <w:rStyle w:val="jsgrdq"/>
          <w:rFonts w:ascii="Arial" w:hAnsi="Arial" w:cs="Arial"/>
        </w:rPr>
        <w:t> </w:t>
      </w:r>
      <w:r w:rsidR="008400B4">
        <w:rPr>
          <w:rStyle w:val="jsgrdq"/>
          <w:rFonts w:ascii="Arial" w:hAnsi="Arial" w:cs="Arial"/>
        </w:rPr>
        <w:t>5</w:t>
      </w:r>
      <w:r w:rsidRPr="00A661E3">
        <w:rPr>
          <w:rStyle w:val="jsgrdq"/>
          <w:rFonts w:ascii="Arial" w:hAnsi="Arial" w:cs="Arial"/>
        </w:rPr>
        <w:t xml:space="preserve"> years</w:t>
      </w:r>
    </w:p>
    <w:p w14:paraId="5384F194" w14:textId="152C81DB" w:rsidR="008400B4" w:rsidRDefault="005E606D" w:rsidP="005E606D">
      <w:pPr>
        <w:pStyle w:val="04xlpa"/>
        <w:rPr>
          <w:rStyle w:val="jsgrdq"/>
          <w:rFonts w:ascii="Arial" w:hAnsi="Arial" w:cs="Arial"/>
        </w:rPr>
      </w:pPr>
      <w:r w:rsidRPr="00A661E3">
        <w:rPr>
          <w:rStyle w:val="jsgrdq"/>
          <w:rFonts w:ascii="Arial" w:hAnsi="Arial" w:cs="Arial"/>
          <w:b/>
          <w:bCs/>
        </w:rPr>
        <w:t xml:space="preserve">Where was the ASHI meeting held the first time you attended? </w:t>
      </w:r>
      <w:r w:rsidR="008400B4" w:rsidRPr="008400B4">
        <w:rPr>
          <w:rStyle w:val="jsgrdq"/>
          <w:rFonts w:ascii="Arial" w:hAnsi="Arial" w:cs="Arial"/>
        </w:rPr>
        <w:t xml:space="preserve">My first meeting was in Saint Louis, MO. It was somewhat nostalgic to return because I lived there for 6 years during my medical school years and my post-sophomore fellowship in </w:t>
      </w:r>
      <w:r w:rsidR="009E2019">
        <w:rPr>
          <w:rStyle w:val="jsgrdq"/>
          <w:rFonts w:ascii="Arial" w:hAnsi="Arial" w:cs="Arial"/>
        </w:rPr>
        <w:t>P</w:t>
      </w:r>
      <w:r w:rsidR="008400B4" w:rsidRPr="008400B4">
        <w:rPr>
          <w:rStyle w:val="jsgrdq"/>
          <w:rFonts w:ascii="Arial" w:hAnsi="Arial" w:cs="Arial"/>
        </w:rPr>
        <w:t xml:space="preserve">athology. My hotel room had a great east-facing view of the Gateway Arch. </w:t>
      </w:r>
      <w:r w:rsidR="009E2019">
        <w:rPr>
          <w:rStyle w:val="jsgrdq"/>
          <w:rFonts w:ascii="Arial" w:hAnsi="Arial" w:cs="Arial"/>
        </w:rPr>
        <w:t>It was a w</w:t>
      </w:r>
      <w:r w:rsidR="008400B4" w:rsidRPr="008400B4">
        <w:rPr>
          <w:rStyle w:val="jsgrdq"/>
          <w:rFonts w:ascii="Arial" w:hAnsi="Arial" w:cs="Arial"/>
        </w:rPr>
        <w:t xml:space="preserve">onderful way to wake up. </w:t>
      </w:r>
    </w:p>
    <w:p w14:paraId="6E3A1317" w14:textId="0ACD956E" w:rsidR="008400B4" w:rsidRDefault="005E606D" w:rsidP="005E606D">
      <w:pPr>
        <w:pStyle w:val="04xlpa"/>
        <w:rPr>
          <w:rStyle w:val="jsgrdq"/>
          <w:rFonts w:ascii="Arial" w:hAnsi="Arial" w:cs="Arial"/>
        </w:rPr>
      </w:pPr>
      <w:r w:rsidRPr="00A661E3">
        <w:rPr>
          <w:rStyle w:val="jsgrdq"/>
          <w:rFonts w:ascii="Arial" w:hAnsi="Arial" w:cs="Arial"/>
          <w:b/>
          <w:bCs/>
        </w:rPr>
        <w:t>What made you decide to work in HLA?</w:t>
      </w:r>
      <w:r w:rsidR="001A658D" w:rsidRPr="00A661E3">
        <w:rPr>
          <w:rStyle w:val="jsgrdq"/>
          <w:rFonts w:ascii="Arial" w:hAnsi="Arial" w:cs="Arial"/>
          <w:b/>
          <w:bCs/>
        </w:rPr>
        <w:t xml:space="preserve"> </w:t>
      </w:r>
      <w:r w:rsidR="008400B4" w:rsidRPr="008400B4">
        <w:rPr>
          <w:rStyle w:val="jsgrdq"/>
          <w:rFonts w:ascii="Arial" w:hAnsi="Arial" w:cs="Arial"/>
        </w:rPr>
        <w:t>I never considered training in HLA until I was in my transfusion medicine fellowship at University of Minnesota. That program has significant relationships with the solid organ and stem cell transplantation services and provided strong training in apheresis and in transfusion reaction and platelet refractoriness workups - subjects where HLA is featured prominently - and that inspired me to understand HLA better. I was so lucky that the HLA Director there,</w:t>
      </w:r>
      <w:r w:rsidR="009E2019">
        <w:rPr>
          <w:rStyle w:val="jsgrdq"/>
          <w:rFonts w:ascii="Arial" w:hAnsi="Arial" w:cs="Arial"/>
        </w:rPr>
        <w:t xml:space="preserve"> Dr. </w:t>
      </w:r>
      <w:r w:rsidR="008400B4" w:rsidRPr="008400B4">
        <w:rPr>
          <w:rStyle w:val="jsgrdq"/>
          <w:rFonts w:ascii="Arial" w:hAnsi="Arial" w:cs="Arial"/>
        </w:rPr>
        <w:t xml:space="preserve">David Maurer, is such a great teacher (he has the gift of being able to explain anything) and that I had an example of the Blood Bank Director, </w:t>
      </w:r>
      <w:r w:rsidR="009E2019">
        <w:rPr>
          <w:rStyle w:val="jsgrdq"/>
          <w:rFonts w:ascii="Arial" w:hAnsi="Arial" w:cs="Arial"/>
        </w:rPr>
        <w:t xml:space="preserve">Dr. </w:t>
      </w:r>
      <w:r w:rsidR="008400B4" w:rsidRPr="008400B4">
        <w:rPr>
          <w:rStyle w:val="jsgrdq"/>
          <w:rFonts w:ascii="Arial" w:hAnsi="Arial" w:cs="Arial"/>
        </w:rPr>
        <w:t>Claudia Cohn</w:t>
      </w:r>
      <w:bookmarkStart w:id="0" w:name="_GoBack"/>
      <w:bookmarkEnd w:id="0"/>
      <w:r w:rsidR="008400B4" w:rsidRPr="008400B4">
        <w:rPr>
          <w:rStyle w:val="jsgrdq"/>
          <w:rFonts w:ascii="Arial" w:hAnsi="Arial" w:cs="Arial"/>
        </w:rPr>
        <w:t xml:space="preserve">, who was dual trained and opened my eyes to seeing how it was possible for a transfusion medicine physician to also cover the HLA lab service. They really changed the course of my life when I think about it. </w:t>
      </w:r>
    </w:p>
    <w:p w14:paraId="4A1F1CAD" w14:textId="35EE2A39" w:rsidR="005E606D" w:rsidRPr="00A661E3" w:rsidRDefault="005E606D" w:rsidP="005E606D">
      <w:pPr>
        <w:pStyle w:val="04xlpa"/>
        <w:rPr>
          <w:rFonts w:ascii="Arial" w:hAnsi="Arial" w:cs="Arial"/>
        </w:rPr>
      </w:pPr>
      <w:r w:rsidRPr="00A661E3">
        <w:rPr>
          <w:rStyle w:val="jsgrdq"/>
          <w:rFonts w:ascii="Arial" w:hAnsi="Arial" w:cs="Arial"/>
          <w:b/>
          <w:bCs/>
        </w:rPr>
        <w:t>Most rewarding aspect:</w:t>
      </w:r>
      <w:r w:rsidRPr="00A661E3">
        <w:rPr>
          <w:rStyle w:val="jsgrdq"/>
          <w:rFonts w:ascii="Arial" w:hAnsi="Arial" w:cs="Arial"/>
        </w:rPr>
        <w:t> </w:t>
      </w:r>
      <w:r w:rsidR="008400B4" w:rsidRPr="008400B4">
        <w:rPr>
          <w:rStyle w:val="jsgrdq"/>
          <w:rFonts w:ascii="Arial" w:hAnsi="Arial" w:cs="Arial"/>
        </w:rPr>
        <w:t>For those who have never been to the ASHI Regional Education Workshop, it includes a session on “The Donor and Recipient Experience” where patients and/or family members of donors speak on their experience with the transplant process and the impact of the gift of donation. I don’t think anyone can go through that hour unaffected and it always brings me straight back to ground zero of why we do what we do and why it is important that we strive in our work to give these transplant recipients their best chance for a successful transplant.</w:t>
      </w:r>
    </w:p>
    <w:p w14:paraId="555EDD4B" w14:textId="0BD2573C" w:rsidR="00A661E3" w:rsidRDefault="005E606D" w:rsidP="008400B4">
      <w:pPr>
        <w:pStyle w:val="04xlpa"/>
        <w:rPr>
          <w:rStyle w:val="jsgrdq"/>
          <w:b/>
          <w:bCs/>
          <w:color w:val="048F96"/>
          <w:spacing w:val="5"/>
          <w:sz w:val="36"/>
          <w:szCs w:val="34"/>
        </w:rPr>
      </w:pPr>
      <w:r w:rsidRPr="00A661E3">
        <w:rPr>
          <w:rStyle w:val="jsgrdq"/>
          <w:rFonts w:ascii="Arial" w:hAnsi="Arial" w:cs="Arial"/>
          <w:b/>
          <w:bCs/>
        </w:rPr>
        <w:t xml:space="preserve">Fun fact: </w:t>
      </w:r>
      <w:r w:rsidR="008400B4" w:rsidRPr="008400B4">
        <w:rPr>
          <w:rStyle w:val="jsgrdq"/>
          <w:rFonts w:ascii="Arial" w:hAnsi="Arial" w:cs="Arial"/>
        </w:rPr>
        <w:t xml:space="preserve">I love walking and I was inspired by the example of one of my UCLA predecessors to live within walking distance of work. (It’s why I’m almost always in flat shoes instead of high heels nowadays.) </w:t>
      </w:r>
      <w:proofErr w:type="gramStart"/>
      <w:r w:rsidR="008400B4" w:rsidRPr="008400B4">
        <w:rPr>
          <w:rStyle w:val="jsgrdq"/>
          <w:rFonts w:ascii="Arial" w:hAnsi="Arial" w:cs="Arial"/>
        </w:rPr>
        <w:t>Actually, it</w:t>
      </w:r>
      <w:proofErr w:type="gramEnd"/>
      <w:r w:rsidR="008400B4" w:rsidRPr="008400B4">
        <w:rPr>
          <w:rStyle w:val="jsgrdq"/>
          <w:rFonts w:ascii="Arial" w:hAnsi="Arial" w:cs="Arial"/>
        </w:rPr>
        <w:t xml:space="preserve"> is still an adjustment for me to drive on the famous highways of the Los Angeles area, even after a year of being here. One time I checked the stats on my car and saw that there was even one month where I only drove 34 miles. </w:t>
      </w:r>
      <w:r w:rsidR="00A661E3">
        <w:rPr>
          <w:rStyle w:val="jsgrdq"/>
          <w:b/>
          <w:bCs/>
          <w:color w:val="048F96"/>
          <w:spacing w:val="5"/>
          <w:sz w:val="36"/>
          <w:szCs w:val="34"/>
        </w:rPr>
        <w:br w:type="page"/>
      </w:r>
    </w:p>
    <w:p w14:paraId="46CCA8F2" w14:textId="28891E37" w:rsidR="004B7897" w:rsidRDefault="004B7897" w:rsidP="00A661E3">
      <w:pPr>
        <w:pStyle w:val="04xlpa"/>
        <w:spacing w:before="0" w:beforeAutospacing="0" w:after="0" w:afterAutospacing="0"/>
        <w:rPr>
          <w:rStyle w:val="jsgrdq"/>
          <w:rFonts w:ascii="Arial" w:hAnsi="Arial" w:cs="Arial"/>
          <w:b/>
          <w:bCs/>
          <w:color w:val="048F96"/>
          <w:spacing w:val="5"/>
          <w:sz w:val="28"/>
          <w:szCs w:val="32"/>
        </w:rPr>
      </w:pPr>
      <w:r>
        <w:rPr>
          <w:noProof/>
        </w:rPr>
        <w:lastRenderedPageBreak/>
        <w:drawing>
          <wp:anchor distT="0" distB="0" distL="114300" distR="114300" simplePos="0" relativeHeight="251668480" behindDoc="0" locked="0" layoutInCell="1" allowOverlap="1" wp14:anchorId="61EBFDB6" wp14:editId="4F8E7E1E">
            <wp:simplePos x="0" y="0"/>
            <wp:positionH relativeFrom="column">
              <wp:posOffset>-168910</wp:posOffset>
            </wp:positionH>
            <wp:positionV relativeFrom="paragraph">
              <wp:posOffset>171450</wp:posOffset>
            </wp:positionV>
            <wp:extent cx="2018665" cy="1682115"/>
            <wp:effectExtent l="0" t="3175" r="0" b="0"/>
            <wp:wrapThrough wrapText="bothSides">
              <wp:wrapPolygon edited="0">
                <wp:start x="21634" y="41"/>
                <wp:lineTo x="231" y="41"/>
                <wp:lineTo x="231" y="21323"/>
                <wp:lineTo x="21634" y="21323"/>
                <wp:lineTo x="21634" y="41"/>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2018665" cy="1682115"/>
                    </a:xfrm>
                    <a:prstGeom prst="rect">
                      <a:avLst/>
                    </a:prstGeom>
                  </pic:spPr>
                </pic:pic>
              </a:graphicData>
            </a:graphic>
            <wp14:sizeRelH relativeFrom="page">
              <wp14:pctWidth>0</wp14:pctWidth>
            </wp14:sizeRelH>
            <wp14:sizeRelV relativeFrom="page">
              <wp14:pctHeight>0</wp14:pctHeight>
            </wp14:sizeRelV>
          </wp:anchor>
        </w:drawing>
      </w:r>
      <w:r w:rsidRPr="004B7897">
        <w:rPr>
          <w:rStyle w:val="jsgrdq"/>
          <w:rFonts w:ascii="Arial" w:hAnsi="Arial" w:cs="Arial"/>
          <w:b/>
          <w:bCs/>
          <w:color w:val="048F96"/>
          <w:spacing w:val="5"/>
          <w:sz w:val="28"/>
          <w:szCs w:val="32"/>
        </w:rPr>
        <w:t xml:space="preserve">Aliya Merchant, MLT, BSc </w:t>
      </w:r>
    </w:p>
    <w:p w14:paraId="2D53D875" w14:textId="77777777" w:rsidR="004B7897" w:rsidRDefault="004B7897" w:rsidP="00A661E3">
      <w:pPr>
        <w:pStyle w:val="04xlpa"/>
        <w:spacing w:before="0" w:beforeAutospacing="0" w:after="0" w:afterAutospacing="0"/>
        <w:rPr>
          <w:rStyle w:val="jsgrdq"/>
          <w:rFonts w:ascii="Arial" w:hAnsi="Arial" w:cs="Arial"/>
          <w:b/>
          <w:bCs/>
          <w:color w:val="048F96"/>
          <w:spacing w:val="5"/>
          <w:sz w:val="28"/>
          <w:szCs w:val="32"/>
        </w:rPr>
      </w:pPr>
      <w:r w:rsidRPr="004B7897">
        <w:rPr>
          <w:rStyle w:val="jsgrdq"/>
          <w:rFonts w:ascii="Arial" w:hAnsi="Arial" w:cs="Arial"/>
          <w:b/>
          <w:bCs/>
          <w:color w:val="048F96"/>
          <w:spacing w:val="5"/>
          <w:sz w:val="28"/>
          <w:szCs w:val="32"/>
        </w:rPr>
        <w:t xml:space="preserve">Laboratory Manager - Core and HLA Laboratories </w:t>
      </w:r>
    </w:p>
    <w:p w14:paraId="36D18141" w14:textId="1293A7AC" w:rsidR="00A661E3" w:rsidRPr="00A661E3" w:rsidRDefault="004B7897" w:rsidP="00A661E3">
      <w:pPr>
        <w:pStyle w:val="04xlpa"/>
        <w:spacing w:before="0" w:beforeAutospacing="0" w:after="0" w:afterAutospacing="0"/>
        <w:rPr>
          <w:rStyle w:val="jsgrdq"/>
          <w:rFonts w:ascii="Arial" w:hAnsi="Arial" w:cs="Arial"/>
          <w:b/>
          <w:bCs/>
          <w:color w:val="048F96"/>
          <w:spacing w:val="5"/>
          <w:sz w:val="28"/>
          <w:szCs w:val="34"/>
        </w:rPr>
      </w:pPr>
      <w:r w:rsidRPr="004B7897">
        <w:rPr>
          <w:rStyle w:val="jsgrdq"/>
          <w:rFonts w:ascii="Arial" w:hAnsi="Arial" w:cs="Arial"/>
          <w:b/>
          <w:bCs/>
          <w:color w:val="048F96"/>
          <w:spacing w:val="5"/>
          <w:sz w:val="28"/>
          <w:szCs w:val="32"/>
        </w:rPr>
        <w:t xml:space="preserve">St. Joseph's Healthcare - Hamilton, Ontario, Canada </w:t>
      </w:r>
      <w:r w:rsidR="00A661E3" w:rsidRPr="00A661E3">
        <w:rPr>
          <w:rStyle w:val="jsgrdq"/>
          <w:rFonts w:ascii="Arial" w:hAnsi="Arial" w:cs="Arial"/>
          <w:b/>
          <w:bCs/>
          <w:color w:val="048F96"/>
          <w:spacing w:val="5"/>
          <w:sz w:val="28"/>
          <w:szCs w:val="34"/>
        </w:rPr>
        <w:t xml:space="preserve"> </w:t>
      </w:r>
    </w:p>
    <w:p w14:paraId="424D39C1" w14:textId="77777777" w:rsidR="00A661E3" w:rsidRPr="00A661E3" w:rsidRDefault="00A661E3" w:rsidP="00A661E3">
      <w:pPr>
        <w:pStyle w:val="04xlpa"/>
        <w:spacing w:before="0" w:beforeAutospacing="0" w:after="0" w:afterAutospacing="0"/>
        <w:rPr>
          <w:rStyle w:val="jsgrdq"/>
          <w:rFonts w:ascii="Arial" w:hAnsi="Arial" w:cs="Arial"/>
          <w:b/>
          <w:bCs/>
        </w:rPr>
      </w:pPr>
    </w:p>
    <w:p w14:paraId="25E7FD33" w14:textId="291C8F98" w:rsidR="00A661E3" w:rsidRDefault="005E606D" w:rsidP="00A661E3">
      <w:pPr>
        <w:pStyle w:val="04xlpa"/>
        <w:spacing w:before="0" w:beforeAutospacing="0" w:after="0" w:afterAutospacing="0"/>
        <w:rPr>
          <w:rStyle w:val="jsgrdq"/>
          <w:rFonts w:ascii="Arial" w:hAnsi="Arial" w:cs="Arial"/>
        </w:rPr>
      </w:pPr>
      <w:r w:rsidRPr="00A661E3">
        <w:rPr>
          <w:rStyle w:val="jsgrdq"/>
          <w:rFonts w:ascii="Arial" w:hAnsi="Arial" w:cs="Arial"/>
          <w:b/>
          <w:bCs/>
        </w:rPr>
        <w:t xml:space="preserve">Graduated from: </w:t>
      </w:r>
      <w:r w:rsidR="004B7897" w:rsidRPr="004B7897">
        <w:rPr>
          <w:rStyle w:val="jsgrdq"/>
          <w:rFonts w:ascii="Arial" w:hAnsi="Arial" w:cs="Arial"/>
        </w:rPr>
        <w:t>Cambrian College (Laboratory Technologist) and Laurentian University (BSc in Biomedical Science)</w:t>
      </w:r>
    </w:p>
    <w:p w14:paraId="47BD86DF" w14:textId="77777777" w:rsidR="004B7897" w:rsidRDefault="004B7897" w:rsidP="00A661E3">
      <w:pPr>
        <w:pStyle w:val="04xlpa"/>
        <w:spacing w:before="0" w:beforeAutospacing="0" w:after="0" w:afterAutospacing="0"/>
        <w:rPr>
          <w:rStyle w:val="jsgrdq"/>
          <w:rFonts w:ascii="Arial" w:hAnsi="Arial" w:cs="Arial"/>
        </w:rPr>
      </w:pPr>
    </w:p>
    <w:p w14:paraId="17DAC24E" w14:textId="77299286" w:rsidR="005E606D" w:rsidRPr="00A661E3" w:rsidRDefault="005E606D" w:rsidP="00A661E3">
      <w:pPr>
        <w:pStyle w:val="04xlpa"/>
        <w:spacing w:before="0" w:beforeAutospacing="0" w:after="0" w:afterAutospacing="0"/>
        <w:rPr>
          <w:rFonts w:ascii="Arial" w:hAnsi="Arial" w:cs="Arial"/>
        </w:rPr>
      </w:pPr>
      <w:r w:rsidRPr="00A661E3">
        <w:rPr>
          <w:rStyle w:val="jsgrdq"/>
          <w:rFonts w:ascii="Arial" w:hAnsi="Arial" w:cs="Arial"/>
          <w:b/>
          <w:bCs/>
        </w:rPr>
        <w:t>How long have you been an ASHI member?</w:t>
      </w:r>
      <w:r w:rsidRPr="00A661E3">
        <w:rPr>
          <w:rStyle w:val="jsgrdq"/>
          <w:rFonts w:ascii="Arial" w:hAnsi="Arial" w:cs="Arial"/>
        </w:rPr>
        <w:t> </w:t>
      </w:r>
      <w:r w:rsidR="004B7897">
        <w:rPr>
          <w:rStyle w:val="jsgrdq"/>
          <w:rFonts w:ascii="Arial" w:hAnsi="Arial" w:cs="Arial"/>
        </w:rPr>
        <w:t xml:space="preserve">2 </w:t>
      </w:r>
      <w:r w:rsidR="00677E73" w:rsidRPr="00A661E3">
        <w:rPr>
          <w:rStyle w:val="jsgrdq"/>
          <w:rFonts w:ascii="Arial" w:hAnsi="Arial" w:cs="Arial"/>
        </w:rPr>
        <w:t>year</w:t>
      </w:r>
      <w:r w:rsidR="00A661E3">
        <w:rPr>
          <w:rStyle w:val="jsgrdq"/>
          <w:rFonts w:ascii="Arial" w:hAnsi="Arial" w:cs="Arial"/>
        </w:rPr>
        <w:t>s</w:t>
      </w:r>
    </w:p>
    <w:p w14:paraId="0C3ADB69" w14:textId="77777777" w:rsidR="004B7897" w:rsidRDefault="00A661E3" w:rsidP="005E606D">
      <w:pPr>
        <w:pStyle w:val="04xlpa"/>
        <w:rPr>
          <w:rStyle w:val="jsgrdq"/>
          <w:rFonts w:ascii="Arial" w:hAnsi="Arial" w:cs="Arial"/>
        </w:rPr>
      </w:pPr>
      <w:r w:rsidRPr="00A661E3">
        <w:rPr>
          <w:rStyle w:val="jsgrdq"/>
          <w:rFonts w:ascii="Arial" w:hAnsi="Arial" w:cs="Arial"/>
          <w:b/>
          <w:bCs/>
        </w:rPr>
        <w:t xml:space="preserve">Where was the ASHI meeting held the first time you attended? </w:t>
      </w:r>
      <w:r w:rsidR="004B7897" w:rsidRPr="004B7897">
        <w:rPr>
          <w:rStyle w:val="jsgrdq"/>
          <w:rFonts w:ascii="Arial" w:hAnsi="Arial" w:cs="Arial"/>
        </w:rPr>
        <w:t xml:space="preserve">My first ASHI meeting is scheduled for this year in September where I hope to network with fellow colleagues, expand my technical knowledge, and participate in the 5K Tulip Run. </w:t>
      </w:r>
    </w:p>
    <w:p w14:paraId="05757265" w14:textId="1876FFD6" w:rsidR="004B7897" w:rsidRDefault="00A661E3" w:rsidP="005E606D">
      <w:pPr>
        <w:pStyle w:val="04xlpa"/>
        <w:rPr>
          <w:rStyle w:val="jsgrdq"/>
          <w:rFonts w:ascii="Arial" w:hAnsi="Arial" w:cs="Arial"/>
        </w:rPr>
      </w:pPr>
      <w:r w:rsidRPr="00A661E3">
        <w:rPr>
          <w:rStyle w:val="jsgrdq"/>
          <w:rFonts w:ascii="Arial" w:hAnsi="Arial" w:cs="Arial"/>
          <w:b/>
          <w:bCs/>
        </w:rPr>
        <w:t>What made you decide to work in HLA?</w:t>
      </w:r>
      <w:r w:rsidRPr="00A661E3">
        <w:rPr>
          <w:rStyle w:val="jsgrdq"/>
          <w:rFonts w:ascii="Arial" w:hAnsi="Arial" w:cs="Arial"/>
        </w:rPr>
        <w:t xml:space="preserve"> </w:t>
      </w:r>
      <w:r w:rsidR="004B7897" w:rsidRPr="004B7897">
        <w:rPr>
          <w:rStyle w:val="jsgrdq"/>
          <w:rFonts w:ascii="Arial" w:hAnsi="Arial" w:cs="Arial"/>
        </w:rPr>
        <w:t xml:space="preserve">My new role </w:t>
      </w:r>
      <w:r w:rsidR="00A73B34">
        <w:rPr>
          <w:rStyle w:val="jsgrdq"/>
          <w:rFonts w:ascii="Arial" w:hAnsi="Arial" w:cs="Arial"/>
        </w:rPr>
        <w:t xml:space="preserve">as </w:t>
      </w:r>
      <w:r w:rsidR="004B7897" w:rsidRPr="004B7897">
        <w:rPr>
          <w:rStyle w:val="jsgrdq"/>
          <w:rFonts w:ascii="Arial" w:hAnsi="Arial" w:cs="Arial"/>
        </w:rPr>
        <w:t>Laboratory Manager included Core Laboratory and two specimen collection cent</w:t>
      </w:r>
      <w:r w:rsidR="00525831">
        <w:rPr>
          <w:rStyle w:val="jsgrdq"/>
          <w:rFonts w:ascii="Arial" w:hAnsi="Arial" w:cs="Arial"/>
        </w:rPr>
        <w:t>er</w:t>
      </w:r>
      <w:r w:rsidR="004B7897" w:rsidRPr="004B7897">
        <w:rPr>
          <w:rStyle w:val="jsgrdq"/>
          <w:rFonts w:ascii="Arial" w:hAnsi="Arial" w:cs="Arial"/>
        </w:rPr>
        <w:t xml:space="preserve">s. HLA was added to my portfolio to provide onsite </w:t>
      </w:r>
      <w:r w:rsidR="007F3D22" w:rsidRPr="004B7897">
        <w:rPr>
          <w:rStyle w:val="jsgrdq"/>
          <w:rFonts w:ascii="Arial" w:hAnsi="Arial" w:cs="Arial"/>
        </w:rPr>
        <w:t xml:space="preserve">support </w:t>
      </w:r>
      <w:r w:rsidR="004B7897" w:rsidRPr="004B7897">
        <w:rPr>
          <w:rStyle w:val="jsgrdq"/>
          <w:rFonts w:ascii="Arial" w:hAnsi="Arial" w:cs="Arial"/>
        </w:rPr>
        <w:t xml:space="preserve">within a multi-site laboratory program. </w:t>
      </w:r>
    </w:p>
    <w:p w14:paraId="6E046D1F" w14:textId="77777777" w:rsidR="004B7897" w:rsidRDefault="005E606D" w:rsidP="005E606D">
      <w:pPr>
        <w:pStyle w:val="04xlpa"/>
        <w:rPr>
          <w:rStyle w:val="jsgrdq"/>
          <w:rFonts w:ascii="Arial" w:hAnsi="Arial" w:cs="Arial"/>
        </w:rPr>
      </w:pPr>
      <w:r w:rsidRPr="00A661E3">
        <w:rPr>
          <w:rStyle w:val="jsgrdq"/>
          <w:rFonts w:ascii="Arial" w:hAnsi="Arial" w:cs="Arial"/>
          <w:b/>
          <w:bCs/>
        </w:rPr>
        <w:t>Most rewarding aspect: </w:t>
      </w:r>
      <w:r w:rsidR="004B7897" w:rsidRPr="004B7897">
        <w:rPr>
          <w:rStyle w:val="jsgrdq"/>
          <w:rFonts w:ascii="Arial" w:hAnsi="Arial" w:cs="Arial"/>
        </w:rPr>
        <w:t xml:space="preserve">The HLA laboratory has come full circle in my life. My father passed away with end stage renal failure and was not a candidate for transplant over 10 years ago. Today, I find myself managing staff and the operation of one of the five HLA labs in Ontario. I have been humbled to work with a dedicated team in supporting patients with life changing bone marrow and renal transplants. </w:t>
      </w:r>
    </w:p>
    <w:p w14:paraId="269BEC3F" w14:textId="14E8B8D8" w:rsidR="005E606D" w:rsidRPr="00A661E3" w:rsidRDefault="005E606D" w:rsidP="005E606D">
      <w:pPr>
        <w:pStyle w:val="04xlpa"/>
        <w:rPr>
          <w:rFonts w:ascii="Arial" w:hAnsi="Arial" w:cs="Arial"/>
        </w:rPr>
      </w:pPr>
      <w:r w:rsidRPr="00A661E3">
        <w:rPr>
          <w:rStyle w:val="jsgrdq"/>
          <w:rFonts w:ascii="Arial" w:hAnsi="Arial" w:cs="Arial"/>
          <w:b/>
          <w:bCs/>
        </w:rPr>
        <w:t>Fun fact:</w:t>
      </w:r>
      <w:r w:rsidRPr="00A661E3">
        <w:rPr>
          <w:rStyle w:val="jsgrdq"/>
          <w:rFonts w:ascii="Arial" w:hAnsi="Arial" w:cs="Arial"/>
        </w:rPr>
        <w:t xml:space="preserve"> </w:t>
      </w:r>
      <w:r w:rsidR="004B7897" w:rsidRPr="004B7897">
        <w:rPr>
          <w:rStyle w:val="jsgrdq"/>
          <w:rFonts w:ascii="Arial" w:hAnsi="Arial" w:cs="Arial"/>
        </w:rPr>
        <w:t>I am an avid sports</w:t>
      </w:r>
      <w:r w:rsidR="00010310">
        <w:rPr>
          <w:rStyle w:val="jsgrdq"/>
          <w:rFonts w:ascii="Arial" w:hAnsi="Arial" w:cs="Arial"/>
        </w:rPr>
        <w:t xml:space="preserve"> </w:t>
      </w:r>
      <w:r w:rsidR="004B7897" w:rsidRPr="004B7897">
        <w:rPr>
          <w:rStyle w:val="jsgrdq"/>
          <w:rFonts w:ascii="Arial" w:hAnsi="Arial" w:cs="Arial"/>
        </w:rPr>
        <w:t>fan from football (NFL - Go Titans!), to basketball (Go Raptors</w:t>
      </w:r>
      <w:r w:rsidR="007F3D22">
        <w:rPr>
          <w:rStyle w:val="jsgrdq"/>
          <w:rFonts w:ascii="Arial" w:hAnsi="Arial" w:cs="Arial"/>
        </w:rPr>
        <w:t>!</w:t>
      </w:r>
      <w:r w:rsidR="004B7897" w:rsidRPr="004B7897">
        <w:rPr>
          <w:rStyle w:val="jsgrdq"/>
          <w:rFonts w:ascii="Arial" w:hAnsi="Arial" w:cs="Arial"/>
        </w:rPr>
        <w:t xml:space="preserve"> - the celebration parade was a lifetime experience), MLB (Go Jays</w:t>
      </w:r>
      <w:r w:rsidR="007F3D22">
        <w:rPr>
          <w:rStyle w:val="jsgrdq"/>
          <w:rFonts w:ascii="Arial" w:hAnsi="Arial" w:cs="Arial"/>
        </w:rPr>
        <w:t>!</w:t>
      </w:r>
      <w:r w:rsidR="004B7897" w:rsidRPr="004B7897">
        <w:rPr>
          <w:rStyle w:val="jsgrdq"/>
          <w:rFonts w:ascii="Arial" w:hAnsi="Arial" w:cs="Arial"/>
        </w:rPr>
        <w:t xml:space="preserve">) to NHL (Go </w:t>
      </w:r>
      <w:proofErr w:type="spellStart"/>
      <w:r w:rsidR="004B7897" w:rsidRPr="004B7897">
        <w:rPr>
          <w:rStyle w:val="jsgrdq"/>
          <w:rFonts w:ascii="Arial" w:hAnsi="Arial" w:cs="Arial"/>
        </w:rPr>
        <w:t>Leafs</w:t>
      </w:r>
      <w:proofErr w:type="spellEnd"/>
      <w:r w:rsidR="007F3D22">
        <w:rPr>
          <w:rStyle w:val="jsgrdq"/>
          <w:rFonts w:ascii="Arial" w:hAnsi="Arial" w:cs="Arial"/>
        </w:rPr>
        <w:t>!</w:t>
      </w:r>
      <w:r w:rsidR="004B7897" w:rsidRPr="004B7897">
        <w:rPr>
          <w:rStyle w:val="jsgrdq"/>
          <w:rFonts w:ascii="Arial" w:hAnsi="Arial" w:cs="Arial"/>
        </w:rPr>
        <w:t>).</w:t>
      </w:r>
    </w:p>
    <w:p w14:paraId="1789DB2E" w14:textId="1EAA205F" w:rsidR="005E606D" w:rsidRPr="00A661E3" w:rsidRDefault="005E606D" w:rsidP="005E606D">
      <w:pPr>
        <w:tabs>
          <w:tab w:val="left" w:pos="2220"/>
        </w:tabs>
        <w:rPr>
          <w:sz w:val="24"/>
          <w:szCs w:val="24"/>
        </w:rPr>
      </w:pPr>
    </w:p>
    <w:sectPr w:rsidR="005E606D" w:rsidRPr="00A661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9ADF3" w14:textId="77777777" w:rsidR="0035480F" w:rsidRDefault="0035480F" w:rsidP="001A658D">
      <w:r>
        <w:separator/>
      </w:r>
    </w:p>
  </w:endnote>
  <w:endnote w:type="continuationSeparator" w:id="0">
    <w:p w14:paraId="500AE83E" w14:textId="77777777" w:rsidR="0035480F" w:rsidRDefault="0035480F" w:rsidP="001A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9A7AA" w14:textId="77777777" w:rsidR="0035480F" w:rsidRDefault="0035480F" w:rsidP="001A658D">
      <w:r>
        <w:separator/>
      </w:r>
    </w:p>
  </w:footnote>
  <w:footnote w:type="continuationSeparator" w:id="0">
    <w:p w14:paraId="69BBE2FF" w14:textId="77777777" w:rsidR="0035480F" w:rsidRDefault="0035480F" w:rsidP="001A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6D"/>
    <w:rsid w:val="00010310"/>
    <w:rsid w:val="00014C42"/>
    <w:rsid w:val="00014EB1"/>
    <w:rsid w:val="00076214"/>
    <w:rsid w:val="000E0B92"/>
    <w:rsid w:val="0011768B"/>
    <w:rsid w:val="0012446E"/>
    <w:rsid w:val="0016082D"/>
    <w:rsid w:val="00165A04"/>
    <w:rsid w:val="00171FD8"/>
    <w:rsid w:val="001830DB"/>
    <w:rsid w:val="001A658D"/>
    <w:rsid w:val="002240B0"/>
    <w:rsid w:val="002D7E99"/>
    <w:rsid w:val="0035480F"/>
    <w:rsid w:val="003B2EEB"/>
    <w:rsid w:val="004B7897"/>
    <w:rsid w:val="00525831"/>
    <w:rsid w:val="00580AF7"/>
    <w:rsid w:val="005A76FA"/>
    <w:rsid w:val="005E606D"/>
    <w:rsid w:val="00677E73"/>
    <w:rsid w:val="00770FDE"/>
    <w:rsid w:val="00771A3D"/>
    <w:rsid w:val="007F3D22"/>
    <w:rsid w:val="008205B0"/>
    <w:rsid w:val="008221B7"/>
    <w:rsid w:val="008400B4"/>
    <w:rsid w:val="009E2019"/>
    <w:rsid w:val="00A661E3"/>
    <w:rsid w:val="00A73B34"/>
    <w:rsid w:val="00D5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7C84"/>
  <w15:chartTrackingRefBased/>
  <w15:docId w15:val="{2FFCF685-EAB1-4024-A4CF-5C1AB08C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5E606D"/>
  </w:style>
  <w:style w:type="paragraph" w:customStyle="1" w:styleId="04xlpa">
    <w:name w:val="_04xlpa"/>
    <w:basedOn w:val="Normal"/>
    <w:rsid w:val="005E606D"/>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658D"/>
    <w:pPr>
      <w:tabs>
        <w:tab w:val="center" w:pos="4680"/>
        <w:tab w:val="right" w:pos="9360"/>
      </w:tabs>
    </w:pPr>
  </w:style>
  <w:style w:type="character" w:customStyle="1" w:styleId="HeaderChar">
    <w:name w:val="Header Char"/>
    <w:basedOn w:val="DefaultParagraphFont"/>
    <w:link w:val="Header"/>
    <w:uiPriority w:val="99"/>
    <w:rsid w:val="001A658D"/>
  </w:style>
  <w:style w:type="paragraph" w:styleId="Footer">
    <w:name w:val="footer"/>
    <w:basedOn w:val="Normal"/>
    <w:link w:val="FooterChar"/>
    <w:uiPriority w:val="99"/>
    <w:unhideWhenUsed/>
    <w:rsid w:val="001A658D"/>
    <w:pPr>
      <w:tabs>
        <w:tab w:val="center" w:pos="4680"/>
        <w:tab w:val="right" w:pos="9360"/>
      </w:tabs>
    </w:pPr>
  </w:style>
  <w:style w:type="character" w:customStyle="1" w:styleId="FooterChar">
    <w:name w:val="Footer Char"/>
    <w:basedOn w:val="DefaultParagraphFont"/>
    <w:link w:val="Footer"/>
    <w:uiPriority w:val="99"/>
    <w:rsid w:val="001A658D"/>
  </w:style>
  <w:style w:type="character" w:styleId="Hyperlink">
    <w:name w:val="Hyperlink"/>
    <w:basedOn w:val="DefaultParagraphFont"/>
    <w:uiPriority w:val="99"/>
    <w:semiHidden/>
    <w:unhideWhenUsed/>
    <w:rsid w:val="000762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7182">
      <w:bodyDiv w:val="1"/>
      <w:marLeft w:val="0"/>
      <w:marRight w:val="0"/>
      <w:marTop w:val="0"/>
      <w:marBottom w:val="0"/>
      <w:divBdr>
        <w:top w:val="none" w:sz="0" w:space="0" w:color="auto"/>
        <w:left w:val="none" w:sz="0" w:space="0" w:color="auto"/>
        <w:bottom w:val="none" w:sz="0" w:space="0" w:color="auto"/>
        <w:right w:val="none" w:sz="0" w:space="0" w:color="auto"/>
      </w:divBdr>
    </w:div>
    <w:div w:id="406804546">
      <w:bodyDiv w:val="1"/>
      <w:marLeft w:val="0"/>
      <w:marRight w:val="0"/>
      <w:marTop w:val="0"/>
      <w:marBottom w:val="0"/>
      <w:divBdr>
        <w:top w:val="none" w:sz="0" w:space="0" w:color="auto"/>
        <w:left w:val="none" w:sz="0" w:space="0" w:color="auto"/>
        <w:bottom w:val="none" w:sz="0" w:space="0" w:color="auto"/>
        <w:right w:val="none" w:sz="0" w:space="0" w:color="auto"/>
      </w:divBdr>
    </w:div>
    <w:div w:id="451023158">
      <w:bodyDiv w:val="1"/>
      <w:marLeft w:val="0"/>
      <w:marRight w:val="0"/>
      <w:marTop w:val="0"/>
      <w:marBottom w:val="0"/>
      <w:divBdr>
        <w:top w:val="none" w:sz="0" w:space="0" w:color="auto"/>
        <w:left w:val="none" w:sz="0" w:space="0" w:color="auto"/>
        <w:bottom w:val="none" w:sz="0" w:space="0" w:color="auto"/>
        <w:right w:val="none" w:sz="0" w:space="0" w:color="auto"/>
      </w:divBdr>
    </w:div>
    <w:div w:id="544831393">
      <w:bodyDiv w:val="1"/>
      <w:marLeft w:val="0"/>
      <w:marRight w:val="0"/>
      <w:marTop w:val="0"/>
      <w:marBottom w:val="0"/>
      <w:divBdr>
        <w:top w:val="none" w:sz="0" w:space="0" w:color="auto"/>
        <w:left w:val="none" w:sz="0" w:space="0" w:color="auto"/>
        <w:bottom w:val="none" w:sz="0" w:space="0" w:color="auto"/>
        <w:right w:val="none" w:sz="0" w:space="0" w:color="auto"/>
      </w:divBdr>
    </w:div>
    <w:div w:id="758604185">
      <w:bodyDiv w:val="1"/>
      <w:marLeft w:val="0"/>
      <w:marRight w:val="0"/>
      <w:marTop w:val="0"/>
      <w:marBottom w:val="0"/>
      <w:divBdr>
        <w:top w:val="none" w:sz="0" w:space="0" w:color="auto"/>
        <w:left w:val="none" w:sz="0" w:space="0" w:color="auto"/>
        <w:bottom w:val="none" w:sz="0" w:space="0" w:color="auto"/>
        <w:right w:val="none" w:sz="0" w:space="0" w:color="auto"/>
      </w:divBdr>
    </w:div>
    <w:div w:id="785586638">
      <w:bodyDiv w:val="1"/>
      <w:marLeft w:val="0"/>
      <w:marRight w:val="0"/>
      <w:marTop w:val="0"/>
      <w:marBottom w:val="0"/>
      <w:divBdr>
        <w:top w:val="none" w:sz="0" w:space="0" w:color="auto"/>
        <w:left w:val="none" w:sz="0" w:space="0" w:color="auto"/>
        <w:bottom w:val="none" w:sz="0" w:space="0" w:color="auto"/>
        <w:right w:val="none" w:sz="0" w:space="0" w:color="auto"/>
      </w:divBdr>
    </w:div>
    <w:div w:id="788203942">
      <w:bodyDiv w:val="1"/>
      <w:marLeft w:val="0"/>
      <w:marRight w:val="0"/>
      <w:marTop w:val="0"/>
      <w:marBottom w:val="0"/>
      <w:divBdr>
        <w:top w:val="none" w:sz="0" w:space="0" w:color="auto"/>
        <w:left w:val="none" w:sz="0" w:space="0" w:color="auto"/>
        <w:bottom w:val="none" w:sz="0" w:space="0" w:color="auto"/>
        <w:right w:val="none" w:sz="0" w:space="0" w:color="auto"/>
      </w:divBdr>
    </w:div>
    <w:div w:id="832918819">
      <w:bodyDiv w:val="1"/>
      <w:marLeft w:val="0"/>
      <w:marRight w:val="0"/>
      <w:marTop w:val="0"/>
      <w:marBottom w:val="0"/>
      <w:divBdr>
        <w:top w:val="none" w:sz="0" w:space="0" w:color="auto"/>
        <w:left w:val="none" w:sz="0" w:space="0" w:color="auto"/>
        <w:bottom w:val="none" w:sz="0" w:space="0" w:color="auto"/>
        <w:right w:val="none" w:sz="0" w:space="0" w:color="auto"/>
      </w:divBdr>
    </w:div>
    <w:div w:id="1049379292">
      <w:bodyDiv w:val="1"/>
      <w:marLeft w:val="0"/>
      <w:marRight w:val="0"/>
      <w:marTop w:val="0"/>
      <w:marBottom w:val="0"/>
      <w:divBdr>
        <w:top w:val="none" w:sz="0" w:space="0" w:color="auto"/>
        <w:left w:val="none" w:sz="0" w:space="0" w:color="auto"/>
        <w:bottom w:val="none" w:sz="0" w:space="0" w:color="auto"/>
        <w:right w:val="none" w:sz="0" w:space="0" w:color="auto"/>
      </w:divBdr>
    </w:div>
    <w:div w:id="1157189520">
      <w:bodyDiv w:val="1"/>
      <w:marLeft w:val="0"/>
      <w:marRight w:val="0"/>
      <w:marTop w:val="0"/>
      <w:marBottom w:val="0"/>
      <w:divBdr>
        <w:top w:val="none" w:sz="0" w:space="0" w:color="auto"/>
        <w:left w:val="none" w:sz="0" w:space="0" w:color="auto"/>
        <w:bottom w:val="none" w:sz="0" w:space="0" w:color="auto"/>
        <w:right w:val="none" w:sz="0" w:space="0" w:color="auto"/>
      </w:divBdr>
    </w:div>
    <w:div w:id="1478836276">
      <w:bodyDiv w:val="1"/>
      <w:marLeft w:val="0"/>
      <w:marRight w:val="0"/>
      <w:marTop w:val="0"/>
      <w:marBottom w:val="0"/>
      <w:divBdr>
        <w:top w:val="none" w:sz="0" w:space="0" w:color="auto"/>
        <w:left w:val="none" w:sz="0" w:space="0" w:color="auto"/>
        <w:bottom w:val="none" w:sz="0" w:space="0" w:color="auto"/>
        <w:right w:val="none" w:sz="0" w:space="0" w:color="auto"/>
      </w:divBdr>
    </w:div>
    <w:div w:id="1568109737">
      <w:bodyDiv w:val="1"/>
      <w:marLeft w:val="0"/>
      <w:marRight w:val="0"/>
      <w:marTop w:val="0"/>
      <w:marBottom w:val="0"/>
      <w:divBdr>
        <w:top w:val="none" w:sz="0" w:space="0" w:color="auto"/>
        <w:left w:val="none" w:sz="0" w:space="0" w:color="auto"/>
        <w:bottom w:val="none" w:sz="0" w:space="0" w:color="auto"/>
        <w:right w:val="none" w:sz="0" w:space="0" w:color="auto"/>
      </w:divBdr>
    </w:div>
    <w:div w:id="202350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Cruz</dc:creator>
  <cp:keywords/>
  <dc:description/>
  <cp:lastModifiedBy>Mandi Cruz</cp:lastModifiedBy>
  <cp:revision>7</cp:revision>
  <dcterms:created xsi:type="dcterms:W3CDTF">2020-07-06T14:33:00Z</dcterms:created>
  <dcterms:modified xsi:type="dcterms:W3CDTF">2020-07-06T15:08:00Z</dcterms:modified>
</cp:coreProperties>
</file>