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982" w:rsidRDefault="00421C43" w:rsidP="00796982">
      <w:bookmarkStart w:id="0" w:name="_GoBack"/>
      <w:bookmarkEnd w:id="0"/>
      <w:r>
        <w:rPr>
          <w:highlight w:val="yellow"/>
        </w:rPr>
        <w:t>____________ (</w:t>
      </w:r>
      <w:r w:rsidRPr="00421C43">
        <w:rPr>
          <w:highlight w:val="yellow"/>
        </w:rPr>
        <w:t>Date</w:t>
      </w:r>
      <w:r>
        <w:t>)</w:t>
      </w:r>
    </w:p>
    <w:p w:rsidR="009F53E6" w:rsidRDefault="00713744">
      <w:r>
        <w:t xml:space="preserve">Dear </w:t>
      </w:r>
      <w:r w:rsidR="009F03A1" w:rsidRPr="009F03A1">
        <w:rPr>
          <w:highlight w:val="yellow"/>
        </w:rPr>
        <w:t>Senator/Representative ___________</w:t>
      </w:r>
      <w:r w:rsidR="00421C43">
        <w:rPr>
          <w:highlight w:val="yellow"/>
        </w:rPr>
        <w:t>__________,</w:t>
      </w:r>
    </w:p>
    <w:p w:rsidR="00713744" w:rsidRPr="00713744" w:rsidRDefault="00713744" w:rsidP="00713744">
      <w:pPr>
        <w:rPr>
          <w:b/>
        </w:rPr>
      </w:pPr>
      <w:r w:rsidRPr="00713744">
        <w:rPr>
          <w:b/>
        </w:rPr>
        <w:t xml:space="preserve">On behalf of </w:t>
      </w:r>
      <w:r w:rsidR="009F03A1" w:rsidRPr="009F03A1">
        <w:rPr>
          <w:b/>
          <w:highlight w:val="yellow"/>
        </w:rPr>
        <w:t>_____________________________ (organization name)</w:t>
      </w:r>
      <w:r w:rsidRPr="00713744">
        <w:rPr>
          <w:b/>
        </w:rPr>
        <w:t>, I strongly urge you to protect vulnerable Americans by ending the government shutdown and passing full-year spending bills for housing and community development programs.</w:t>
      </w:r>
    </w:p>
    <w:p w:rsidR="003D0C7F" w:rsidRDefault="00421C43" w:rsidP="00713744">
      <w:r>
        <w:t xml:space="preserve">HUD and USDA </w:t>
      </w:r>
      <w:r w:rsidR="003D0C7F">
        <w:t xml:space="preserve">Rental Assistance and other housing and community development programs play a critical role in supporting local economies and providing access to housing for </w:t>
      </w:r>
      <w:r w:rsidR="003224A5">
        <w:t xml:space="preserve">over </w:t>
      </w:r>
      <w:r w:rsidR="00BF3F28">
        <w:t>five</w:t>
      </w:r>
      <w:r w:rsidR="003224A5">
        <w:t xml:space="preserve"> million </w:t>
      </w:r>
      <w:r w:rsidR="00287534">
        <w:t xml:space="preserve">low- and moderate-income </w:t>
      </w:r>
      <w:r w:rsidR="003224A5">
        <w:t>households across the country</w:t>
      </w:r>
      <w:r w:rsidR="003D0C7F">
        <w:t xml:space="preserve">. </w:t>
      </w:r>
    </w:p>
    <w:p w:rsidR="003D0C7F" w:rsidRDefault="003224A5" w:rsidP="003D0C7F">
      <w:r>
        <w:t>A</w:t>
      </w:r>
      <w:r w:rsidR="00CB46F5">
        <w:t xml:space="preserve">lthough the spending bills for </w:t>
      </w:r>
      <w:r w:rsidR="003D0C7F">
        <w:t>both agencies</w:t>
      </w:r>
      <w:r w:rsidR="00CB46F5">
        <w:t xml:space="preserve"> are non-controversial and have the necessary</w:t>
      </w:r>
      <w:r w:rsidR="00BF3F28">
        <w:t xml:space="preserve"> bi-partisan</w:t>
      </w:r>
      <w:r w:rsidR="00CB46F5">
        <w:t xml:space="preserve"> support from Congress, </w:t>
      </w:r>
      <w:r w:rsidR="00BF3F28">
        <w:t xml:space="preserve">appropriation bills for </w:t>
      </w:r>
      <w:r w:rsidR="00CB46F5">
        <w:t>HUD and USDA have been caught up in th</w:t>
      </w:r>
      <w:r w:rsidR="006A5E2F">
        <w:t>e partial government shutdown</w:t>
      </w:r>
      <w:r w:rsidR="00BF3F28">
        <w:t xml:space="preserve">. </w:t>
      </w:r>
      <w:r w:rsidR="00421C43">
        <w:t>I am</w:t>
      </w:r>
      <w:r w:rsidR="003D0C7F">
        <w:t xml:space="preserve"> gravely concerned about the </w:t>
      </w:r>
      <w:r w:rsidR="00287534">
        <w:t xml:space="preserve">immediate and long-term </w:t>
      </w:r>
      <w:r w:rsidR="003D0C7F">
        <w:t>impacts of the lapse in HUD and USDA appropriations</w:t>
      </w:r>
      <w:r w:rsidR="00BF3F28">
        <w:t>, including</w:t>
      </w:r>
      <w:r w:rsidR="003D0C7F">
        <w:t>:</w:t>
      </w:r>
    </w:p>
    <w:p w:rsidR="00421C43" w:rsidRPr="00421C43" w:rsidRDefault="00421C43" w:rsidP="003D0C7F">
      <w:pPr>
        <w:pStyle w:val="ListParagraph"/>
        <w:numPr>
          <w:ilvl w:val="0"/>
          <w:numId w:val="1"/>
        </w:numPr>
        <w:rPr>
          <w:b/>
          <w:highlight w:val="yellow"/>
        </w:rPr>
      </w:pPr>
      <w:r w:rsidRPr="00421C43">
        <w:rPr>
          <w:b/>
          <w:highlight w:val="yellow"/>
        </w:rPr>
        <w:t>Local Impacts I am Experiencing</w:t>
      </w:r>
      <w:r>
        <w:rPr>
          <w:b/>
          <w:highlight w:val="yellow"/>
        </w:rPr>
        <w:t xml:space="preserve"> (Optional) ____________________________________________________________________________________________________________________________________________________________________</w:t>
      </w:r>
    </w:p>
    <w:p w:rsidR="006A5E2F" w:rsidRPr="006A5E2F" w:rsidRDefault="00287534" w:rsidP="003D0C7F">
      <w:pPr>
        <w:pStyle w:val="ListParagraph"/>
        <w:numPr>
          <w:ilvl w:val="0"/>
          <w:numId w:val="1"/>
        </w:numPr>
        <w:rPr>
          <w:b/>
        </w:rPr>
      </w:pPr>
      <w:r w:rsidRPr="006A5E2F">
        <w:rPr>
          <w:b/>
        </w:rPr>
        <w:t xml:space="preserve">Housing Instability </w:t>
      </w:r>
      <w:r w:rsidR="006A5E2F">
        <w:rPr>
          <w:b/>
        </w:rPr>
        <w:t>for Families, Seniors, and the Disabled</w:t>
      </w:r>
    </w:p>
    <w:p w:rsidR="006A5E2F" w:rsidRDefault="00287534" w:rsidP="006A5E2F">
      <w:pPr>
        <w:pStyle w:val="ListParagraph"/>
        <w:ind w:left="360"/>
      </w:pPr>
      <w:r>
        <w:t xml:space="preserve">Both the affordable housing management industry and the communities they serve have been destabilized by the partial government shutdown. </w:t>
      </w:r>
      <w:r w:rsidR="00CB46F5">
        <w:t>Since the beginning of the shutdown,</w:t>
      </w:r>
      <w:r w:rsidR="00BF3F28">
        <w:t xml:space="preserve"> over 1,100 </w:t>
      </w:r>
      <w:r w:rsidR="00877A43">
        <w:t xml:space="preserve">affordable </w:t>
      </w:r>
      <w:r w:rsidR="00CB46F5">
        <w:t xml:space="preserve">multifamily </w:t>
      </w:r>
      <w:r w:rsidR="00877A43">
        <w:t>housing contracts affecting roughly 70,000 to 85,000 households have not been renewed by HUD, leaving many o</w:t>
      </w:r>
      <w:r w:rsidR="003D0C7F">
        <w:t xml:space="preserve">wners and managers </w:t>
      </w:r>
      <w:r w:rsidR="00877A43">
        <w:t>to draw on limited reserve funding –</w:t>
      </w:r>
      <w:r w:rsidR="006A5E2F">
        <w:t xml:space="preserve"> </w:t>
      </w:r>
      <w:r w:rsidR="00877A43">
        <w:t xml:space="preserve">set-aside for critical building repairs – to continue to serve their residents. </w:t>
      </w:r>
      <w:r w:rsidR="006A5E2F">
        <w:t xml:space="preserve">If the shutdown is not resolved soon, many of HUD’s remaining affordable housing contracts will run out of essential operating funds, threatening the housing of </w:t>
      </w:r>
      <w:r w:rsidR="00BF3F28">
        <w:t>millions</w:t>
      </w:r>
      <w:r w:rsidR="006A5E2F">
        <w:t xml:space="preserve"> of families, seniors, and disabled people.</w:t>
      </w:r>
    </w:p>
    <w:p w:rsidR="006A5E2F" w:rsidRPr="006A5E2F" w:rsidRDefault="006A5E2F" w:rsidP="003D0C7F">
      <w:pPr>
        <w:pStyle w:val="ListParagraph"/>
        <w:numPr>
          <w:ilvl w:val="0"/>
          <w:numId w:val="1"/>
        </w:numPr>
        <w:rPr>
          <w:b/>
        </w:rPr>
      </w:pPr>
      <w:r w:rsidRPr="006A5E2F">
        <w:rPr>
          <w:b/>
        </w:rPr>
        <w:t>Low-Income Seniors and Service Coordinators</w:t>
      </w:r>
    </w:p>
    <w:p w:rsidR="00877A43" w:rsidRDefault="006A5E2F" w:rsidP="006A5E2F">
      <w:pPr>
        <w:pStyle w:val="ListParagraph"/>
        <w:ind w:left="360"/>
      </w:pPr>
      <w:r>
        <w:t>HUD’s</w:t>
      </w:r>
      <w:r w:rsidR="00877A43">
        <w:t xml:space="preserve"> non-renewed contracts include hundreds of </w:t>
      </w:r>
      <w:r w:rsidR="00CB46F5">
        <w:t xml:space="preserve">Section 202 </w:t>
      </w:r>
      <w:r w:rsidR="00C25042">
        <w:t xml:space="preserve">Supportive </w:t>
      </w:r>
      <w:r w:rsidR="00877A43">
        <w:t>Housing</w:t>
      </w:r>
      <w:r w:rsidR="00BF3F28">
        <w:t xml:space="preserve"> for </w:t>
      </w:r>
      <w:r w:rsidR="00C25042">
        <w:t xml:space="preserve">the </w:t>
      </w:r>
      <w:r w:rsidR="00BF3F28">
        <w:t>Elderly</w:t>
      </w:r>
      <w:r w:rsidR="00877A43">
        <w:t xml:space="preserve"> properties with very little cash flow</w:t>
      </w:r>
      <w:r>
        <w:t xml:space="preserve"> and few options for maintaining </w:t>
      </w:r>
      <w:r w:rsidR="00287534">
        <w:t>access to</w:t>
      </w:r>
      <w:r>
        <w:t xml:space="preserve"> housing for their elderly, low-income residents. In addition, many senior housing communities have service coordinators under the Section 202 Service Coordinator Grant program. The coordinators are essential in serving residents who rely on home and community-based services to age in place; however, 2019 calendar year grant renewals are not being processed during the shutdown</w:t>
      </w:r>
      <w:r w:rsidR="00CB6395">
        <w:t xml:space="preserve"> and </w:t>
      </w:r>
      <w:r w:rsidR="0040068C">
        <w:t>job</w:t>
      </w:r>
      <w:r w:rsidR="00C25042">
        <w:t xml:space="preserve"> </w:t>
      </w:r>
      <w:proofErr w:type="gramStart"/>
      <w:r w:rsidR="00C25042">
        <w:t>and</w:t>
      </w:r>
      <w:proofErr w:type="gramEnd"/>
      <w:r w:rsidR="00C25042">
        <w:t xml:space="preserve"> services</w:t>
      </w:r>
      <w:r w:rsidR="00CB6395">
        <w:t xml:space="preserve"> losses may result if the grant funding is not finalized</w:t>
      </w:r>
      <w:r>
        <w:t>.</w:t>
      </w:r>
    </w:p>
    <w:p w:rsidR="00CB6395" w:rsidRPr="006A5E2F" w:rsidRDefault="00CB6395" w:rsidP="00CB6395">
      <w:pPr>
        <w:pStyle w:val="ListParagraph"/>
        <w:numPr>
          <w:ilvl w:val="0"/>
          <w:numId w:val="1"/>
        </w:numPr>
        <w:rPr>
          <w:b/>
        </w:rPr>
      </w:pPr>
      <w:r w:rsidRPr="006A5E2F">
        <w:rPr>
          <w:b/>
        </w:rPr>
        <w:t xml:space="preserve">Rural </w:t>
      </w:r>
      <w:r>
        <w:rPr>
          <w:b/>
        </w:rPr>
        <w:t>Loans, Rental Assistance,</w:t>
      </w:r>
      <w:r w:rsidRPr="006A5E2F">
        <w:rPr>
          <w:b/>
        </w:rPr>
        <w:t xml:space="preserve"> and Developments</w:t>
      </w:r>
    </w:p>
    <w:p w:rsidR="00CB6395" w:rsidRPr="00D27B19" w:rsidRDefault="00CB6395" w:rsidP="00CB6395">
      <w:pPr>
        <w:pStyle w:val="ListParagraph"/>
        <w:ind w:left="360"/>
      </w:pPr>
      <w:r>
        <w:t xml:space="preserve">In rural America, the USDA direct loan program will not issue any additional funds, and banks are unlikely to close on loans until the shutdown ends; developers participating in USDA programs may experience construction delays and increased fees and interest due to the lack of inspectors and mortgage funds. It is also not clear if USDA will be able to continue paying rental assistance or vouchers for vulnerable residents in rural communities. </w:t>
      </w:r>
    </w:p>
    <w:p w:rsidR="006A5E2F" w:rsidRPr="006A5E2F" w:rsidRDefault="006A5E2F" w:rsidP="006A5E2F">
      <w:pPr>
        <w:pStyle w:val="ListParagraph"/>
        <w:numPr>
          <w:ilvl w:val="0"/>
          <w:numId w:val="1"/>
        </w:numPr>
        <w:rPr>
          <w:b/>
        </w:rPr>
      </w:pPr>
      <w:r w:rsidRPr="006A5E2F">
        <w:rPr>
          <w:b/>
        </w:rPr>
        <w:t>Public Housing and Voucher Funding</w:t>
      </w:r>
    </w:p>
    <w:p w:rsidR="00877A43" w:rsidRDefault="00CB46F5" w:rsidP="006A5E2F">
      <w:pPr>
        <w:pStyle w:val="ListParagraph"/>
        <w:ind w:left="360"/>
      </w:pPr>
      <w:r>
        <w:t xml:space="preserve">Other HUD programs, such as the Public Housing and the Housing Choice Voucher </w:t>
      </w:r>
      <w:proofErr w:type="gramStart"/>
      <w:r>
        <w:t>program,</w:t>
      </w:r>
      <w:proofErr w:type="gramEnd"/>
      <w:r>
        <w:t xml:space="preserve"> will also face dire circumstances if the shutdown is not resolved soon. For example, without the Public Housing Operating Fund, which allows PHAs to run public housing efficiently, conduct routine and emergency maintenance to units, process tenant applications, and prepare units for occupancy, </w:t>
      </w:r>
      <w:r>
        <w:lastRenderedPageBreak/>
        <w:t>PHAs may not be able to provide safe and affordable housing for their residents. Likewise, PHAs will be unable to a</w:t>
      </w:r>
      <w:r w:rsidR="00287534">
        <w:t>pprove families on the wait</w:t>
      </w:r>
      <w:r>
        <w:t xml:space="preserve"> list for vouchers, causing further delays in families accessing stable housing and causing vouchers to go unused.</w:t>
      </w:r>
    </w:p>
    <w:p w:rsidR="00287534" w:rsidRPr="006A5E2F" w:rsidRDefault="00CB6395" w:rsidP="00287534">
      <w:pPr>
        <w:pStyle w:val="ListParagraph"/>
        <w:numPr>
          <w:ilvl w:val="0"/>
          <w:numId w:val="1"/>
        </w:numPr>
        <w:rPr>
          <w:b/>
        </w:rPr>
      </w:pPr>
      <w:r>
        <w:rPr>
          <w:b/>
        </w:rPr>
        <w:t xml:space="preserve">Housing Finance </w:t>
      </w:r>
      <w:r w:rsidR="00287534" w:rsidRPr="006A5E2F">
        <w:rPr>
          <w:b/>
        </w:rPr>
        <w:t>Uncertainty</w:t>
      </w:r>
    </w:p>
    <w:p w:rsidR="00287534" w:rsidRPr="00287534" w:rsidRDefault="00287534" w:rsidP="00287534">
      <w:pPr>
        <w:pStyle w:val="ListParagraph"/>
        <w:ind w:left="360"/>
      </w:pPr>
      <w:r>
        <w:t xml:space="preserve">The shutdown is also causing widespread </w:t>
      </w:r>
      <w:r w:rsidR="00CB6395">
        <w:t xml:space="preserve">financial </w:t>
      </w:r>
      <w:r>
        <w:t>uncertainty for affordable housing investors</w:t>
      </w:r>
      <w:r w:rsidR="00CB6395">
        <w:t xml:space="preserve"> and lenders</w:t>
      </w:r>
      <w:r>
        <w:t>, further constraining the stability of affordable housing access for families across the country. In addition, the Federal Housing Administration (FHA) is not accepting or processing applications for multifamily mortgages during the shutdown.</w:t>
      </w:r>
    </w:p>
    <w:p w:rsidR="00713744" w:rsidRDefault="00D27B19">
      <w:r w:rsidRPr="00D27B19">
        <w:rPr>
          <w:b/>
        </w:rPr>
        <w:t>Owners, managers, and residents of affordable housing properties continue to be destabilized by the laps</w:t>
      </w:r>
      <w:r w:rsidR="00287534">
        <w:rPr>
          <w:b/>
        </w:rPr>
        <w:t>e</w:t>
      </w:r>
      <w:r w:rsidRPr="00D27B19">
        <w:rPr>
          <w:b/>
        </w:rPr>
        <w:t xml:space="preserve"> in appropriations for parts of the federal government.</w:t>
      </w:r>
      <w:r>
        <w:t xml:space="preserve"> Affordable housing is essential for millions of families</w:t>
      </w:r>
      <w:r w:rsidR="00796982">
        <w:t xml:space="preserve"> across the</w:t>
      </w:r>
      <w:r>
        <w:t xml:space="preserve"> country, many of whom are</w:t>
      </w:r>
      <w:r w:rsidR="00796982">
        <w:t xml:space="preserve"> already among our most vulnerable neighbors.</w:t>
      </w:r>
      <w:r>
        <w:t xml:space="preserve"> Again, we urge Congress to enact robust, full-year funding bills for the critical housing and community development programs at HUD and USDA</w:t>
      </w:r>
      <w:r w:rsidR="00796982">
        <w:t xml:space="preserve"> to restore housing stability in our communities</w:t>
      </w:r>
      <w:r>
        <w:t xml:space="preserve">. </w:t>
      </w:r>
    </w:p>
    <w:p w:rsidR="00421C43" w:rsidRDefault="00421C43" w:rsidP="00D27B19">
      <w:r>
        <w:t>T</w:t>
      </w:r>
      <w:r w:rsidR="00D27B19">
        <w:t>hank you for your urgen</w:t>
      </w:r>
      <w:r>
        <w:t xml:space="preserve">t consideration of this matter. </w:t>
      </w:r>
    </w:p>
    <w:p w:rsidR="00D27B19" w:rsidRDefault="00D27B19" w:rsidP="00D27B19">
      <w:r>
        <w:t xml:space="preserve">Sincerely, </w:t>
      </w:r>
    </w:p>
    <w:p w:rsidR="00421C43" w:rsidRDefault="00421C43" w:rsidP="00D27B19">
      <w:pPr>
        <w:rPr>
          <w:highlight w:val="yellow"/>
        </w:rPr>
      </w:pPr>
      <w:r w:rsidRPr="00421C43">
        <w:rPr>
          <w:highlight w:val="yellow"/>
        </w:rPr>
        <w:t>_______________________</w:t>
      </w:r>
      <w:r>
        <w:rPr>
          <w:highlight w:val="yellow"/>
        </w:rPr>
        <w:t>_____________</w:t>
      </w:r>
    </w:p>
    <w:p w:rsidR="00421C43" w:rsidRDefault="00421C43" w:rsidP="00D27B19">
      <w:r w:rsidRPr="00421C43">
        <w:rPr>
          <w:highlight w:val="yellow"/>
        </w:rPr>
        <w:t xml:space="preserve"> (Name, Organization)</w:t>
      </w:r>
    </w:p>
    <w:p w:rsidR="00D27B19" w:rsidRDefault="00D27B19" w:rsidP="00421C43">
      <w:r>
        <w:t xml:space="preserve">  </w:t>
      </w:r>
    </w:p>
    <w:sectPr w:rsidR="00D27B19" w:rsidSect="003224A5">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F202C"/>
    <w:multiLevelType w:val="hybridMultilevel"/>
    <w:tmpl w:val="301E4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744"/>
    <w:rsid w:val="00010933"/>
    <w:rsid w:val="00287534"/>
    <w:rsid w:val="003224A5"/>
    <w:rsid w:val="003D0C7F"/>
    <w:rsid w:val="0040068C"/>
    <w:rsid w:val="00421C43"/>
    <w:rsid w:val="006A5E2F"/>
    <w:rsid w:val="00713744"/>
    <w:rsid w:val="00796982"/>
    <w:rsid w:val="00877A43"/>
    <w:rsid w:val="00967945"/>
    <w:rsid w:val="009F03A1"/>
    <w:rsid w:val="009F53E6"/>
    <w:rsid w:val="00B2362D"/>
    <w:rsid w:val="00BF3F28"/>
    <w:rsid w:val="00C25042"/>
    <w:rsid w:val="00C54037"/>
    <w:rsid w:val="00CB46F5"/>
    <w:rsid w:val="00CB6395"/>
    <w:rsid w:val="00D27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62D"/>
    <w:pPr>
      <w:ind w:left="720"/>
      <w:contextualSpacing/>
    </w:pPr>
  </w:style>
  <w:style w:type="table" w:styleId="TableGrid">
    <w:name w:val="Table Grid"/>
    <w:basedOn w:val="TableNormal"/>
    <w:uiPriority w:val="39"/>
    <w:rsid w:val="00796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24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4A5"/>
    <w:rPr>
      <w:rFonts w:ascii="Segoe UI" w:hAnsi="Segoe UI" w:cs="Segoe UI"/>
      <w:sz w:val="18"/>
      <w:szCs w:val="18"/>
    </w:rPr>
  </w:style>
  <w:style w:type="character" w:styleId="Hyperlink">
    <w:name w:val="Hyperlink"/>
    <w:basedOn w:val="DefaultParagraphFont"/>
    <w:uiPriority w:val="99"/>
    <w:unhideWhenUsed/>
    <w:rsid w:val="00421C43"/>
    <w:rPr>
      <w:color w:val="0563C1" w:themeColor="hyperlink"/>
      <w:u w:val="single"/>
    </w:rPr>
  </w:style>
  <w:style w:type="character" w:styleId="FollowedHyperlink">
    <w:name w:val="FollowedHyperlink"/>
    <w:basedOn w:val="DefaultParagraphFont"/>
    <w:uiPriority w:val="99"/>
    <w:semiHidden/>
    <w:unhideWhenUsed/>
    <w:rsid w:val="0001093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62D"/>
    <w:pPr>
      <w:ind w:left="720"/>
      <w:contextualSpacing/>
    </w:pPr>
  </w:style>
  <w:style w:type="table" w:styleId="TableGrid">
    <w:name w:val="Table Grid"/>
    <w:basedOn w:val="TableNormal"/>
    <w:uiPriority w:val="39"/>
    <w:rsid w:val="00796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24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4A5"/>
    <w:rPr>
      <w:rFonts w:ascii="Segoe UI" w:hAnsi="Segoe UI" w:cs="Segoe UI"/>
      <w:sz w:val="18"/>
      <w:szCs w:val="18"/>
    </w:rPr>
  </w:style>
  <w:style w:type="character" w:styleId="Hyperlink">
    <w:name w:val="Hyperlink"/>
    <w:basedOn w:val="DefaultParagraphFont"/>
    <w:uiPriority w:val="99"/>
    <w:unhideWhenUsed/>
    <w:rsid w:val="00421C43"/>
    <w:rPr>
      <w:color w:val="0563C1" w:themeColor="hyperlink"/>
      <w:u w:val="single"/>
    </w:rPr>
  </w:style>
  <w:style w:type="character" w:styleId="FollowedHyperlink">
    <w:name w:val="FollowedHyperlink"/>
    <w:basedOn w:val="DefaultParagraphFont"/>
    <w:uiPriority w:val="99"/>
    <w:semiHidden/>
    <w:unhideWhenUsed/>
    <w:rsid w:val="000109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Bilowich</dc:creator>
  <cp:lastModifiedBy>Jessica Mccuan</cp:lastModifiedBy>
  <cp:revision>2</cp:revision>
  <cp:lastPrinted>2019-01-10T22:41:00Z</cp:lastPrinted>
  <dcterms:created xsi:type="dcterms:W3CDTF">2019-01-11T13:55:00Z</dcterms:created>
  <dcterms:modified xsi:type="dcterms:W3CDTF">2019-01-11T13:55:00Z</dcterms:modified>
</cp:coreProperties>
</file>