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70D58FE" w14:textId="5C2669A4" w:rsidR="007F4750" w:rsidRDefault="007F4750" w:rsidP="007F4750">
      <w:pPr>
        <w:widowControl w:val="0"/>
        <w:jc w:val="center"/>
        <w:rPr>
          <w:b/>
          <w:snapToGrid w:val="0"/>
          <w:sz w:val="32"/>
        </w:rPr>
      </w:pPr>
      <w:r>
        <w:rPr>
          <w:b/>
          <w:noProof/>
          <w:sz w:val="32"/>
        </w:rPr>
        <w:drawing>
          <wp:inline distT="0" distB="0" distL="0" distR="0" wp14:anchorId="2A5A58E6" wp14:editId="671143B2">
            <wp:extent cx="1581150" cy="361950"/>
            <wp:effectExtent l="0" t="0" r="0" b="0"/>
            <wp:docPr id="1" name="Picture 1" descr="..\Federated Logo Trans BKG.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ederated Logo Trans BKG.gif"/>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581150" cy="361950"/>
                    </a:xfrm>
                    <a:prstGeom prst="rect">
                      <a:avLst/>
                    </a:prstGeom>
                    <a:noFill/>
                    <a:ln>
                      <a:noFill/>
                    </a:ln>
                  </pic:spPr>
                </pic:pic>
              </a:graphicData>
            </a:graphic>
          </wp:inline>
        </w:drawing>
      </w:r>
      <w:r>
        <w:rPr>
          <w:b/>
          <w:snapToGrid w:val="0"/>
          <w:sz w:val="32"/>
        </w:rPr>
        <w:t xml:space="preserve">   20</w:t>
      </w:r>
      <w:r w:rsidR="00CF0A1C">
        <w:rPr>
          <w:b/>
          <w:snapToGrid w:val="0"/>
          <w:sz w:val="32"/>
        </w:rPr>
        <w:t>2</w:t>
      </w:r>
      <w:r w:rsidR="001218D9">
        <w:rPr>
          <w:b/>
          <w:snapToGrid w:val="0"/>
          <w:sz w:val="32"/>
        </w:rPr>
        <w:t>5</w:t>
      </w:r>
      <w:r>
        <w:rPr>
          <w:b/>
          <w:snapToGrid w:val="0"/>
          <w:sz w:val="32"/>
        </w:rPr>
        <w:t xml:space="preserve"> Federated Co-ops Inc. Product Service Policy</w:t>
      </w:r>
    </w:p>
    <w:p w14:paraId="161BDB5F" w14:textId="77777777" w:rsidR="007F4750" w:rsidRDefault="007F4750" w:rsidP="007F4750">
      <w:pPr>
        <w:widowControl w:val="0"/>
        <w:rPr>
          <w:snapToGrid w:val="0"/>
        </w:rPr>
      </w:pPr>
      <w:r>
        <w:rPr>
          <w:snapToGrid w:val="0"/>
        </w:rPr>
        <w:t>All of us in the agricultural industry have a commitment to safe, sound chemical practices and uses.  Following these procedures will deliver the most consistent weed control each year while assuring the safe and proper use of crop protection products.</w:t>
      </w:r>
    </w:p>
    <w:p w14:paraId="45BB8FD9" w14:textId="230A9335" w:rsidR="007F4750" w:rsidRPr="006F40AC" w:rsidRDefault="007F4750" w:rsidP="007F4750">
      <w:pPr>
        <w:widowControl w:val="0"/>
        <w:rPr>
          <w:snapToGrid w:val="0"/>
          <w:highlight w:val="yellow"/>
        </w:rPr>
      </w:pPr>
      <w:r>
        <w:rPr>
          <w:snapToGrid w:val="0"/>
        </w:rPr>
        <w:t xml:space="preserve">Federated Co-ops Inc reserves the right to cancel any orders placed more than 3 days before application, or due to poor field conditions, </w:t>
      </w:r>
      <w:r w:rsidRPr="00BC702C">
        <w:rPr>
          <w:snapToGrid w:val="0"/>
        </w:rPr>
        <w:t>insufficient</w:t>
      </w:r>
      <w:r>
        <w:rPr>
          <w:snapToGrid w:val="0"/>
        </w:rPr>
        <w:t xml:space="preserve"> </w:t>
      </w:r>
      <w:r w:rsidRPr="00A90F5B">
        <w:rPr>
          <w:snapToGrid w:val="0"/>
        </w:rPr>
        <w:t>buffers, weather</w:t>
      </w:r>
      <w:r>
        <w:rPr>
          <w:snapToGrid w:val="0"/>
        </w:rPr>
        <w:t xml:space="preserve">, and concerns by surrounding </w:t>
      </w:r>
      <w:r w:rsidR="00D52A3E">
        <w:rPr>
          <w:snapToGrid w:val="0"/>
        </w:rPr>
        <w:t>landowners</w:t>
      </w:r>
      <w:r w:rsidRPr="00A90F5B">
        <w:rPr>
          <w:snapToGrid w:val="0"/>
        </w:rPr>
        <w:t>, or potential drift.</w:t>
      </w:r>
      <w:r w:rsidR="00D52A3E">
        <w:rPr>
          <w:snapToGrid w:val="0"/>
        </w:rPr>
        <w:t xml:space="preserve"> A spray order </w:t>
      </w:r>
      <w:r w:rsidR="00D52A3E">
        <w:rPr>
          <w:b/>
          <w:bCs/>
          <w:i/>
          <w:iCs/>
          <w:snapToGrid w:val="0"/>
        </w:rPr>
        <w:t>is not a contract.</w:t>
      </w:r>
      <w:r>
        <w:rPr>
          <w:snapToGrid w:val="0"/>
        </w:rPr>
        <w:t xml:space="preserve">  Growers need to communicate any foreseen hardships</w:t>
      </w:r>
      <w:r w:rsidRPr="00A90F5B">
        <w:rPr>
          <w:snapToGrid w:val="0"/>
        </w:rPr>
        <w:t>, and unusual features</w:t>
      </w:r>
      <w:r>
        <w:rPr>
          <w:snapToGrid w:val="0"/>
        </w:rPr>
        <w:t xml:space="preserve"> to eliminate the problem of </w:t>
      </w:r>
      <w:proofErr w:type="spellStart"/>
      <w:r>
        <w:rPr>
          <w:snapToGrid w:val="0"/>
        </w:rPr>
        <w:t>unsprayable</w:t>
      </w:r>
      <w:proofErr w:type="spellEnd"/>
      <w:r>
        <w:rPr>
          <w:snapToGrid w:val="0"/>
        </w:rPr>
        <w:t xml:space="preserve"> fields.</w:t>
      </w:r>
    </w:p>
    <w:p w14:paraId="1E721BEC" w14:textId="77777777" w:rsidR="007F4750" w:rsidRPr="00FA59C2" w:rsidRDefault="007F4750" w:rsidP="007F4750">
      <w:pPr>
        <w:widowControl w:val="0"/>
        <w:rPr>
          <w:b/>
          <w:snapToGrid w:val="0"/>
          <w:sz w:val="24"/>
          <w:szCs w:val="24"/>
          <w:u w:val="single"/>
        </w:rPr>
      </w:pPr>
      <w:r w:rsidRPr="00FA59C2">
        <w:rPr>
          <w:b/>
          <w:snapToGrid w:val="0"/>
          <w:sz w:val="24"/>
          <w:szCs w:val="24"/>
          <w:u w:val="single"/>
        </w:rPr>
        <w:t>Grower Responsibilities</w:t>
      </w:r>
    </w:p>
    <w:p w14:paraId="0D71D990" w14:textId="4ABBFF16" w:rsidR="00CF0A1C" w:rsidRPr="001645AC" w:rsidRDefault="007F4750" w:rsidP="00CF0A1C">
      <w:pPr>
        <w:pStyle w:val="ListParagraph"/>
        <w:widowControl w:val="0"/>
        <w:numPr>
          <w:ilvl w:val="0"/>
          <w:numId w:val="1"/>
        </w:numPr>
        <w:rPr>
          <w:snapToGrid w:val="0"/>
        </w:rPr>
      </w:pPr>
      <w:r w:rsidRPr="008B20C5">
        <w:rPr>
          <w:b/>
          <w:snapToGrid w:val="0"/>
          <w:sz w:val="24"/>
        </w:rPr>
        <w:t xml:space="preserve"> </w:t>
      </w:r>
      <w:r w:rsidRPr="00632257">
        <w:rPr>
          <w:b/>
          <w:snapToGrid w:val="0"/>
          <w:sz w:val="22"/>
          <w:szCs w:val="22"/>
        </w:rPr>
        <w:t>Follow All Label Directions</w:t>
      </w:r>
      <w:r w:rsidRPr="008B20C5">
        <w:rPr>
          <w:b/>
          <w:snapToGrid w:val="0"/>
          <w:sz w:val="24"/>
        </w:rPr>
        <w:t xml:space="preserve"> -</w:t>
      </w:r>
      <w:r w:rsidRPr="008B20C5">
        <w:rPr>
          <w:snapToGrid w:val="0"/>
        </w:rPr>
        <w:t>The product label is your best source of information on proper handling and</w:t>
      </w:r>
      <w:r>
        <w:rPr>
          <w:snapToGrid w:val="0"/>
        </w:rPr>
        <w:t xml:space="preserve"> </w:t>
      </w:r>
      <w:r w:rsidRPr="008B20C5">
        <w:rPr>
          <w:snapToGrid w:val="0"/>
        </w:rPr>
        <w:t>application. Be aware of label requirements concerning buffers, areas of sensitivity, or drift.</w:t>
      </w:r>
      <w:r w:rsidR="00CF0A1C">
        <w:rPr>
          <w:snapToGrid w:val="0"/>
        </w:rPr>
        <w:t xml:space="preserve"> </w:t>
      </w:r>
      <w:r w:rsidR="00CF0A1C">
        <w:rPr>
          <w:snapToGrid w:val="0"/>
          <w:color w:val="FF0000"/>
        </w:rPr>
        <w:t xml:space="preserve">Labels are available online at </w:t>
      </w:r>
      <w:r w:rsidR="00CF0A1C" w:rsidRPr="001645AC">
        <w:rPr>
          <w:snapToGrid w:val="0"/>
          <w:color w:val="00B0F0"/>
        </w:rPr>
        <w:t>http://www.cdms.net/Label-Database</w:t>
      </w:r>
    </w:p>
    <w:p w14:paraId="14FDE1B5" w14:textId="535F64CF" w:rsidR="007F4750" w:rsidRDefault="007F4750" w:rsidP="007F4750">
      <w:pPr>
        <w:widowControl w:val="0"/>
        <w:rPr>
          <w:snapToGrid w:val="0"/>
          <w:sz w:val="16"/>
          <w:szCs w:val="16"/>
        </w:rPr>
      </w:pPr>
    </w:p>
    <w:p w14:paraId="7C6D1151" w14:textId="1C83CA8C" w:rsidR="00F878B8" w:rsidRPr="00F878B8" w:rsidRDefault="00F878B8" w:rsidP="00F878B8">
      <w:pPr>
        <w:pStyle w:val="ListParagraph"/>
        <w:widowControl w:val="0"/>
        <w:numPr>
          <w:ilvl w:val="0"/>
          <w:numId w:val="1"/>
        </w:numPr>
        <w:rPr>
          <w:b/>
          <w:snapToGrid w:val="0"/>
        </w:rPr>
      </w:pPr>
      <w:r w:rsidRPr="00632257">
        <w:rPr>
          <w:b/>
          <w:snapToGrid w:val="0"/>
          <w:sz w:val="22"/>
          <w:szCs w:val="22"/>
        </w:rPr>
        <w:t>Call Us</w:t>
      </w:r>
      <w:r w:rsidRPr="008B20C5">
        <w:rPr>
          <w:b/>
          <w:snapToGrid w:val="0"/>
          <w:sz w:val="24"/>
        </w:rPr>
        <w:t xml:space="preserve"> - </w:t>
      </w:r>
      <w:r w:rsidRPr="008B20C5">
        <w:rPr>
          <w:snapToGrid w:val="0"/>
        </w:rPr>
        <w:t>If a problem or concern arises</w:t>
      </w:r>
      <w:r w:rsidRPr="00F878B8">
        <w:rPr>
          <w:snapToGrid w:val="0"/>
        </w:rPr>
        <w:t xml:space="preserve">, </w:t>
      </w:r>
      <w:r w:rsidRPr="00F878B8">
        <w:rPr>
          <w:b/>
          <w:bCs/>
          <w:snapToGrid w:val="0"/>
        </w:rPr>
        <w:t>Noti</w:t>
      </w:r>
      <w:r w:rsidRPr="00F878B8">
        <w:rPr>
          <w:b/>
          <w:snapToGrid w:val="0"/>
        </w:rPr>
        <w:t xml:space="preserve">fy Federated Location Manager immediately and no later than 10 days </w:t>
      </w:r>
      <w:r w:rsidR="007B15C7">
        <w:rPr>
          <w:b/>
          <w:snapToGrid w:val="0"/>
        </w:rPr>
        <w:t>after</w:t>
      </w:r>
      <w:r w:rsidRPr="00F878B8">
        <w:rPr>
          <w:b/>
          <w:snapToGrid w:val="0"/>
        </w:rPr>
        <w:t xml:space="preserve"> application.</w:t>
      </w:r>
      <w:r>
        <w:rPr>
          <w:b/>
          <w:snapToGrid w:val="0"/>
        </w:rPr>
        <w:t xml:space="preserve">  </w:t>
      </w:r>
      <w:r w:rsidRPr="00882770">
        <w:rPr>
          <w:b/>
          <w:snapToGrid w:val="0"/>
          <w:highlight w:val="yellow"/>
        </w:rPr>
        <w:t xml:space="preserve">If not notified within the </w:t>
      </w:r>
      <w:proofErr w:type="gramStart"/>
      <w:r w:rsidRPr="00882770">
        <w:rPr>
          <w:b/>
          <w:snapToGrid w:val="0"/>
          <w:highlight w:val="yellow"/>
        </w:rPr>
        <w:t>10 day</w:t>
      </w:r>
      <w:proofErr w:type="gramEnd"/>
      <w:r w:rsidRPr="00882770">
        <w:rPr>
          <w:b/>
          <w:snapToGrid w:val="0"/>
          <w:highlight w:val="yellow"/>
        </w:rPr>
        <w:t xml:space="preserve"> window, </w:t>
      </w:r>
      <w:r w:rsidR="007B15C7" w:rsidRPr="00882770">
        <w:rPr>
          <w:b/>
          <w:snapToGrid w:val="0"/>
          <w:highlight w:val="yellow"/>
        </w:rPr>
        <w:t>grower waives the right to file a claim.</w:t>
      </w:r>
      <w:r w:rsidR="00882770">
        <w:rPr>
          <w:b/>
          <w:snapToGrid w:val="0"/>
        </w:rPr>
        <w:t xml:space="preserve">  </w:t>
      </w:r>
      <w:r w:rsidR="00614C59">
        <w:rPr>
          <w:b/>
          <w:snapToGrid w:val="0"/>
        </w:rPr>
        <w:t xml:space="preserve">  </w:t>
      </w:r>
      <w:r w:rsidR="009647E7">
        <w:rPr>
          <w:b/>
          <w:snapToGrid w:val="0"/>
        </w:rPr>
        <w:t>__________Customer Initials</w:t>
      </w:r>
    </w:p>
    <w:p w14:paraId="0DAB3716" w14:textId="77777777" w:rsidR="00F878B8" w:rsidRPr="009A24B2" w:rsidRDefault="00F878B8" w:rsidP="007F4750">
      <w:pPr>
        <w:widowControl w:val="0"/>
        <w:rPr>
          <w:snapToGrid w:val="0"/>
          <w:sz w:val="16"/>
          <w:szCs w:val="16"/>
        </w:rPr>
      </w:pPr>
    </w:p>
    <w:p w14:paraId="6AC8A6DB" w14:textId="53700E5C" w:rsidR="007F4750" w:rsidRPr="008B20C5" w:rsidRDefault="007F4750" w:rsidP="007F4750">
      <w:pPr>
        <w:pStyle w:val="ListParagraph"/>
        <w:widowControl w:val="0"/>
        <w:numPr>
          <w:ilvl w:val="0"/>
          <w:numId w:val="1"/>
        </w:numPr>
        <w:rPr>
          <w:b/>
          <w:snapToGrid w:val="0"/>
        </w:rPr>
      </w:pPr>
      <w:r w:rsidRPr="008B20C5">
        <w:rPr>
          <w:b/>
          <w:snapToGrid w:val="0"/>
          <w:sz w:val="24"/>
        </w:rPr>
        <w:t xml:space="preserve"> </w:t>
      </w:r>
      <w:r w:rsidRPr="00632257">
        <w:rPr>
          <w:b/>
          <w:snapToGrid w:val="0"/>
          <w:sz w:val="22"/>
          <w:szCs w:val="22"/>
        </w:rPr>
        <w:t xml:space="preserve">Scout Fields </w:t>
      </w:r>
      <w:r w:rsidR="00272903" w:rsidRPr="00632257">
        <w:rPr>
          <w:b/>
          <w:snapToGrid w:val="0"/>
          <w:sz w:val="22"/>
          <w:szCs w:val="22"/>
        </w:rPr>
        <w:t>on</w:t>
      </w:r>
      <w:r w:rsidRPr="00632257">
        <w:rPr>
          <w:b/>
          <w:snapToGrid w:val="0"/>
          <w:sz w:val="22"/>
          <w:szCs w:val="22"/>
        </w:rPr>
        <w:t xml:space="preserve"> A Timely Basis</w:t>
      </w:r>
      <w:r w:rsidRPr="008B20C5">
        <w:rPr>
          <w:b/>
          <w:snapToGrid w:val="0"/>
          <w:sz w:val="24"/>
        </w:rPr>
        <w:t xml:space="preserve"> - </w:t>
      </w:r>
      <w:r w:rsidRPr="008B20C5">
        <w:rPr>
          <w:snapToGrid w:val="0"/>
        </w:rPr>
        <w:t xml:space="preserve">Scout fields during the first 10 days after spraying. Rotary hoe or shallow incorporate as needed before weeds exceed 1/2" height.  Cultivation is often beneficial to activate herbicide when insufficient rainfall occurs </w:t>
      </w:r>
      <w:r w:rsidRPr="008B20C5">
        <w:rPr>
          <w:b/>
          <w:snapToGrid w:val="0"/>
        </w:rPr>
        <w:t>(</w:t>
      </w:r>
      <w:r w:rsidRPr="008B20C5">
        <w:rPr>
          <w:b/>
          <w:i/>
          <w:snapToGrid w:val="0"/>
          <w:sz w:val="22"/>
          <w:szCs w:val="22"/>
        </w:rPr>
        <w:t>Always follow label directions concerning post application cultivation</w:t>
      </w:r>
      <w:r w:rsidRPr="008B20C5">
        <w:rPr>
          <w:b/>
          <w:snapToGrid w:val="0"/>
        </w:rPr>
        <w:t>).</w:t>
      </w:r>
    </w:p>
    <w:p w14:paraId="2EB6120D" w14:textId="77777777" w:rsidR="007F4750" w:rsidRPr="00596C2C" w:rsidRDefault="007F4750" w:rsidP="007F4750">
      <w:pPr>
        <w:widowControl w:val="0"/>
        <w:rPr>
          <w:rFonts w:ascii="Arial" w:hAnsi="Arial" w:cs="Arial"/>
          <w:b/>
          <w:snapToGrid w:val="0"/>
          <w:sz w:val="16"/>
          <w:szCs w:val="16"/>
        </w:rPr>
      </w:pPr>
    </w:p>
    <w:p w14:paraId="19DF452E" w14:textId="4B21DE57" w:rsidR="007F4750" w:rsidRDefault="007F4750" w:rsidP="007F4750">
      <w:pPr>
        <w:widowControl w:val="0"/>
        <w:ind w:firstLine="720"/>
        <w:rPr>
          <w:b/>
          <w:snapToGrid w:val="0"/>
        </w:rPr>
      </w:pPr>
      <w:r w:rsidRPr="006F40AC">
        <w:rPr>
          <w:rFonts w:ascii="Arial" w:hAnsi="Arial" w:cs="Arial"/>
          <w:b/>
          <w:snapToGrid w:val="0"/>
        </w:rPr>
        <w:t xml:space="preserve">Federated Coops, Inc. offers a </w:t>
      </w:r>
      <w:r w:rsidR="009C2800">
        <w:rPr>
          <w:rFonts w:ascii="Arial" w:hAnsi="Arial" w:cs="Arial"/>
          <w:b/>
          <w:snapToGrid w:val="0"/>
        </w:rPr>
        <w:t xml:space="preserve">Weed </w:t>
      </w:r>
      <w:r w:rsidRPr="006F40AC">
        <w:rPr>
          <w:rFonts w:ascii="Arial" w:hAnsi="Arial" w:cs="Arial"/>
          <w:b/>
          <w:snapToGrid w:val="0"/>
        </w:rPr>
        <w:t>Scouting Service</w:t>
      </w:r>
      <w:r w:rsidRPr="006F40AC">
        <w:rPr>
          <w:b/>
          <w:snapToGrid w:val="0"/>
        </w:rPr>
        <w:t xml:space="preserve">: </w:t>
      </w:r>
    </w:p>
    <w:p w14:paraId="6D5B9D5F" w14:textId="77777777" w:rsidR="00F878B8" w:rsidRPr="006F40AC" w:rsidRDefault="00F878B8" w:rsidP="007F4750">
      <w:pPr>
        <w:widowControl w:val="0"/>
        <w:ind w:firstLine="720"/>
        <w:rPr>
          <w:b/>
          <w:snapToGrid w:val="0"/>
        </w:rPr>
      </w:pPr>
    </w:p>
    <w:p w14:paraId="256DC1FD" w14:textId="469F1819" w:rsidR="007F4750" w:rsidRDefault="007F4750" w:rsidP="007F4750">
      <w:pPr>
        <w:widowControl w:val="0"/>
        <w:ind w:left="720" w:firstLine="720"/>
        <w:rPr>
          <w:snapToGrid w:val="0"/>
        </w:rPr>
      </w:pPr>
      <w:r>
        <w:rPr>
          <w:snapToGrid w:val="0"/>
        </w:rPr>
        <w:t>Three scouts/field/year. Service Fee: $</w:t>
      </w:r>
      <w:r w:rsidR="009C2800">
        <w:rPr>
          <w:snapToGrid w:val="0"/>
        </w:rPr>
        <w:t>10.0</w:t>
      </w:r>
      <w:r>
        <w:rPr>
          <w:snapToGrid w:val="0"/>
        </w:rPr>
        <w:t>0 per acre ($1,000 min. fee). Please check one of the following:</w:t>
      </w:r>
    </w:p>
    <w:p w14:paraId="606C483A" w14:textId="77777777" w:rsidR="00F878B8" w:rsidRDefault="00F878B8" w:rsidP="007F4750">
      <w:pPr>
        <w:widowControl w:val="0"/>
        <w:ind w:left="720" w:firstLine="720"/>
        <w:rPr>
          <w:snapToGrid w:val="0"/>
        </w:rPr>
      </w:pPr>
    </w:p>
    <w:p w14:paraId="7EB7DD4D" w14:textId="351BCE69" w:rsidR="007F4750" w:rsidRDefault="007F4750" w:rsidP="007F4750">
      <w:pPr>
        <w:widowControl w:val="0"/>
        <w:ind w:left="1440"/>
        <w:rPr>
          <w:snapToGrid w:val="0"/>
        </w:rPr>
      </w:pPr>
      <w:r>
        <w:rPr>
          <w:snapToGrid w:val="0"/>
        </w:rPr>
        <w:t xml:space="preserve">______ Yes, I agree to the Federated Scouting Service on </w:t>
      </w:r>
      <w:proofErr w:type="gramStart"/>
      <w:r>
        <w:rPr>
          <w:snapToGrid w:val="0"/>
        </w:rPr>
        <w:t>all of</w:t>
      </w:r>
      <w:proofErr w:type="gramEnd"/>
      <w:r>
        <w:rPr>
          <w:snapToGrid w:val="0"/>
        </w:rPr>
        <w:t xml:space="preserve"> my custom application acres and I agree to the above fees.</w:t>
      </w:r>
    </w:p>
    <w:p w14:paraId="06CA56DC" w14:textId="77777777" w:rsidR="00F878B8" w:rsidRDefault="00F878B8" w:rsidP="007F4750">
      <w:pPr>
        <w:widowControl w:val="0"/>
        <w:ind w:left="1440"/>
        <w:rPr>
          <w:snapToGrid w:val="0"/>
        </w:rPr>
      </w:pPr>
    </w:p>
    <w:p w14:paraId="6EB1BD5E" w14:textId="1B72D8B1" w:rsidR="007F4750" w:rsidRDefault="007F4750" w:rsidP="007F4750">
      <w:pPr>
        <w:widowControl w:val="0"/>
        <w:ind w:left="720" w:firstLine="720"/>
        <w:rPr>
          <w:snapToGrid w:val="0"/>
        </w:rPr>
      </w:pPr>
      <w:r>
        <w:rPr>
          <w:snapToGrid w:val="0"/>
        </w:rPr>
        <w:t>______ No, I will take full responsibility of scouting my fields according to the Federated Product Service Polic</w:t>
      </w:r>
      <w:r w:rsidR="000A5C9E">
        <w:rPr>
          <w:snapToGrid w:val="0"/>
        </w:rPr>
        <w:t>y.</w:t>
      </w:r>
    </w:p>
    <w:p w14:paraId="1FEFBC92" w14:textId="77777777" w:rsidR="00F878B8" w:rsidRPr="006F40AC" w:rsidRDefault="00F878B8" w:rsidP="007F4750">
      <w:pPr>
        <w:widowControl w:val="0"/>
        <w:ind w:left="720" w:firstLine="720"/>
        <w:rPr>
          <w:snapToGrid w:val="0"/>
        </w:rPr>
      </w:pPr>
    </w:p>
    <w:p w14:paraId="1DE4361A" w14:textId="77777777" w:rsidR="007F4750" w:rsidRPr="009A24B2" w:rsidRDefault="007F4750" w:rsidP="007F4750">
      <w:pPr>
        <w:pStyle w:val="ListParagraph"/>
        <w:widowControl w:val="0"/>
        <w:ind w:left="780"/>
        <w:rPr>
          <w:snapToGrid w:val="0"/>
          <w:sz w:val="16"/>
          <w:szCs w:val="16"/>
        </w:rPr>
      </w:pPr>
    </w:p>
    <w:p w14:paraId="56FC3858" w14:textId="5D9177EB" w:rsidR="007F4750" w:rsidRDefault="007F4750" w:rsidP="007F4750">
      <w:pPr>
        <w:pStyle w:val="ListParagraph"/>
        <w:widowControl w:val="0"/>
        <w:numPr>
          <w:ilvl w:val="0"/>
          <w:numId w:val="1"/>
        </w:numPr>
        <w:rPr>
          <w:snapToGrid w:val="0"/>
        </w:rPr>
      </w:pPr>
      <w:r w:rsidRPr="00632257">
        <w:rPr>
          <w:b/>
          <w:snapToGrid w:val="0"/>
          <w:sz w:val="22"/>
          <w:szCs w:val="22"/>
        </w:rPr>
        <w:t>Identify Sensitive Features around Field of Application</w:t>
      </w:r>
      <w:r w:rsidRPr="008B20C5">
        <w:rPr>
          <w:b/>
          <w:snapToGrid w:val="0"/>
          <w:sz w:val="24"/>
        </w:rPr>
        <w:t xml:space="preserve">- </w:t>
      </w:r>
      <w:r w:rsidRPr="008B20C5">
        <w:rPr>
          <w:snapToGrid w:val="0"/>
        </w:rPr>
        <w:t>Help to eliminate problems at the time of application by communicating with surrounding neighbors. Document areas of sensitive features and provide maps to Federated prior to the application. Examples: gardens, vineyards, orchards, high value crops, bee hives, and organic producer.</w:t>
      </w:r>
    </w:p>
    <w:p w14:paraId="46FC78EE" w14:textId="77777777" w:rsidR="00726B35" w:rsidRPr="00726B35" w:rsidRDefault="00726B35" w:rsidP="00726B35">
      <w:pPr>
        <w:pStyle w:val="ListParagraph"/>
        <w:rPr>
          <w:snapToGrid w:val="0"/>
        </w:rPr>
      </w:pPr>
    </w:p>
    <w:p w14:paraId="250A6AF3" w14:textId="019F72DD" w:rsidR="007F4750" w:rsidRDefault="00726B35" w:rsidP="007F4750">
      <w:pPr>
        <w:pStyle w:val="ListParagraph"/>
        <w:widowControl w:val="0"/>
        <w:numPr>
          <w:ilvl w:val="0"/>
          <w:numId w:val="1"/>
        </w:numPr>
        <w:rPr>
          <w:snapToGrid w:val="0"/>
        </w:rPr>
      </w:pPr>
      <w:r w:rsidRPr="005315C8">
        <w:rPr>
          <w:b/>
          <w:bCs/>
          <w:snapToGrid w:val="0"/>
          <w:sz w:val="22"/>
          <w:szCs w:val="22"/>
        </w:rPr>
        <w:t>Managing weeds with trait technology</w:t>
      </w:r>
      <w:r w:rsidRPr="005315C8">
        <w:rPr>
          <w:snapToGrid w:val="0"/>
        </w:rPr>
        <w:t xml:space="preserve"> – </w:t>
      </w:r>
      <w:r w:rsidR="00CF337A">
        <w:rPr>
          <w:snapToGrid w:val="0"/>
        </w:rPr>
        <w:t>Choose</w:t>
      </w:r>
      <w:r w:rsidRPr="005315C8">
        <w:rPr>
          <w:snapToGrid w:val="0"/>
        </w:rPr>
        <w:t xml:space="preserve"> an effective </w:t>
      </w:r>
      <w:bookmarkStart w:id="0" w:name="_Hlk57661999"/>
      <w:r w:rsidR="005315C8" w:rsidRPr="005315C8">
        <w:rPr>
          <w:snapToGrid w:val="0"/>
        </w:rPr>
        <w:t>herbicide-tolerant trait seed</w:t>
      </w:r>
      <w:bookmarkEnd w:id="0"/>
      <w:r w:rsidRPr="005315C8">
        <w:rPr>
          <w:snapToGrid w:val="0"/>
        </w:rPr>
        <w:t xml:space="preserve">, </w:t>
      </w:r>
      <w:r w:rsidR="00617020" w:rsidRPr="005315C8">
        <w:rPr>
          <w:snapToGrid w:val="0"/>
        </w:rPr>
        <w:t>planting the entire field to one herbicide</w:t>
      </w:r>
      <w:r w:rsidR="005315C8">
        <w:rPr>
          <w:snapToGrid w:val="0"/>
        </w:rPr>
        <w:t>-tolerant</w:t>
      </w:r>
      <w:r w:rsidR="00617020" w:rsidRPr="005315C8">
        <w:rPr>
          <w:snapToGrid w:val="0"/>
        </w:rPr>
        <w:t xml:space="preserve"> trait</w:t>
      </w:r>
      <w:r w:rsidR="00D52534" w:rsidRPr="005315C8">
        <w:rPr>
          <w:snapToGrid w:val="0"/>
        </w:rPr>
        <w:t xml:space="preserve">, and </w:t>
      </w:r>
      <w:r w:rsidR="005315C8">
        <w:rPr>
          <w:snapToGrid w:val="0"/>
        </w:rPr>
        <w:t>maintain</w:t>
      </w:r>
      <w:r w:rsidR="009A65C1" w:rsidRPr="005315C8">
        <w:rPr>
          <w:snapToGrid w:val="0"/>
        </w:rPr>
        <w:t xml:space="preserve"> accurate</w:t>
      </w:r>
      <w:r w:rsidR="00D52534" w:rsidRPr="005315C8">
        <w:rPr>
          <w:snapToGrid w:val="0"/>
        </w:rPr>
        <w:t xml:space="preserve"> planting records. </w:t>
      </w:r>
      <w:r w:rsidR="005315C8" w:rsidRPr="005315C8">
        <w:rPr>
          <w:snapToGrid w:val="0"/>
        </w:rPr>
        <w:t xml:space="preserve">Provide herbicide-tolerant trait seed tags prior to herbicide </w:t>
      </w:r>
      <w:r w:rsidR="00175029" w:rsidRPr="005315C8">
        <w:rPr>
          <w:snapToGrid w:val="0"/>
        </w:rPr>
        <w:t>application</w:t>
      </w:r>
      <w:r w:rsidR="00175029">
        <w:rPr>
          <w:snapToGrid w:val="0"/>
        </w:rPr>
        <w:t xml:space="preserve">. </w:t>
      </w:r>
    </w:p>
    <w:p w14:paraId="655CD20F" w14:textId="77777777" w:rsidR="0055161B" w:rsidRPr="0055161B" w:rsidRDefault="0055161B" w:rsidP="0055161B">
      <w:pPr>
        <w:pStyle w:val="ListParagraph"/>
        <w:rPr>
          <w:snapToGrid w:val="0"/>
        </w:rPr>
      </w:pPr>
    </w:p>
    <w:p w14:paraId="1E740E7F" w14:textId="2C38868F" w:rsidR="0055161B" w:rsidRPr="001645AC" w:rsidRDefault="0055161B" w:rsidP="007F4750">
      <w:pPr>
        <w:pStyle w:val="ListParagraph"/>
        <w:widowControl w:val="0"/>
        <w:numPr>
          <w:ilvl w:val="0"/>
          <w:numId w:val="1"/>
        </w:numPr>
        <w:rPr>
          <w:b/>
          <w:bCs/>
          <w:snapToGrid w:val="0"/>
          <w:color w:val="FF0000"/>
          <w:sz w:val="22"/>
          <w:szCs w:val="22"/>
        </w:rPr>
      </w:pPr>
      <w:r w:rsidRPr="0055161B">
        <w:rPr>
          <w:b/>
          <w:bCs/>
          <w:snapToGrid w:val="0"/>
          <w:sz w:val="22"/>
          <w:szCs w:val="22"/>
        </w:rPr>
        <w:t>Herbicide Resistance</w:t>
      </w:r>
      <w:r w:rsidR="00D55BB8">
        <w:rPr>
          <w:snapToGrid w:val="0"/>
        </w:rPr>
        <w:t xml:space="preserve"> </w:t>
      </w:r>
      <w:r>
        <w:rPr>
          <w:snapToGrid w:val="0"/>
        </w:rPr>
        <w:t xml:space="preserve">- Learn and implement practices to prevent herbicide resistance. </w:t>
      </w:r>
      <w:r w:rsidR="001645AC">
        <w:rPr>
          <w:snapToGrid w:val="0"/>
        </w:rPr>
        <w:t xml:space="preserve">For further information on controlling herbicide resistance go to </w:t>
      </w:r>
      <w:hyperlink r:id="rId6" w:history="1">
        <w:r w:rsidR="001645AC" w:rsidRPr="00B71BF9">
          <w:rPr>
            <w:rStyle w:val="Hyperlink"/>
            <w:snapToGrid w:val="0"/>
          </w:rPr>
          <w:t>https://extension.umn.edu/herbicide-resistance-management/herbicide-resistant-weeds</w:t>
        </w:r>
      </w:hyperlink>
      <w:r w:rsidR="001645AC">
        <w:rPr>
          <w:snapToGrid w:val="0"/>
          <w:color w:val="FF0000"/>
        </w:rPr>
        <w:t xml:space="preserve"> </w:t>
      </w:r>
      <w:r w:rsidR="00D55BB8">
        <w:rPr>
          <w:snapToGrid w:val="0"/>
        </w:rPr>
        <w:t>Poor weed control due to herbicide resistance</w:t>
      </w:r>
      <w:r w:rsidR="00D55BB8">
        <w:rPr>
          <w:snapToGrid w:val="0"/>
          <w:color w:val="FF0000"/>
        </w:rPr>
        <w:t xml:space="preserve"> </w:t>
      </w:r>
      <w:r w:rsidR="00D55BB8">
        <w:rPr>
          <w:snapToGrid w:val="0"/>
        </w:rPr>
        <w:t>is the growers liability.</w:t>
      </w:r>
    </w:p>
    <w:p w14:paraId="35393903" w14:textId="77777777" w:rsidR="005315C8" w:rsidRPr="005315C8" w:rsidRDefault="005315C8" w:rsidP="005315C8">
      <w:pPr>
        <w:widowControl w:val="0"/>
        <w:rPr>
          <w:snapToGrid w:val="0"/>
        </w:rPr>
      </w:pPr>
    </w:p>
    <w:p w14:paraId="1BB5C419" w14:textId="337F05A1" w:rsidR="007F4750" w:rsidRPr="003926E8" w:rsidRDefault="007F4750" w:rsidP="007F4750">
      <w:pPr>
        <w:pStyle w:val="ListParagraph"/>
        <w:widowControl w:val="0"/>
        <w:numPr>
          <w:ilvl w:val="0"/>
          <w:numId w:val="1"/>
        </w:numPr>
        <w:rPr>
          <w:b/>
          <w:snapToGrid w:val="0"/>
        </w:rPr>
      </w:pPr>
      <w:r w:rsidRPr="00F878B8">
        <w:rPr>
          <w:b/>
          <w:bCs/>
          <w:snapToGrid w:val="0"/>
          <w:sz w:val="22"/>
          <w:szCs w:val="22"/>
        </w:rPr>
        <w:t>Make sure the correct fields are being sprayed</w:t>
      </w:r>
      <w:r w:rsidRPr="008B20C5">
        <w:rPr>
          <w:snapToGrid w:val="0"/>
        </w:rPr>
        <w:t>.</w:t>
      </w:r>
      <w:r w:rsidRPr="008B20C5">
        <w:rPr>
          <w:b/>
          <w:snapToGrid w:val="0"/>
        </w:rPr>
        <w:t xml:space="preserve">  </w:t>
      </w:r>
      <w:r w:rsidRPr="00632257">
        <w:rPr>
          <w:b/>
          <w:i/>
          <w:snapToGrid w:val="0"/>
        </w:rPr>
        <w:t>Federated Co-ops Inc cannot custom apply Crop Protection Products, until the Product Service Policy is signed by the Grower.</w:t>
      </w:r>
    </w:p>
    <w:p w14:paraId="2730A210" w14:textId="77777777" w:rsidR="007F4750" w:rsidRPr="003926E8" w:rsidRDefault="007F4750" w:rsidP="007F4750">
      <w:pPr>
        <w:pStyle w:val="ListParagraph"/>
        <w:widowControl w:val="0"/>
        <w:ind w:left="780"/>
        <w:rPr>
          <w:b/>
          <w:snapToGrid w:val="0"/>
          <w:sz w:val="16"/>
          <w:szCs w:val="16"/>
        </w:rPr>
      </w:pPr>
    </w:p>
    <w:p w14:paraId="523A683A" w14:textId="77777777" w:rsidR="007F4750" w:rsidRPr="00FA59C2" w:rsidRDefault="007F4750" w:rsidP="007F4750">
      <w:pPr>
        <w:widowControl w:val="0"/>
        <w:rPr>
          <w:b/>
          <w:snapToGrid w:val="0"/>
          <w:sz w:val="24"/>
          <w:szCs w:val="24"/>
          <w:u w:val="single"/>
        </w:rPr>
      </w:pPr>
      <w:proofErr w:type="spellStart"/>
      <w:r w:rsidRPr="00FA59C2">
        <w:rPr>
          <w:b/>
          <w:snapToGrid w:val="0"/>
          <w:sz w:val="24"/>
          <w:szCs w:val="24"/>
          <w:u w:val="single"/>
        </w:rPr>
        <w:t>Federated’s</w:t>
      </w:r>
      <w:proofErr w:type="spellEnd"/>
      <w:r w:rsidRPr="00FA59C2">
        <w:rPr>
          <w:b/>
          <w:snapToGrid w:val="0"/>
          <w:sz w:val="24"/>
          <w:szCs w:val="24"/>
          <w:u w:val="single"/>
        </w:rPr>
        <w:t xml:space="preserve"> Pledge to You, the Grower</w:t>
      </w:r>
    </w:p>
    <w:p w14:paraId="25BD584E" w14:textId="77777777" w:rsidR="007F4750" w:rsidRPr="00F94FE7" w:rsidRDefault="007F4750" w:rsidP="007F4750">
      <w:pPr>
        <w:pStyle w:val="ListParagraph"/>
        <w:widowControl w:val="0"/>
        <w:numPr>
          <w:ilvl w:val="0"/>
          <w:numId w:val="2"/>
        </w:numPr>
        <w:rPr>
          <w:snapToGrid w:val="0"/>
        </w:rPr>
      </w:pPr>
      <w:r w:rsidRPr="00F94FE7">
        <w:rPr>
          <w:snapToGrid w:val="0"/>
        </w:rPr>
        <w:t xml:space="preserve">When we custom apply crop protection products for our customers, we will follow all manufacturer's label directions for mixing, loading and applying.  We will comply with any local </w:t>
      </w:r>
      <w:r w:rsidRPr="00F94FE7">
        <w:rPr>
          <w:b/>
          <w:i/>
          <w:snapToGrid w:val="0"/>
          <w:sz w:val="22"/>
          <w:szCs w:val="22"/>
        </w:rPr>
        <w:t>Best Management Practices</w:t>
      </w:r>
      <w:r w:rsidRPr="00F94FE7">
        <w:rPr>
          <w:snapToGrid w:val="0"/>
        </w:rPr>
        <w:t xml:space="preserve"> that may be applicable.  We will use equipment suitable to the job and we will properly set up, calibrate and maintain that equipment. Applications will be performed by licensed and trained personnel.  Any unusual conditions or circumstances will be noted on the job report and this information will be communicated to you.</w:t>
      </w:r>
    </w:p>
    <w:p w14:paraId="6BF17D01" w14:textId="354ED772" w:rsidR="007F4750" w:rsidRDefault="007F4750" w:rsidP="007F4750">
      <w:pPr>
        <w:widowControl w:val="0"/>
        <w:rPr>
          <w:snapToGrid w:val="0"/>
          <w:sz w:val="16"/>
          <w:szCs w:val="16"/>
        </w:rPr>
      </w:pPr>
    </w:p>
    <w:p w14:paraId="5EE9F318" w14:textId="52A8E767" w:rsidR="00016A75" w:rsidRPr="00016A75" w:rsidRDefault="00016A75" w:rsidP="00016A75">
      <w:pPr>
        <w:widowControl w:val="0"/>
        <w:rPr>
          <w:b/>
          <w:bCs/>
          <w:snapToGrid w:val="0"/>
        </w:rPr>
      </w:pPr>
      <w:r>
        <w:rPr>
          <w:b/>
          <w:snapToGrid w:val="0"/>
          <w:sz w:val="24"/>
        </w:rPr>
        <w:t xml:space="preserve">      2.   </w:t>
      </w:r>
      <w:r>
        <w:rPr>
          <w:snapToGrid w:val="0"/>
        </w:rPr>
        <w:t>We will report problems to our suppliers</w:t>
      </w:r>
      <w:r w:rsidRPr="00016A75">
        <w:rPr>
          <w:b/>
          <w:bCs/>
          <w:snapToGrid w:val="0"/>
        </w:rPr>
        <w:t xml:space="preserve">.  However, chemical performance is not guaranteed, and the grower will assume </w:t>
      </w:r>
    </w:p>
    <w:p w14:paraId="501FCC70" w14:textId="77777777" w:rsidR="00016A75" w:rsidRDefault="00016A75" w:rsidP="00016A75">
      <w:pPr>
        <w:widowControl w:val="0"/>
        <w:rPr>
          <w:snapToGrid w:val="0"/>
        </w:rPr>
      </w:pPr>
      <w:r w:rsidRPr="00016A75">
        <w:rPr>
          <w:b/>
          <w:bCs/>
          <w:snapToGrid w:val="0"/>
        </w:rPr>
        <w:t xml:space="preserve">              all cost of any re-spray program including application fees.</w:t>
      </w:r>
      <w:r>
        <w:rPr>
          <w:snapToGrid w:val="0"/>
        </w:rPr>
        <w:t xml:space="preserve">  In addition, they may be able to provide technical advice to help</w:t>
      </w:r>
    </w:p>
    <w:p w14:paraId="6EF2D407" w14:textId="77777777" w:rsidR="00016A75" w:rsidRDefault="00016A75" w:rsidP="00016A75">
      <w:pPr>
        <w:widowControl w:val="0"/>
        <w:rPr>
          <w:snapToGrid w:val="0"/>
        </w:rPr>
      </w:pPr>
      <w:r>
        <w:rPr>
          <w:snapToGrid w:val="0"/>
        </w:rPr>
        <w:t xml:space="preserve">              solve the problem.   </w:t>
      </w:r>
      <w:r w:rsidRPr="00A90F5B">
        <w:rPr>
          <w:snapToGrid w:val="0"/>
        </w:rPr>
        <w:t xml:space="preserve"> </w:t>
      </w:r>
      <w:r>
        <w:rPr>
          <w:snapToGrid w:val="0"/>
        </w:rPr>
        <w:t xml:space="preserve">                                                                                                    </w:t>
      </w:r>
    </w:p>
    <w:p w14:paraId="2CAC0935" w14:textId="77777777" w:rsidR="00016A75" w:rsidRPr="0037575E" w:rsidRDefault="00016A75" w:rsidP="007F4750">
      <w:pPr>
        <w:widowControl w:val="0"/>
        <w:rPr>
          <w:snapToGrid w:val="0"/>
          <w:sz w:val="16"/>
          <w:szCs w:val="16"/>
        </w:rPr>
      </w:pPr>
    </w:p>
    <w:p w14:paraId="2A5572F2" w14:textId="1D4C8C42" w:rsidR="007F4750" w:rsidRDefault="007F4750" w:rsidP="007F4750">
      <w:pPr>
        <w:widowControl w:val="0"/>
        <w:ind w:left="720" w:hanging="480"/>
        <w:rPr>
          <w:snapToGrid w:val="0"/>
        </w:rPr>
      </w:pPr>
      <w:r>
        <w:rPr>
          <w:b/>
          <w:snapToGrid w:val="0"/>
          <w:sz w:val="24"/>
        </w:rPr>
        <w:t xml:space="preserve">  </w:t>
      </w:r>
      <w:r w:rsidR="00016A75">
        <w:rPr>
          <w:b/>
          <w:snapToGrid w:val="0"/>
          <w:sz w:val="24"/>
        </w:rPr>
        <w:t>3</w:t>
      </w:r>
      <w:r>
        <w:rPr>
          <w:b/>
          <w:snapToGrid w:val="0"/>
          <w:sz w:val="24"/>
        </w:rPr>
        <w:t xml:space="preserve">. </w:t>
      </w:r>
      <w:r>
        <w:rPr>
          <w:b/>
          <w:snapToGrid w:val="0"/>
          <w:sz w:val="24"/>
        </w:rPr>
        <w:tab/>
      </w:r>
      <w:r>
        <w:rPr>
          <w:snapToGrid w:val="0"/>
        </w:rPr>
        <w:t>We will respond to the report of a potential problem within 48 hours of notification.  If necessary, we will inspect the field and make a recommendation to correct the specific problem.  This may include a supplemental cultural practice such as cultivation.</w:t>
      </w:r>
    </w:p>
    <w:p w14:paraId="2B2770D4" w14:textId="77777777" w:rsidR="007F4750" w:rsidRPr="0037575E" w:rsidRDefault="007F4750" w:rsidP="007F4750">
      <w:pPr>
        <w:widowControl w:val="0"/>
        <w:rPr>
          <w:snapToGrid w:val="0"/>
          <w:sz w:val="16"/>
          <w:szCs w:val="16"/>
        </w:rPr>
      </w:pPr>
    </w:p>
    <w:p w14:paraId="2320305C" w14:textId="46D3C80F" w:rsidR="007F4750" w:rsidRDefault="007F4750" w:rsidP="007F4750">
      <w:pPr>
        <w:widowControl w:val="0"/>
        <w:ind w:left="240" w:hanging="180"/>
        <w:rPr>
          <w:snapToGrid w:val="0"/>
        </w:rPr>
      </w:pPr>
      <w:r>
        <w:rPr>
          <w:b/>
          <w:snapToGrid w:val="0"/>
          <w:sz w:val="24"/>
        </w:rPr>
        <w:t xml:space="preserve">     </w:t>
      </w:r>
      <w:r w:rsidR="00016A75">
        <w:rPr>
          <w:b/>
          <w:snapToGrid w:val="0"/>
          <w:sz w:val="24"/>
        </w:rPr>
        <w:t>4</w:t>
      </w:r>
      <w:r>
        <w:rPr>
          <w:b/>
          <w:snapToGrid w:val="0"/>
          <w:sz w:val="24"/>
        </w:rPr>
        <w:t xml:space="preserve">.   </w:t>
      </w:r>
      <w:r>
        <w:rPr>
          <w:snapToGrid w:val="0"/>
        </w:rPr>
        <w:t xml:space="preserve">We will work with our customers to resolve concerns where poor performance is a result </w:t>
      </w:r>
      <w:r w:rsidR="003A3955">
        <w:rPr>
          <w:snapToGrid w:val="0"/>
        </w:rPr>
        <w:t>due to a</w:t>
      </w:r>
      <w:r>
        <w:rPr>
          <w:snapToGrid w:val="0"/>
        </w:rPr>
        <w:t xml:space="preserve"> mistake or negligence on                                                                    </w:t>
      </w:r>
    </w:p>
    <w:p w14:paraId="24EC0DDE" w14:textId="1D49C1D8" w:rsidR="007F4750" w:rsidRDefault="007F4750" w:rsidP="007F4750">
      <w:pPr>
        <w:widowControl w:val="0"/>
        <w:ind w:left="360" w:hanging="360"/>
        <w:rPr>
          <w:snapToGrid w:val="0"/>
        </w:rPr>
      </w:pPr>
      <w:r>
        <w:rPr>
          <w:snapToGrid w:val="0"/>
        </w:rPr>
        <w:t xml:space="preserve">              the part of our employees or malfunction of our equipment</w:t>
      </w:r>
      <w:r w:rsidR="00F878B8">
        <w:rPr>
          <w:snapToGrid w:val="0"/>
        </w:rPr>
        <w:t xml:space="preserve"> if reported to Federated Location Manager within </w:t>
      </w:r>
      <w:r w:rsidR="00F878B8" w:rsidRPr="00BF70B2">
        <w:rPr>
          <w:b/>
          <w:bCs/>
          <w:snapToGrid w:val="0"/>
        </w:rPr>
        <w:t>10 days</w:t>
      </w:r>
      <w:r w:rsidR="00F878B8">
        <w:rPr>
          <w:snapToGrid w:val="0"/>
        </w:rPr>
        <w:t>.</w:t>
      </w:r>
    </w:p>
    <w:p w14:paraId="27D62CC5" w14:textId="77777777" w:rsidR="007F4750" w:rsidRPr="00AB51DF" w:rsidRDefault="007F4750" w:rsidP="007F4750">
      <w:pPr>
        <w:widowControl w:val="0"/>
        <w:rPr>
          <w:snapToGrid w:val="0"/>
          <w:sz w:val="16"/>
          <w:szCs w:val="16"/>
        </w:rPr>
      </w:pPr>
    </w:p>
    <w:p w14:paraId="5E804EAB" w14:textId="77777777" w:rsidR="007F4750" w:rsidRDefault="007F4750" w:rsidP="007F4750">
      <w:pPr>
        <w:widowControl w:val="0"/>
        <w:ind w:left="360" w:hanging="360"/>
        <w:rPr>
          <w:snapToGrid w:val="0"/>
        </w:rPr>
      </w:pPr>
      <w:r>
        <w:rPr>
          <w:b/>
          <w:snapToGrid w:val="0"/>
          <w:sz w:val="24"/>
        </w:rPr>
        <w:t xml:space="preserve">      5.   </w:t>
      </w:r>
      <w:r>
        <w:rPr>
          <w:snapToGrid w:val="0"/>
        </w:rPr>
        <w:t>We cannot take responsibility for problems not covered by the product label, customer negligence, or acts of God. We will</w:t>
      </w:r>
    </w:p>
    <w:p w14:paraId="7B56CC6F" w14:textId="77777777" w:rsidR="007F4750" w:rsidRDefault="007F4750" w:rsidP="007F4750">
      <w:pPr>
        <w:widowControl w:val="0"/>
        <w:ind w:left="360" w:hanging="360"/>
        <w:rPr>
          <w:snapToGrid w:val="0"/>
        </w:rPr>
      </w:pPr>
      <w:r>
        <w:rPr>
          <w:snapToGrid w:val="0"/>
        </w:rPr>
        <w:t xml:space="preserve">     </w:t>
      </w:r>
      <w:r>
        <w:rPr>
          <w:snapToGrid w:val="0"/>
        </w:rPr>
        <w:tab/>
      </w:r>
      <w:r>
        <w:rPr>
          <w:snapToGrid w:val="0"/>
        </w:rPr>
        <w:tab/>
        <w:t>not be responsible for minor areas of weather-related herbicide carryover from products applied the previous year.</w:t>
      </w:r>
    </w:p>
    <w:p w14:paraId="4BEDC81E" w14:textId="77777777" w:rsidR="007F4750" w:rsidRDefault="007F4750" w:rsidP="007F4750">
      <w:pPr>
        <w:widowControl w:val="0"/>
        <w:ind w:left="360" w:hanging="360"/>
        <w:rPr>
          <w:snapToGrid w:val="0"/>
        </w:rPr>
      </w:pPr>
    </w:p>
    <w:p w14:paraId="005EF03C" w14:textId="77777777" w:rsidR="007F4750" w:rsidRPr="00D631BC" w:rsidRDefault="007F4750" w:rsidP="007F4750">
      <w:pPr>
        <w:widowControl w:val="0"/>
        <w:ind w:left="360" w:hanging="360"/>
        <w:rPr>
          <w:snapToGrid w:val="0"/>
        </w:rPr>
      </w:pPr>
      <w:r>
        <w:rPr>
          <w:b/>
          <w:snapToGrid w:val="0"/>
          <w:sz w:val="24"/>
          <w:szCs w:val="24"/>
        </w:rPr>
        <w:t xml:space="preserve">           </w:t>
      </w:r>
      <w:r>
        <w:rPr>
          <w:snapToGrid w:val="0"/>
        </w:rPr>
        <w:t xml:space="preserve">                   </w:t>
      </w:r>
    </w:p>
    <w:p w14:paraId="5532EB16" w14:textId="77777777" w:rsidR="007F4750" w:rsidRDefault="007F4750" w:rsidP="007F4750">
      <w:pPr>
        <w:widowControl w:val="0"/>
        <w:rPr>
          <w:snapToGrid w:val="0"/>
        </w:rPr>
      </w:pPr>
      <w:r>
        <w:rPr>
          <w:snapToGrid w:val="0"/>
        </w:rPr>
        <w:t>Reviewed By: ________________________</w:t>
      </w:r>
      <w:r w:rsidRPr="00F405BF">
        <w:rPr>
          <w:snapToGrid w:val="0"/>
        </w:rPr>
        <w:t xml:space="preserve"> </w:t>
      </w:r>
      <w:r>
        <w:rPr>
          <w:snapToGrid w:val="0"/>
        </w:rPr>
        <w:t>Date: _________    Grower Signature: _________________________ Date: _________</w:t>
      </w:r>
    </w:p>
    <w:p w14:paraId="0F60E4FF" w14:textId="6ABA331B" w:rsidR="00A3732C" w:rsidRDefault="007F4750" w:rsidP="009936BE">
      <w:pPr>
        <w:ind w:firstLine="720"/>
      </w:pPr>
      <w:r>
        <w:rPr>
          <w:snapToGrid w:val="0"/>
        </w:rPr>
        <w:t xml:space="preserve">Federated Co-ops Inc. Employee                                                                                                                          </w:t>
      </w:r>
      <w:r w:rsidRPr="00857241">
        <w:rPr>
          <w:snapToGrid w:val="0"/>
          <w:sz w:val="16"/>
          <w:szCs w:val="16"/>
        </w:rPr>
        <w:t xml:space="preserve">Revised </w:t>
      </w:r>
      <w:r w:rsidR="00CA75A7">
        <w:rPr>
          <w:snapToGrid w:val="0"/>
          <w:sz w:val="16"/>
          <w:szCs w:val="16"/>
        </w:rPr>
        <w:t xml:space="preserve">January </w:t>
      </w:r>
      <w:r w:rsidR="009936BE">
        <w:rPr>
          <w:snapToGrid w:val="0"/>
          <w:sz w:val="16"/>
          <w:szCs w:val="16"/>
        </w:rPr>
        <w:t>1,</w:t>
      </w:r>
      <w:r w:rsidR="00CA75A7">
        <w:rPr>
          <w:snapToGrid w:val="0"/>
          <w:sz w:val="16"/>
          <w:szCs w:val="16"/>
        </w:rPr>
        <w:t xml:space="preserve"> 202</w:t>
      </w:r>
      <w:r w:rsidR="004C35B4">
        <w:rPr>
          <w:snapToGrid w:val="0"/>
          <w:sz w:val="16"/>
          <w:szCs w:val="16"/>
        </w:rPr>
        <w:t>5</w:t>
      </w:r>
      <w:r>
        <w:rPr>
          <w:snapToGrid w:val="0"/>
        </w:rPr>
        <w:t xml:space="preserve">                                                                                                           </w:t>
      </w:r>
    </w:p>
    <w:sectPr w:rsidR="00A3732C" w:rsidSect="00F878B8">
      <w:pgSz w:w="12240" w:h="15840"/>
      <w:pgMar w:top="230" w:right="187" w:bottom="230" w:left="23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593354C"/>
    <w:multiLevelType w:val="hybridMultilevel"/>
    <w:tmpl w:val="990CFCCA"/>
    <w:lvl w:ilvl="0" w:tplc="98A43DC2">
      <w:start w:val="1"/>
      <w:numFmt w:val="decimal"/>
      <w:lvlText w:val="%1."/>
      <w:lvlJc w:val="left"/>
      <w:pPr>
        <w:ind w:left="720" w:hanging="360"/>
      </w:pPr>
      <w:rPr>
        <w:rFonts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069245E"/>
    <w:multiLevelType w:val="hybridMultilevel"/>
    <w:tmpl w:val="A59A7436"/>
    <w:lvl w:ilvl="0" w:tplc="DFF2FBA0">
      <w:start w:val="1"/>
      <w:numFmt w:val="decimal"/>
      <w:lvlText w:val="%1."/>
      <w:lvlJc w:val="left"/>
      <w:pPr>
        <w:ind w:left="780" w:hanging="360"/>
      </w:pPr>
      <w:rPr>
        <w:rFonts w:hint="default"/>
        <w:b/>
        <w:color w:val="auto"/>
        <w:sz w:val="24"/>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num w:numId="1" w16cid:durableId="2039819531">
    <w:abstractNumId w:val="1"/>
  </w:num>
  <w:num w:numId="2" w16cid:durableId="11381071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4750"/>
    <w:rsid w:val="00016A75"/>
    <w:rsid w:val="000A5C9E"/>
    <w:rsid w:val="001218D9"/>
    <w:rsid w:val="001645AC"/>
    <w:rsid w:val="00175029"/>
    <w:rsid w:val="00272903"/>
    <w:rsid w:val="002B00F8"/>
    <w:rsid w:val="0033143A"/>
    <w:rsid w:val="003A3955"/>
    <w:rsid w:val="003F74D0"/>
    <w:rsid w:val="004041DF"/>
    <w:rsid w:val="004C35B4"/>
    <w:rsid w:val="004E6493"/>
    <w:rsid w:val="005315C8"/>
    <w:rsid w:val="0053310B"/>
    <w:rsid w:val="0055161B"/>
    <w:rsid w:val="00614C59"/>
    <w:rsid w:val="00617020"/>
    <w:rsid w:val="007041B1"/>
    <w:rsid w:val="00726B35"/>
    <w:rsid w:val="007B15C7"/>
    <w:rsid w:val="007F4750"/>
    <w:rsid w:val="00867432"/>
    <w:rsid w:val="00882770"/>
    <w:rsid w:val="008A2F2C"/>
    <w:rsid w:val="009647E7"/>
    <w:rsid w:val="00993030"/>
    <w:rsid w:val="009936BE"/>
    <w:rsid w:val="00993A5F"/>
    <w:rsid w:val="009A65C1"/>
    <w:rsid w:val="009C2800"/>
    <w:rsid w:val="00A3732C"/>
    <w:rsid w:val="00B863D1"/>
    <w:rsid w:val="00BF70B2"/>
    <w:rsid w:val="00C66051"/>
    <w:rsid w:val="00CA1EF6"/>
    <w:rsid w:val="00CA75A7"/>
    <w:rsid w:val="00CF0A1C"/>
    <w:rsid w:val="00CF337A"/>
    <w:rsid w:val="00D514C8"/>
    <w:rsid w:val="00D52534"/>
    <w:rsid w:val="00D52A3E"/>
    <w:rsid w:val="00D55BB8"/>
    <w:rsid w:val="00E20656"/>
    <w:rsid w:val="00E67BEF"/>
    <w:rsid w:val="00F878B8"/>
    <w:rsid w:val="00FA71EE"/>
    <w:rsid w:val="00FD2340"/>
    <w:rsid w:val="00FF30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84AFBF"/>
  <w15:chartTrackingRefBased/>
  <w15:docId w15:val="{5D0F3B09-7F6C-452E-82E3-15F5557CE1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4750"/>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F4750"/>
    <w:pPr>
      <w:ind w:left="720"/>
      <w:contextualSpacing/>
    </w:pPr>
  </w:style>
  <w:style w:type="character" w:styleId="Hyperlink">
    <w:name w:val="Hyperlink"/>
    <w:basedOn w:val="DefaultParagraphFont"/>
    <w:uiPriority w:val="99"/>
    <w:unhideWhenUsed/>
    <w:rsid w:val="00CF0A1C"/>
    <w:rPr>
      <w:color w:val="0563C1" w:themeColor="hyperlink"/>
      <w:u w:val="single"/>
    </w:rPr>
  </w:style>
  <w:style w:type="character" w:styleId="UnresolvedMention">
    <w:name w:val="Unresolved Mention"/>
    <w:basedOn w:val="DefaultParagraphFont"/>
    <w:uiPriority w:val="99"/>
    <w:semiHidden/>
    <w:unhideWhenUsed/>
    <w:rsid w:val="00CF0A1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extension.umn.edu/herbicide-resistance-management/herbicide-resistant-weeds"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809</Words>
  <Characters>4613</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Federated</dc:creator>
  <cp:keywords/>
  <dc:description/>
  <cp:lastModifiedBy>Scott Nelson</cp:lastModifiedBy>
  <cp:revision>9</cp:revision>
  <dcterms:created xsi:type="dcterms:W3CDTF">2025-01-14T20:17:00Z</dcterms:created>
  <dcterms:modified xsi:type="dcterms:W3CDTF">2025-01-14T20:34:00Z</dcterms:modified>
</cp:coreProperties>
</file>