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7AE1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SSU is an innovation company who is committed to the mission of providing our customers with high-level services and products. Our people are the foundation of our excellence and agility.</w:t>
      </w:r>
    </w:p>
    <w:p w14:paraId="5916E2E7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SSU is currently recruiting for general construction personnel to provide support to our various modular construction projects. Typically, these positions will operate for three (3) to five (5) weeks at a time, at the locations mentioned below. These personnel will be responsible for all aspects of the construction process and tasks will include loading and unloading of material, assembling/tear-down of modular panels, painting, sealing, reading/understanding of basic construction plans, installation of support products, etc.</w:t>
      </w:r>
    </w:p>
    <w:p w14:paraId="5E0B979A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Location(s): Fayetteville NC, Hawaii, United Kingdom, </w:t>
      </w:r>
      <w:proofErr w:type="gramStart"/>
      <w:r>
        <w:rPr>
          <w:rFonts w:ascii="Helvetica" w:hAnsi="Helvetica" w:cs="Helvetica"/>
          <w:color w:val="2D2D2D"/>
          <w:sz w:val="21"/>
          <w:szCs w:val="21"/>
        </w:rPr>
        <w:t>Germany</w:t>
      </w:r>
      <w:proofErr w:type="gramEnd"/>
      <w:r>
        <w:rPr>
          <w:rFonts w:ascii="Helvetica" w:hAnsi="Helvetica" w:cs="Helvetica"/>
          <w:color w:val="2D2D2D"/>
          <w:sz w:val="21"/>
          <w:szCs w:val="21"/>
        </w:rPr>
        <w:t xml:space="preserve"> and Jordan</w:t>
      </w:r>
    </w:p>
    <w:p w14:paraId="7DC3C70F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Security Clearance: Active Secret Level DoD Security Clearance, at a minimum</w:t>
      </w:r>
      <w:r>
        <w:rPr>
          <w:rFonts w:ascii="Helvetica" w:hAnsi="Helvetica" w:cs="Helvetica"/>
          <w:color w:val="2D2D2D"/>
          <w:sz w:val="21"/>
          <w:szCs w:val="21"/>
        </w:rPr>
        <w:br/>
        <w:t>Responsibilities and Duties: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Operate and care for construction equipment and machines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Help equipment operator and other skilled labor when necessary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Prep construction sites by cleaning obstacles and hazards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Load or unload construction materials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Put together and take apart temporary structures, such as scaffolding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Follow instructions from supervisors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Ready to learn on-the-job training when necessary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Perform site clean-up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Ensure construction equipment and tools are cleaned and stored properly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Conduct assembly and training at Fayetteville, NC prior to overseas work</w:t>
      </w:r>
    </w:p>
    <w:p w14:paraId="5AB87BAA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Qualifications:</w:t>
      </w:r>
    </w:p>
    <w:p w14:paraId="726D1447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3-5 years of general construction experience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Must understand safety rules and tool/equipment instructions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Must be able to successfully pass a background check and drug screening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Ability to do physical labor and other strenuous physical tasks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Ability to work in </w:t>
      </w:r>
      <w:proofErr w:type="spellStart"/>
      <w:r>
        <w:rPr>
          <w:rFonts w:ascii="Helvetica" w:hAnsi="Helvetica" w:cs="Helvetica"/>
          <w:color w:val="2D2D2D"/>
          <w:sz w:val="21"/>
          <w:szCs w:val="21"/>
        </w:rPr>
        <w:t>all weather</w:t>
      </w:r>
      <w:proofErr w:type="spellEnd"/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Must be punctual and reliable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Proactive and goal oriented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Strong Teamwork and compatibility with other laborers and supervisors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Maintain professional appearance and demeanor while working on job sites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Strong verbal and communication skills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Strong detail orientation and excellent follow-through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Must possess a valid driver’s license and passport</w:t>
      </w:r>
      <w:r>
        <w:rPr>
          <w:rFonts w:ascii="Helvetica" w:hAnsi="Helvetica" w:cs="Helvetica"/>
          <w:color w:val="2D2D2D"/>
          <w:sz w:val="21"/>
          <w:szCs w:val="21"/>
        </w:rPr>
        <w:br/>
      </w:r>
      <w:r>
        <w:rPr>
          <w:rFonts w:ascii="Helvetica" w:hAnsi="Helvetica" w:cs="Helvetica"/>
          <w:color w:val="2D2D2D"/>
          <w:sz w:val="21"/>
          <w:szCs w:val="21"/>
        </w:rPr>
        <w:sym w:font="Symbol" w:char="F0B7"/>
      </w:r>
      <w:r>
        <w:rPr>
          <w:rFonts w:ascii="Helvetica" w:hAnsi="Helvetica" w:cs="Helvetica"/>
          <w:color w:val="2D2D2D"/>
          <w:sz w:val="21"/>
          <w:szCs w:val="21"/>
        </w:rPr>
        <w:t xml:space="preserve"> Will be required to work on US Military bases and installations</w:t>
      </w:r>
    </w:p>
    <w:p w14:paraId="5DAFDABB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If you are interested in an empowered and fulfilling position, while making a positive impact at a high level of significance, we encourage you to submit your resume/cv</w:t>
      </w:r>
    </w:p>
    <w:p w14:paraId="3E672A59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Job Types: Full-time, Contract</w:t>
      </w:r>
    </w:p>
    <w:p w14:paraId="16D0802F" w14:textId="77777777" w:rsidR="00326A78" w:rsidRDefault="00326A78" w:rsidP="00326A7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Pay: $20.00 - $30.00 per hour</w:t>
      </w:r>
    </w:p>
    <w:p w14:paraId="2713743F" w14:textId="17F1D1B1" w:rsidR="00387B22" w:rsidRDefault="006B5F66">
      <w:r>
        <w:t>Contacts:</w:t>
      </w:r>
    </w:p>
    <w:p w14:paraId="2B2574D2" w14:textId="77777777" w:rsidR="006B5F66" w:rsidRDefault="006B5F66">
      <w:pPr>
        <w:rPr>
          <w:sz w:val="32"/>
          <w:szCs w:val="32"/>
        </w:rPr>
      </w:pPr>
      <w:r>
        <w:rPr>
          <w:sz w:val="32"/>
          <w:szCs w:val="32"/>
        </w:rPr>
        <w:t xml:space="preserve">Veronica </w:t>
      </w:r>
      <w:proofErr w:type="gramStart"/>
      <w:r>
        <w:rPr>
          <w:sz w:val="32"/>
          <w:szCs w:val="32"/>
        </w:rPr>
        <w:t>Rozier  (</w:t>
      </w:r>
      <w:proofErr w:type="gramEnd"/>
      <w:r>
        <w:rPr>
          <w:sz w:val="32"/>
          <w:szCs w:val="32"/>
        </w:rPr>
        <w:t xml:space="preserve">email </w:t>
      </w:r>
      <w:hyperlink r:id="rId7" w:history="1">
        <w:r>
          <w:rPr>
            <w:rStyle w:val="Hyperlink"/>
            <w:color w:val="0563C1"/>
            <w:sz w:val="32"/>
            <w:szCs w:val="32"/>
          </w:rPr>
          <w:t>veronica.rozier@nccommerce.com</w:t>
        </w:r>
      </w:hyperlink>
      <w:r>
        <w:rPr>
          <w:sz w:val="32"/>
          <w:szCs w:val="32"/>
        </w:rPr>
        <w:t xml:space="preserve">) </w:t>
      </w:r>
    </w:p>
    <w:p w14:paraId="3306408E" w14:textId="30619888" w:rsidR="006B5F66" w:rsidRDefault="006B5F66">
      <w:r>
        <w:rPr>
          <w:sz w:val="32"/>
          <w:szCs w:val="32"/>
        </w:rPr>
        <w:t xml:space="preserve">Dwight Butler (email </w:t>
      </w:r>
      <w:hyperlink r:id="rId8" w:history="1">
        <w:r>
          <w:rPr>
            <w:rStyle w:val="Hyperlink"/>
            <w:color w:val="0563C1"/>
            <w:sz w:val="32"/>
            <w:szCs w:val="32"/>
          </w:rPr>
          <w:t>dwight.butler@nccommerce.com</w:t>
        </w:r>
      </w:hyperlink>
      <w:r>
        <w:rPr>
          <w:sz w:val="32"/>
          <w:szCs w:val="32"/>
        </w:rPr>
        <w:t xml:space="preserve">) </w:t>
      </w:r>
    </w:p>
    <w:sectPr w:rsidR="006B5F66" w:rsidSect="006B5F6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78"/>
    <w:rsid w:val="00326A78"/>
    <w:rsid w:val="00387B22"/>
    <w:rsid w:val="006B5F66"/>
    <w:rsid w:val="00C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CA6B"/>
  <w15:chartTrackingRefBased/>
  <w15:docId w15:val="{2888B737-55F9-405B-89E9-986EA4A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ght.butler@nccommerce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eronica.rozier@nccommer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5" ma:contentTypeDescription="Create a new document." ma:contentTypeScope="" ma:versionID="cf6fd6f85e58fb32e5cb99f889bed87d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3f12416067b94cab8799d4b940769451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BE806-73E1-4943-9C70-014D829A4532}">
  <ds:schemaRefs>
    <ds:schemaRef ds:uri="fbd75b59-e004-4ff8-9529-f0e5385aaad4"/>
    <ds:schemaRef ds:uri="http://purl.org/dc/terms/"/>
    <ds:schemaRef ds:uri="826c830a-bd9a-4134-9ff1-cf35e93d01e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2C0257-8AB7-4CEE-BBCB-F1F7EA8C7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9A384-0534-4D47-9125-BE75CDD3E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4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Amaro</dc:creator>
  <cp:keywords/>
  <dc:description/>
  <cp:lastModifiedBy>Pete Vacho</cp:lastModifiedBy>
  <cp:revision>2</cp:revision>
  <dcterms:created xsi:type="dcterms:W3CDTF">2021-02-23T21:07:00Z</dcterms:created>
  <dcterms:modified xsi:type="dcterms:W3CDTF">2021-02-23T21:07:00Z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