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501A3" w14:textId="1674C00B" w:rsidR="00357F3E" w:rsidRPr="00357F3E" w:rsidRDefault="00357F3E" w:rsidP="00357F3E">
      <w:pPr>
        <w:jc w:val="center"/>
        <w:rPr>
          <w:sz w:val="28"/>
          <w:szCs w:val="28"/>
        </w:rPr>
      </w:pPr>
      <w:r>
        <w:rPr>
          <w:sz w:val="28"/>
          <w:szCs w:val="28"/>
        </w:rPr>
        <w:t xml:space="preserve">The Fearless </w:t>
      </w:r>
      <w:r w:rsidR="0059581F">
        <w:rPr>
          <w:sz w:val="28"/>
          <w:szCs w:val="28"/>
        </w:rPr>
        <w:t>F</w:t>
      </w:r>
      <w:r>
        <w:rPr>
          <w:sz w:val="28"/>
          <w:szCs w:val="28"/>
        </w:rPr>
        <w:t>aith Post-Revival Committee</w:t>
      </w:r>
      <w:r w:rsidRPr="00357F3E">
        <w:rPr>
          <w:sz w:val="28"/>
          <w:szCs w:val="28"/>
        </w:rPr>
        <w:t xml:space="preserve"> invite</w:t>
      </w:r>
      <w:r>
        <w:rPr>
          <w:sz w:val="28"/>
          <w:szCs w:val="28"/>
        </w:rPr>
        <w:t>s you</w:t>
      </w:r>
      <w:r w:rsidRPr="00357F3E">
        <w:rPr>
          <w:sz w:val="28"/>
          <w:szCs w:val="28"/>
        </w:rPr>
        <w:t xml:space="preserve"> to a</w:t>
      </w:r>
    </w:p>
    <w:p w14:paraId="15644120" w14:textId="2D0D3975" w:rsidR="00357F3E" w:rsidRPr="00357F3E" w:rsidRDefault="00357F3E" w:rsidP="00357F3E">
      <w:pPr>
        <w:jc w:val="center"/>
        <w:rPr>
          <w:b/>
          <w:bCs/>
          <w:sz w:val="36"/>
          <w:szCs w:val="36"/>
        </w:rPr>
      </w:pPr>
      <w:r w:rsidRPr="00357F3E">
        <w:rPr>
          <w:b/>
          <w:bCs/>
          <w:sz w:val="36"/>
          <w:szCs w:val="36"/>
        </w:rPr>
        <w:t>“Grateful for Revival Brunch”</w:t>
      </w:r>
    </w:p>
    <w:p w14:paraId="20DE7FE0" w14:textId="6B4A568C" w:rsidR="00357F3E" w:rsidRPr="00357F3E" w:rsidRDefault="00357F3E" w:rsidP="00357F3E">
      <w:pPr>
        <w:spacing w:after="0" w:line="240" w:lineRule="auto"/>
        <w:jc w:val="center"/>
        <w:rPr>
          <w:sz w:val="28"/>
          <w:szCs w:val="28"/>
        </w:rPr>
      </w:pPr>
      <w:r w:rsidRPr="00357F3E">
        <w:rPr>
          <w:sz w:val="28"/>
          <w:szCs w:val="28"/>
        </w:rPr>
        <w:t>Saturday, February 1, 2025 I 10:00am-Noon</w:t>
      </w:r>
    </w:p>
    <w:p w14:paraId="46C7B7B3" w14:textId="76AC5804" w:rsidR="00357F3E" w:rsidRPr="00357F3E" w:rsidRDefault="00357F3E" w:rsidP="00357F3E">
      <w:pPr>
        <w:spacing w:after="0" w:line="240" w:lineRule="auto"/>
        <w:jc w:val="center"/>
        <w:rPr>
          <w:sz w:val="28"/>
          <w:szCs w:val="28"/>
        </w:rPr>
      </w:pPr>
      <w:r w:rsidRPr="00357F3E">
        <w:rPr>
          <w:sz w:val="28"/>
          <w:szCs w:val="28"/>
        </w:rPr>
        <w:t>St. John’s Episcopal Church</w:t>
      </w:r>
    </w:p>
    <w:p w14:paraId="03ABA783" w14:textId="0D869152" w:rsidR="00357F3E" w:rsidRPr="00357F3E" w:rsidRDefault="00357F3E" w:rsidP="00357F3E">
      <w:pPr>
        <w:spacing w:after="0" w:line="240" w:lineRule="auto"/>
        <w:jc w:val="center"/>
        <w:rPr>
          <w:sz w:val="28"/>
          <w:szCs w:val="28"/>
        </w:rPr>
      </w:pPr>
      <w:r w:rsidRPr="00357F3E">
        <w:rPr>
          <w:sz w:val="28"/>
          <w:szCs w:val="28"/>
        </w:rPr>
        <w:t>2351 Pleasant Grove Blvd.</w:t>
      </w:r>
    </w:p>
    <w:p w14:paraId="4D70FB44" w14:textId="77E74E4B" w:rsidR="00357F3E" w:rsidRDefault="00357F3E" w:rsidP="00357F3E">
      <w:pPr>
        <w:spacing w:after="0" w:line="240" w:lineRule="auto"/>
        <w:jc w:val="center"/>
        <w:rPr>
          <w:sz w:val="28"/>
          <w:szCs w:val="28"/>
        </w:rPr>
      </w:pPr>
      <w:r w:rsidRPr="00357F3E">
        <w:rPr>
          <w:sz w:val="28"/>
          <w:szCs w:val="28"/>
        </w:rPr>
        <w:t>Roseville, CA 95747</w:t>
      </w:r>
    </w:p>
    <w:p w14:paraId="3A9A450E" w14:textId="77777777" w:rsidR="00357F3E" w:rsidRDefault="00357F3E" w:rsidP="00357F3E">
      <w:pPr>
        <w:spacing w:after="0" w:line="240" w:lineRule="auto"/>
        <w:jc w:val="center"/>
        <w:rPr>
          <w:sz w:val="28"/>
          <w:szCs w:val="28"/>
        </w:rPr>
      </w:pPr>
    </w:p>
    <w:p w14:paraId="44546513" w14:textId="1455A056" w:rsidR="00357F3E" w:rsidRDefault="00357F3E" w:rsidP="00357F3E">
      <w:pPr>
        <w:spacing w:after="0" w:line="240" w:lineRule="auto"/>
        <w:jc w:val="center"/>
        <w:rPr>
          <w:sz w:val="28"/>
          <w:szCs w:val="28"/>
        </w:rPr>
      </w:pPr>
      <w:r w:rsidRPr="00357F3E">
        <w:rPr>
          <w:sz w:val="28"/>
          <w:szCs w:val="28"/>
        </w:rPr>
        <w:t>Our understanding of Revival is that it has to do with the awakening of our hearts to Christ’s Presence, His tender, loving, kind Presence which is alive in the world today.</w:t>
      </w:r>
    </w:p>
    <w:p w14:paraId="1BD81934" w14:textId="77777777" w:rsidR="00357F3E" w:rsidRPr="00357F3E" w:rsidRDefault="00357F3E" w:rsidP="00357F3E">
      <w:pPr>
        <w:spacing w:after="0" w:line="240" w:lineRule="auto"/>
        <w:jc w:val="center"/>
        <w:rPr>
          <w:sz w:val="28"/>
          <w:szCs w:val="28"/>
        </w:rPr>
      </w:pPr>
    </w:p>
    <w:p w14:paraId="6AF352DB" w14:textId="61B06D0A" w:rsidR="00357F3E" w:rsidRPr="00357F3E" w:rsidRDefault="00357F3E" w:rsidP="00357F3E">
      <w:pPr>
        <w:spacing w:after="0" w:line="240" w:lineRule="auto"/>
        <w:jc w:val="center"/>
        <w:rPr>
          <w:sz w:val="28"/>
          <w:szCs w:val="28"/>
        </w:rPr>
      </w:pPr>
      <w:r w:rsidRPr="00357F3E">
        <w:rPr>
          <w:sz w:val="28"/>
          <w:szCs w:val="28"/>
        </w:rPr>
        <w:t xml:space="preserve"> </w:t>
      </w:r>
      <w:r w:rsidR="00004A24" w:rsidRPr="00357F3E">
        <w:rPr>
          <w:sz w:val="28"/>
          <w:szCs w:val="28"/>
        </w:rPr>
        <w:t>We have</w:t>
      </w:r>
      <w:r w:rsidRPr="00357F3E">
        <w:rPr>
          <w:sz w:val="28"/>
          <w:szCs w:val="28"/>
        </w:rPr>
        <w:t xml:space="preserve"> found a way that helps us open our hearts to Him. </w:t>
      </w:r>
    </w:p>
    <w:p w14:paraId="13BE9C23" w14:textId="77777777" w:rsidR="00357F3E" w:rsidRPr="00357F3E" w:rsidRDefault="00357F3E" w:rsidP="00357F3E">
      <w:pPr>
        <w:spacing w:after="0" w:line="240" w:lineRule="auto"/>
        <w:jc w:val="center"/>
        <w:rPr>
          <w:sz w:val="28"/>
          <w:szCs w:val="28"/>
        </w:rPr>
      </w:pPr>
    </w:p>
    <w:p w14:paraId="1278B8DE" w14:textId="77777777" w:rsidR="00357F3E" w:rsidRPr="00357F3E" w:rsidRDefault="00357F3E" w:rsidP="00357F3E">
      <w:pPr>
        <w:spacing w:after="0" w:line="240" w:lineRule="auto"/>
        <w:jc w:val="center"/>
        <w:rPr>
          <w:sz w:val="28"/>
          <w:szCs w:val="28"/>
        </w:rPr>
      </w:pPr>
      <w:r w:rsidRPr="00357F3E">
        <w:rPr>
          <w:sz w:val="28"/>
          <w:szCs w:val="28"/>
        </w:rPr>
        <w:t xml:space="preserve">     The strategy is simple.  We begin with Jesus instead of a problem. </w:t>
      </w:r>
    </w:p>
    <w:p w14:paraId="3C58E16F" w14:textId="77777777" w:rsidR="00357F3E" w:rsidRPr="00357F3E" w:rsidRDefault="00357F3E" w:rsidP="00357F3E">
      <w:pPr>
        <w:spacing w:after="0" w:line="240" w:lineRule="auto"/>
        <w:jc w:val="center"/>
        <w:rPr>
          <w:sz w:val="28"/>
          <w:szCs w:val="28"/>
        </w:rPr>
      </w:pPr>
    </w:p>
    <w:p w14:paraId="0C367A48" w14:textId="38CD2F6C" w:rsidR="00357F3E" w:rsidRDefault="00357F3E" w:rsidP="00357F3E">
      <w:pPr>
        <w:spacing w:after="0" w:line="240" w:lineRule="auto"/>
        <w:jc w:val="center"/>
        <w:rPr>
          <w:sz w:val="28"/>
          <w:szCs w:val="28"/>
        </w:rPr>
      </w:pPr>
      <w:r w:rsidRPr="00357F3E">
        <w:rPr>
          <w:sz w:val="28"/>
          <w:szCs w:val="28"/>
        </w:rPr>
        <w:t>This is a profound Choice. It changes everything that follows it.</w:t>
      </w:r>
    </w:p>
    <w:p w14:paraId="0E9FDDF0" w14:textId="77777777" w:rsidR="00357F3E" w:rsidRDefault="00357F3E" w:rsidP="00357F3E">
      <w:pPr>
        <w:spacing w:after="0" w:line="240" w:lineRule="auto"/>
        <w:jc w:val="center"/>
        <w:rPr>
          <w:sz w:val="28"/>
          <w:szCs w:val="28"/>
        </w:rPr>
      </w:pPr>
    </w:p>
    <w:p w14:paraId="1BF0F916" w14:textId="409FFAD3" w:rsidR="00357F3E" w:rsidRDefault="00357F3E" w:rsidP="00357F3E">
      <w:pPr>
        <w:spacing w:after="0" w:line="240" w:lineRule="auto"/>
        <w:rPr>
          <w:sz w:val="28"/>
          <w:szCs w:val="28"/>
        </w:rPr>
      </w:pPr>
      <w:r>
        <w:rPr>
          <w:sz w:val="28"/>
          <w:szCs w:val="28"/>
        </w:rPr>
        <w:t xml:space="preserve">Come learn more about a simple, small group process that helps us open our hearts as, </w:t>
      </w:r>
      <w:r w:rsidRPr="00357F3E">
        <w:rPr>
          <w:sz w:val="28"/>
          <w:szCs w:val="28"/>
        </w:rPr>
        <w:t>through the sharing of our stories, we allow the transforming love of Christ to revive our souls and lead us to share that love with others.</w:t>
      </w:r>
    </w:p>
    <w:p w14:paraId="7144EC76" w14:textId="77777777" w:rsidR="00357F3E" w:rsidRDefault="00357F3E" w:rsidP="00357F3E">
      <w:pPr>
        <w:spacing w:after="0" w:line="240" w:lineRule="auto"/>
        <w:rPr>
          <w:sz w:val="28"/>
          <w:szCs w:val="28"/>
        </w:rPr>
      </w:pPr>
    </w:p>
    <w:p w14:paraId="69295C0B" w14:textId="24747A0E" w:rsidR="00357F3E" w:rsidRDefault="00357F3E" w:rsidP="00357F3E">
      <w:pPr>
        <w:spacing w:after="0" w:line="240" w:lineRule="auto"/>
        <w:rPr>
          <w:sz w:val="28"/>
          <w:szCs w:val="28"/>
        </w:rPr>
      </w:pPr>
      <w:r>
        <w:rPr>
          <w:sz w:val="28"/>
          <w:szCs w:val="28"/>
        </w:rPr>
        <w:t>The brunch is free, the experience priceless. Come and see.</w:t>
      </w:r>
    </w:p>
    <w:p w14:paraId="485E28CF" w14:textId="77777777" w:rsidR="00357F3E" w:rsidRDefault="00357F3E" w:rsidP="00357F3E">
      <w:pPr>
        <w:spacing w:after="0" w:line="240" w:lineRule="auto"/>
        <w:rPr>
          <w:sz w:val="28"/>
          <w:szCs w:val="28"/>
        </w:rPr>
      </w:pPr>
    </w:p>
    <w:p w14:paraId="1A749E4B" w14:textId="77777777" w:rsidR="004B14EC" w:rsidRDefault="00357F3E" w:rsidP="00004A24">
      <w:pPr>
        <w:rPr>
          <w:noProof/>
          <w:sz w:val="28"/>
          <w:szCs w:val="28"/>
        </w:rPr>
      </w:pPr>
      <w:r>
        <w:rPr>
          <w:sz w:val="28"/>
          <w:szCs w:val="28"/>
        </w:rPr>
        <w:t>For more information</w:t>
      </w:r>
      <w:r w:rsidR="00004A24">
        <w:rPr>
          <w:sz w:val="28"/>
          <w:szCs w:val="28"/>
        </w:rPr>
        <w:t xml:space="preserve"> and questions, contact-</w:t>
      </w:r>
      <w:r w:rsidR="00004A24" w:rsidRPr="00004A24">
        <w:t xml:space="preserve"> </w:t>
      </w:r>
      <w:r w:rsidR="00004A24" w:rsidRPr="00004A24">
        <w:rPr>
          <w:sz w:val="28"/>
          <w:szCs w:val="28"/>
        </w:rPr>
        <w:t xml:space="preserve">The Very Rev. Cliff Haggenjos at </w:t>
      </w:r>
      <w:hyperlink r:id="rId4" w:history="1">
        <w:r w:rsidR="00004A24" w:rsidRPr="00004A24">
          <w:rPr>
            <w:rStyle w:val="Hyperlink"/>
            <w:sz w:val="28"/>
            <w:szCs w:val="28"/>
          </w:rPr>
          <w:t>haggenjos@comcast.net</w:t>
        </w:r>
      </w:hyperlink>
      <w:r w:rsidR="00004A24" w:rsidRPr="00004A24">
        <w:rPr>
          <w:sz w:val="28"/>
          <w:szCs w:val="28"/>
        </w:rPr>
        <w:t xml:space="preserve">, The Rev. Greg Churchill at </w:t>
      </w:r>
      <w:hyperlink r:id="rId5" w:history="1">
        <w:r w:rsidR="00004A24" w:rsidRPr="00004A24">
          <w:rPr>
            <w:rStyle w:val="Hyperlink"/>
            <w:sz w:val="28"/>
            <w:szCs w:val="28"/>
          </w:rPr>
          <w:t>gchurchill35@gmail.com</w:t>
        </w:r>
      </w:hyperlink>
      <w:r w:rsidR="00004A24" w:rsidRPr="00004A24">
        <w:rPr>
          <w:sz w:val="28"/>
          <w:szCs w:val="28"/>
        </w:rPr>
        <w:t xml:space="preserve">, or Maty Circle at </w:t>
      </w:r>
      <w:hyperlink r:id="rId6" w:history="1">
        <w:r w:rsidR="00004A24" w:rsidRPr="00004A24">
          <w:rPr>
            <w:rStyle w:val="Hyperlink"/>
            <w:sz w:val="28"/>
            <w:szCs w:val="28"/>
          </w:rPr>
          <w:t>marycircle3@gmail.com</w:t>
        </w:r>
      </w:hyperlink>
      <w:r w:rsidR="00004A24" w:rsidRPr="00004A24">
        <w:rPr>
          <w:sz w:val="28"/>
          <w:szCs w:val="28"/>
        </w:rPr>
        <w:t>.</w:t>
      </w:r>
    </w:p>
    <w:p w14:paraId="3CF45861" w14:textId="05CE9F75" w:rsidR="00357F3E" w:rsidRPr="00357F3E" w:rsidRDefault="004B14EC" w:rsidP="004B14EC">
      <w:pPr>
        <w:jc w:val="center"/>
        <w:rPr>
          <w:sz w:val="28"/>
          <w:szCs w:val="28"/>
        </w:rPr>
      </w:pPr>
      <w:r>
        <w:rPr>
          <w:noProof/>
          <w:sz w:val="28"/>
          <w:szCs w:val="28"/>
        </w:rPr>
        <w:drawing>
          <wp:inline distT="0" distB="0" distL="0" distR="0" wp14:anchorId="45EF2361" wp14:editId="4BDF9177">
            <wp:extent cx="1962150" cy="1962150"/>
            <wp:effectExtent l="0" t="0" r="0" b="0"/>
            <wp:docPr id="11983050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2150" cy="1962150"/>
                    </a:xfrm>
                    <a:prstGeom prst="rect">
                      <a:avLst/>
                    </a:prstGeom>
                    <a:noFill/>
                  </pic:spPr>
                </pic:pic>
              </a:graphicData>
            </a:graphic>
          </wp:inline>
        </w:drawing>
      </w:r>
    </w:p>
    <w:sectPr w:rsidR="00357F3E" w:rsidRPr="00357F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F3E"/>
    <w:rsid w:val="00004A24"/>
    <w:rsid w:val="0028407A"/>
    <w:rsid w:val="002D44C2"/>
    <w:rsid w:val="00357F3E"/>
    <w:rsid w:val="004B14EC"/>
    <w:rsid w:val="0059581F"/>
    <w:rsid w:val="0076595C"/>
    <w:rsid w:val="007F2388"/>
    <w:rsid w:val="009A4DD5"/>
    <w:rsid w:val="00B837CE"/>
    <w:rsid w:val="00D250BF"/>
    <w:rsid w:val="00DB6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B50521"/>
  <w15:chartTrackingRefBased/>
  <w15:docId w15:val="{D1626508-AD79-414B-815A-DF70E09E4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4A24"/>
    <w:rPr>
      <w:color w:val="0563C1" w:themeColor="hyperlink"/>
      <w:u w:val="single"/>
    </w:rPr>
  </w:style>
  <w:style w:type="character" w:styleId="UnresolvedMention">
    <w:name w:val="Unresolved Mention"/>
    <w:basedOn w:val="DefaultParagraphFont"/>
    <w:uiPriority w:val="99"/>
    <w:semiHidden/>
    <w:unhideWhenUsed/>
    <w:rsid w:val="00004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ycircle3@gmail.com" TargetMode="External"/><Relationship Id="rId5" Type="http://schemas.openxmlformats.org/officeDocument/2006/relationships/hyperlink" Target="mailto:gchurchill35@gmail.com" TargetMode="External"/><Relationship Id="rId4" Type="http://schemas.openxmlformats.org/officeDocument/2006/relationships/hyperlink" Target="mailto:haggenjos@comcast.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876</Characters>
  <Application>Microsoft Office Word</Application>
  <DocSecurity>0</DocSecurity>
  <Lines>27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Haggenjos</dc:creator>
  <cp:keywords/>
  <dc:description/>
  <cp:lastModifiedBy>Rosie Richardson</cp:lastModifiedBy>
  <cp:revision>2</cp:revision>
  <dcterms:created xsi:type="dcterms:W3CDTF">2025-01-06T21:20:00Z</dcterms:created>
  <dcterms:modified xsi:type="dcterms:W3CDTF">2025-01-06T21:20:00Z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ca99e1b6caf09781c37b1bfd4e07593fc41d6e1f7ad66671b2c3e7fda94f8ad1</vt:lpwstr>
  </property>
</Properties>
</file>