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804DBD" w:rsidRDefault="00D53C4B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 wp14:anchorId="642186D2" wp14:editId="753E1541">
                  <wp:extent cx="2701204" cy="2162175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55" cy="2166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229" w:rsidRDefault="008A4229" w:rsidP="00463488">
            <w:pPr>
              <w:pStyle w:val="NormalWeb"/>
              <w:shd w:val="clear" w:color="auto" w:fill="FFFFFF"/>
              <w:spacing w:before="0" w:beforeAutospacing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Rest of the Story - </w:t>
            </w:r>
            <w:r w:rsidRPr="008A4229">
              <w:rPr>
                <w:rFonts w:ascii="Arial" w:hAnsi="Arial" w:cs="Arial"/>
                <w:b/>
              </w:rPr>
              <w:t xml:space="preserve">Shawn Boonstra and Nick </w:t>
            </w:r>
            <w:proofErr w:type="spellStart"/>
            <w:r w:rsidRPr="008A4229">
              <w:rPr>
                <w:rFonts w:ascii="Arial" w:hAnsi="Arial" w:cs="Arial"/>
                <w:b/>
              </w:rPr>
              <w:t>Wanovic</w:t>
            </w:r>
            <w:proofErr w:type="spellEnd"/>
            <w:r w:rsidRPr="008A4229">
              <w:rPr>
                <w:rFonts w:ascii="Arial" w:hAnsi="Arial" w:cs="Arial"/>
                <w:b/>
              </w:rPr>
              <w:t xml:space="preserve"> </w:t>
            </w:r>
          </w:p>
          <w:p w:rsidR="00463488" w:rsidRPr="008A4229" w:rsidRDefault="008A4229" w:rsidP="00463488">
            <w:pPr>
              <w:pStyle w:val="NormalWeb"/>
              <w:shd w:val="clear" w:color="auto" w:fill="FFFFFF"/>
              <w:spacing w:before="0" w:beforeAutospacing="0"/>
              <w:contextualSpacing/>
              <w:jc w:val="center"/>
              <w:rPr>
                <w:rFonts w:ascii="Arial" w:hAnsi="Arial" w:cs="Arial"/>
                <w:i/>
              </w:rPr>
            </w:pPr>
            <w:r w:rsidRPr="008A4229">
              <w:rPr>
                <w:rFonts w:ascii="Arial" w:hAnsi="Arial" w:cs="Arial"/>
                <w:i/>
              </w:rPr>
              <w:t>Photo credit: Jessica Taylor</w:t>
            </w:r>
          </w:p>
          <w:p w:rsidR="00804DBD" w:rsidRPr="00D97E58" w:rsidRDefault="00804DBD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8A4229" w:rsidRDefault="008A4229" w:rsidP="008A4229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The Rest of the Story!</w:t>
            </w:r>
          </w:p>
          <w:p w:rsidR="00D53C4B" w:rsidRDefault="008A4229" w:rsidP="008A4229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A4229">
              <w:rPr>
                <w:rFonts w:ascii="Arial" w:hAnsi="Arial" w:cs="Arial"/>
              </w:rPr>
              <w:t xml:space="preserve">Hear the rest of the story of a young rebellious youth attending Pastor </w:t>
            </w:r>
            <w:proofErr w:type="spellStart"/>
            <w:r w:rsidRPr="008A4229">
              <w:rPr>
                <w:rFonts w:ascii="Arial" w:hAnsi="Arial" w:cs="Arial"/>
              </w:rPr>
              <w:t>Boonstra's</w:t>
            </w:r>
            <w:proofErr w:type="spellEnd"/>
            <w:r w:rsidRPr="008A4229">
              <w:rPr>
                <w:rFonts w:ascii="Arial" w:hAnsi="Arial" w:cs="Arial"/>
              </w:rPr>
              <w:t xml:space="preserve"> meetings. Airing this Sunday at 3:30 am, and again on Monday at 4 pm, Wednesday at 9 pm, and Thursday at 1 pm.</w:t>
            </w:r>
            <w:r w:rsidR="00463488" w:rsidRPr="00463488">
              <w:rPr>
                <w:rFonts w:ascii="Arial" w:hAnsi="Arial" w:cs="Arial"/>
              </w:rPr>
              <w:t xml:space="preserve"> </w:t>
            </w:r>
          </w:p>
          <w:p w:rsidR="00842089" w:rsidRPr="00842089" w:rsidRDefault="00842089" w:rsidP="008A4229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12"/>
              </w:rPr>
            </w:pPr>
          </w:p>
          <w:p w:rsidR="008A4229" w:rsidRPr="008A4229" w:rsidRDefault="008A4229" w:rsidP="008A4229">
            <w:pPr>
              <w:pStyle w:val="NormalWeb"/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The Narrow Way</w:t>
            </w:r>
          </w:p>
          <w:p w:rsidR="00D53C4B" w:rsidRDefault="008A4229" w:rsidP="008A4229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4"/>
              </w:rPr>
            </w:pPr>
            <w:r w:rsidRPr="008A4229">
              <w:rPr>
                <w:rFonts w:ascii="Arial" w:hAnsi="Arial" w:cs="Arial"/>
              </w:rPr>
              <w:t>Northview Adventist School presents The Narrow Way to Heaven this Friday at 1 pm and Saturday at 5 pm</w:t>
            </w:r>
            <w:r>
              <w:rPr>
                <w:rFonts w:ascii="Arial" w:hAnsi="Arial" w:cs="Arial"/>
              </w:rPr>
              <w:t>.</w:t>
            </w:r>
          </w:p>
          <w:p w:rsidR="00D53C4B" w:rsidRPr="00842089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16"/>
              </w:rPr>
            </w:pPr>
          </w:p>
          <w:p w:rsidR="008A4229" w:rsidRPr="008A4229" w:rsidRDefault="008A4229" w:rsidP="008A4229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8A4229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3ABN Camp Meeting </w:t>
            </w: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Finale</w:t>
            </w:r>
          </w:p>
          <w:p w:rsidR="00463488" w:rsidRDefault="008A4229" w:rsidP="008A4229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8A4229">
              <w:rPr>
                <w:rFonts w:ascii="Arial" w:hAnsi="Arial" w:cs="Arial"/>
              </w:rPr>
              <w:t>3ABN's Summer Camp Meeting concludes with sessions at 3, 4, 7, and 8 pm</w:t>
            </w:r>
            <w:r>
              <w:rPr>
                <w:rFonts w:ascii="Arial" w:hAnsi="Arial" w:cs="Arial"/>
              </w:rPr>
              <w:t>.</w:t>
            </w:r>
          </w:p>
          <w:p w:rsidR="00842089" w:rsidRPr="00D97E58" w:rsidRDefault="00842089" w:rsidP="008A4229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4"/>
                <w:szCs w:val="22"/>
              </w:rPr>
            </w:pPr>
          </w:p>
          <w:p w:rsidR="00D53C4B" w:rsidRPr="00341895" w:rsidRDefault="00D53C4B" w:rsidP="00D53C4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D53C4B" w:rsidRPr="00C44117" w:rsidRDefault="00D53C4B" w:rsidP="00D53C4B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D53C4B" w:rsidRPr="00C44117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D53C4B" w:rsidRPr="00F55985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D53C4B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69C25F30" wp14:editId="60CAA8F3">
                  <wp:extent cx="504825" cy="695325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C4B" w:rsidRPr="00AC4733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D53C4B" w:rsidRPr="009A4677" w:rsidRDefault="00D53C4B" w:rsidP="00D53C4B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D97E58" w:rsidRDefault="00D97E58" w:rsidP="00D97E58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 wp14:anchorId="312D6892" wp14:editId="361173BE">
                  <wp:extent cx="2701204" cy="21621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55" cy="2166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7E58" w:rsidRDefault="00D97E58" w:rsidP="00D97E58">
            <w:pPr>
              <w:pStyle w:val="NormalWeb"/>
              <w:shd w:val="clear" w:color="auto" w:fill="FFFFFF"/>
              <w:spacing w:before="0" w:beforeAutospacing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Rest of the Story - </w:t>
            </w:r>
            <w:r w:rsidRPr="008A4229">
              <w:rPr>
                <w:rFonts w:ascii="Arial" w:hAnsi="Arial" w:cs="Arial"/>
                <w:b/>
              </w:rPr>
              <w:t xml:space="preserve">Shawn Boonstra and Nick </w:t>
            </w:r>
            <w:proofErr w:type="spellStart"/>
            <w:r w:rsidRPr="008A4229">
              <w:rPr>
                <w:rFonts w:ascii="Arial" w:hAnsi="Arial" w:cs="Arial"/>
                <w:b/>
              </w:rPr>
              <w:t>Wanovic</w:t>
            </w:r>
            <w:proofErr w:type="spellEnd"/>
            <w:r w:rsidRPr="008A4229">
              <w:rPr>
                <w:rFonts w:ascii="Arial" w:hAnsi="Arial" w:cs="Arial"/>
                <w:b/>
              </w:rPr>
              <w:t xml:space="preserve"> </w:t>
            </w:r>
          </w:p>
          <w:p w:rsidR="00D97E58" w:rsidRPr="008A4229" w:rsidRDefault="00D97E58" w:rsidP="00D97E58">
            <w:pPr>
              <w:pStyle w:val="NormalWeb"/>
              <w:shd w:val="clear" w:color="auto" w:fill="FFFFFF"/>
              <w:spacing w:before="0" w:beforeAutospacing="0"/>
              <w:contextualSpacing/>
              <w:jc w:val="center"/>
              <w:rPr>
                <w:rFonts w:ascii="Arial" w:hAnsi="Arial" w:cs="Arial"/>
                <w:i/>
              </w:rPr>
            </w:pPr>
            <w:r w:rsidRPr="008A4229">
              <w:rPr>
                <w:rFonts w:ascii="Arial" w:hAnsi="Arial" w:cs="Arial"/>
                <w:i/>
              </w:rPr>
              <w:t>Photo credit: Jessica Taylor</w:t>
            </w:r>
          </w:p>
          <w:p w:rsidR="00D97E58" w:rsidRPr="00D97E58" w:rsidRDefault="00D97E58" w:rsidP="00D97E58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D97E58" w:rsidRDefault="00D97E58" w:rsidP="00D97E58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The Rest of the Story!</w:t>
            </w:r>
          </w:p>
          <w:p w:rsidR="00D97E58" w:rsidRDefault="00D97E58" w:rsidP="00D97E58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A4229">
              <w:rPr>
                <w:rFonts w:ascii="Arial" w:hAnsi="Arial" w:cs="Arial"/>
              </w:rPr>
              <w:t xml:space="preserve">Hear the rest of the story of a young rebellious youth attending Pastor </w:t>
            </w:r>
            <w:proofErr w:type="spellStart"/>
            <w:r w:rsidRPr="008A4229">
              <w:rPr>
                <w:rFonts w:ascii="Arial" w:hAnsi="Arial" w:cs="Arial"/>
              </w:rPr>
              <w:t>Boonstra's</w:t>
            </w:r>
            <w:proofErr w:type="spellEnd"/>
            <w:r w:rsidRPr="008A4229">
              <w:rPr>
                <w:rFonts w:ascii="Arial" w:hAnsi="Arial" w:cs="Arial"/>
              </w:rPr>
              <w:t xml:space="preserve"> meetings. Airing this Sunday at 3:30 am, and again on Monday at 4 pm, Wednesday at 9 pm, and Thursday at 1 pm.</w:t>
            </w:r>
            <w:r w:rsidRPr="00463488">
              <w:rPr>
                <w:rFonts w:ascii="Arial" w:hAnsi="Arial" w:cs="Arial"/>
              </w:rPr>
              <w:t xml:space="preserve"> </w:t>
            </w:r>
          </w:p>
          <w:p w:rsidR="00D97E58" w:rsidRPr="00842089" w:rsidRDefault="00D97E58" w:rsidP="00D97E58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12"/>
              </w:rPr>
            </w:pPr>
          </w:p>
          <w:p w:rsidR="00D97E58" w:rsidRPr="008A4229" w:rsidRDefault="00D97E58" w:rsidP="00D97E58">
            <w:pPr>
              <w:pStyle w:val="NormalWeb"/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The Narrow Way</w:t>
            </w:r>
          </w:p>
          <w:p w:rsidR="00D97E58" w:rsidRDefault="00D97E58" w:rsidP="00D97E58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4"/>
              </w:rPr>
            </w:pPr>
            <w:r w:rsidRPr="008A4229">
              <w:rPr>
                <w:rFonts w:ascii="Arial" w:hAnsi="Arial" w:cs="Arial"/>
              </w:rPr>
              <w:t>Northview Adventist School presents The Narrow Way to Heaven this Friday at 1 pm and Saturday at 5 pm</w:t>
            </w:r>
            <w:r>
              <w:rPr>
                <w:rFonts w:ascii="Arial" w:hAnsi="Arial" w:cs="Arial"/>
              </w:rPr>
              <w:t>.</w:t>
            </w:r>
          </w:p>
          <w:p w:rsidR="00D97E58" w:rsidRPr="00842089" w:rsidRDefault="00D97E58" w:rsidP="00D97E58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16"/>
              </w:rPr>
            </w:pPr>
          </w:p>
          <w:p w:rsidR="00D97E58" w:rsidRPr="008A4229" w:rsidRDefault="00D97E58" w:rsidP="00D97E58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8A4229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3ABN Camp Meeting </w:t>
            </w: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Finale</w:t>
            </w:r>
          </w:p>
          <w:p w:rsidR="00D97E58" w:rsidRDefault="00D97E58" w:rsidP="00D97E58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8A4229">
              <w:rPr>
                <w:rFonts w:ascii="Arial" w:hAnsi="Arial" w:cs="Arial"/>
              </w:rPr>
              <w:t>3ABN's Summer Camp Meeting concludes with sessions at 3, 4, 7, and 8 pm</w:t>
            </w:r>
            <w:r>
              <w:rPr>
                <w:rFonts w:ascii="Arial" w:hAnsi="Arial" w:cs="Arial"/>
              </w:rPr>
              <w:t>.</w:t>
            </w:r>
          </w:p>
          <w:p w:rsidR="00D97E58" w:rsidRPr="00D97E58" w:rsidRDefault="00D97E58" w:rsidP="00D97E58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4"/>
                <w:szCs w:val="22"/>
              </w:rPr>
            </w:pPr>
          </w:p>
          <w:p w:rsidR="00D97E58" w:rsidRPr="00341895" w:rsidRDefault="00D97E58" w:rsidP="00D97E58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D97E58" w:rsidRPr="00C44117" w:rsidRDefault="00D97E58" w:rsidP="00D97E58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D97E58" w:rsidRPr="00C44117" w:rsidRDefault="00D97E58" w:rsidP="00D97E58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D97E58" w:rsidRPr="00F55985" w:rsidRDefault="00D97E58" w:rsidP="00D97E58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D97E58" w:rsidRDefault="00D97E58" w:rsidP="00D97E58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6921D88" wp14:editId="3E83DE9F">
                  <wp:extent cx="504825" cy="695325"/>
                  <wp:effectExtent l="0" t="0" r="0" b="0"/>
                  <wp:docPr id="2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E58" w:rsidRPr="00AC4733" w:rsidRDefault="00D97E58" w:rsidP="00D97E58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D97E58" w:rsidRPr="009A4677" w:rsidRDefault="00D97E58" w:rsidP="00D97E58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D97E58" w:rsidP="00D97E58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8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  <w:bookmarkStart w:id="0" w:name="_GoBack"/>
            <w:bookmarkEnd w:id="0"/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3C32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79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488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238C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5B13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1EAC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DBD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089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4B1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4229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5F82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C2E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37228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83F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4D0E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5D49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096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1DEE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3C4B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47E"/>
    <w:rsid w:val="00D96D7B"/>
    <w:rsid w:val="00D9703A"/>
    <w:rsid w:val="00D97E58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69F2"/>
    <w:rsid w:val="00E67012"/>
    <w:rsid w:val="00E6777B"/>
    <w:rsid w:val="00E732BA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1EB1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5822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2C62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1DB14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2026-06-02T13:17:00Z</dcterms:created>
  <dcterms:modified xsi:type="dcterms:W3CDTF">2026-06-02T13:17:00Z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