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D96D7B" w:rsidRDefault="00F14D57" w:rsidP="00D96D7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 w:rsidRPr="0056491B">
              <w:rPr>
                <w:rFonts w:ascii="Tahoma" w:hAnsi="Tahoma" w:cs="Tahoma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24D1A2C" wp14:editId="42F1F7E8">
                  <wp:extent cx="3148131" cy="1748961"/>
                  <wp:effectExtent l="0" t="0" r="0" b="3810"/>
                  <wp:docPr id="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131" cy="1748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7FFA" w:rsidRPr="00A7603D" w:rsidRDefault="006D7FFA" w:rsidP="006D7FF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6D7FFA" w:rsidRDefault="006D7FFA" w:rsidP="00800EDE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</w:rPr>
            </w:pPr>
            <w:r w:rsidRPr="006D7FFA"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</w:rPr>
              <w:t>Photo credit: Strong Tower Radio</w:t>
            </w:r>
          </w:p>
          <w:p w:rsidR="006D7FFA" w:rsidRPr="00C04932" w:rsidRDefault="006D7FFA" w:rsidP="006D7FFA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14"/>
                <w:szCs w:val="24"/>
              </w:rPr>
            </w:pPr>
          </w:p>
          <w:p w:rsidR="00A7603D" w:rsidRPr="00A7603D" w:rsidRDefault="00A7603D" w:rsidP="00A7603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A7603D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STR Changed Lives Stories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Strong Tower Radio listener is delivered from Satanism, drugs, and alcohol. Hear this on Sunday at 3:30 pm, Monday at 4 pm, Wednesday at 9 pm, and Thursday at 1 pm. on STR stations, STR apps, or at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C04932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C04932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December Gardening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Learn about natural Christmas trees, seasonal safety, and the gardener's wish list this Sunday at 5 pm, Monday at 10 am, and Wednesday at midnight only on STR stations, STR apps, or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C04932" w:rsidRPr="00C04932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Christmas Variety Hour Classics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Classic Christmas Strong Tower Radio Variety Hour</w:t>
            </w:r>
            <w:r w:rsidR="00B9665F">
              <w:rPr>
                <w:rFonts w:ascii="Arial" w:hAnsi="Arial" w:cs="Arial"/>
                <w:bCs/>
                <w:color w:val="263238"/>
                <w:sz w:val="24"/>
              </w:rPr>
              <w:t xml:space="preserve"> performances through the </w:t>
            </w:r>
            <w:proofErr w:type="gramStart"/>
            <w:r w:rsidR="00B9665F">
              <w:rPr>
                <w:rFonts w:ascii="Arial" w:hAnsi="Arial" w:cs="Arial"/>
                <w:bCs/>
                <w:color w:val="263238"/>
                <w:sz w:val="24"/>
              </w:rPr>
              <w:t>years</w:t>
            </w:r>
            <w:proofErr w:type="gramEnd"/>
            <w:r w:rsidRPr="00C04932">
              <w:rPr>
                <w:rFonts w:ascii="Arial" w:hAnsi="Arial" w:cs="Arial"/>
                <w:bCs/>
                <w:color w:val="263238"/>
                <w:sz w:val="24"/>
              </w:rPr>
              <w:t xml:space="preserve"> air Fridays at 1 pm and Saturdays at 5 pm in December.  Available only on STR stations, STR apps, or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0"/>
              </w:rPr>
            </w:pPr>
          </w:p>
          <w:p w:rsidR="006D7FFA" w:rsidRPr="00A7603D" w:rsidRDefault="006D7FFA" w:rsidP="006D7FFA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6"/>
              </w:rPr>
            </w:pPr>
          </w:p>
          <w:p w:rsidR="00F14D57" w:rsidRPr="00341895" w:rsidRDefault="00F14D57" w:rsidP="003F4A4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A7603D" w:rsidRPr="00A7603D" w:rsidRDefault="00A7603D" w:rsidP="00A7603D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C04932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 w:rsidRPr="0056491B">
              <w:rPr>
                <w:rFonts w:ascii="Tahoma" w:hAnsi="Tahoma" w:cs="Tahoma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3CCB649" wp14:editId="6F79DDF1">
                  <wp:extent cx="3148131" cy="1748961"/>
                  <wp:effectExtent l="0" t="0" r="0" b="3810"/>
                  <wp:docPr id="5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131" cy="1748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4932" w:rsidRPr="00A7603D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C04932" w:rsidRDefault="00C04932" w:rsidP="00C04932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</w:rPr>
            </w:pPr>
            <w:r w:rsidRPr="006D7FFA"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</w:rPr>
              <w:t>Photo credit: Strong Tower Radio</w:t>
            </w:r>
          </w:p>
          <w:p w:rsidR="00C04932" w:rsidRPr="00C04932" w:rsidRDefault="00C04932" w:rsidP="00C04932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14"/>
                <w:szCs w:val="24"/>
              </w:rPr>
            </w:pPr>
          </w:p>
          <w:p w:rsidR="00C04932" w:rsidRPr="00A7603D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A7603D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STR Changed Lives Stories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Strong Tower Radio listener is delivered from Satanism, drugs, and alcohol. Hear this on Sunday at 3:30 pm, Monday at 4 pm, Wednesday at 9 pm, and Thursday at 1 pm. on STR stations, STR apps, or at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C04932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C04932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December Gardening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Learn about natural Christmas trees, seasonal safety, and the gardener's wish list this Sunday at 5 pm, Monday at 10 am, and Wednesday at midnight only on STR stations, STR apps, or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C04932" w:rsidRPr="00C04932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Christmas Variety Hour Classics</w:t>
            </w:r>
          </w:p>
          <w:p w:rsid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Classic Christmas Strong Tower Radio Variety Hour performances through</w:t>
            </w:r>
            <w:r w:rsidR="00B9665F">
              <w:rPr>
                <w:rFonts w:ascii="Arial" w:hAnsi="Arial" w:cs="Arial"/>
                <w:bCs/>
                <w:color w:val="263238"/>
                <w:sz w:val="24"/>
              </w:rPr>
              <w:t xml:space="preserve"> the years</w:t>
            </w:r>
            <w:bookmarkStart w:id="0" w:name="_GoBack"/>
            <w:bookmarkEnd w:id="0"/>
            <w:r w:rsidRPr="00C04932">
              <w:rPr>
                <w:rFonts w:ascii="Arial" w:hAnsi="Arial" w:cs="Arial"/>
                <w:bCs/>
                <w:color w:val="263238"/>
                <w:sz w:val="24"/>
              </w:rPr>
              <w:t xml:space="preserve"> air Fridays at 1 pm and Saturdays at 5 pm in December.  Available only on STR stations, STR apps, or STR.</w:t>
            </w:r>
            <w:r w:rsidRPr="00C04932">
              <w:rPr>
                <w:rFonts w:ascii="Arial" w:hAnsi="Arial" w:cs="Arial"/>
                <w:bCs/>
                <w:i/>
                <w:color w:val="263238"/>
                <w:sz w:val="24"/>
              </w:rPr>
              <w:t>fm</w:t>
            </w:r>
            <w:r w:rsidRPr="00C04932">
              <w:rPr>
                <w:rFonts w:ascii="Arial" w:hAnsi="Arial" w:cs="Arial"/>
                <w:bCs/>
                <w:color w:val="263238"/>
                <w:sz w:val="24"/>
              </w:rPr>
              <w:t>.</w:t>
            </w:r>
          </w:p>
          <w:p w:rsidR="00C04932" w:rsidRPr="00C04932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0"/>
              </w:rPr>
            </w:pPr>
          </w:p>
          <w:p w:rsidR="00C04932" w:rsidRPr="00A7603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6"/>
              </w:rPr>
            </w:pPr>
          </w:p>
          <w:p w:rsidR="00C04932" w:rsidRPr="00341895" w:rsidRDefault="00C04932" w:rsidP="00C049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C04932" w:rsidRPr="00C44117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C04932" w:rsidRPr="00C44117" w:rsidRDefault="00C04932" w:rsidP="00C049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C04932" w:rsidRPr="00F55985" w:rsidRDefault="00C04932" w:rsidP="00C049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C04932" w:rsidRDefault="00C04932" w:rsidP="00C049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31445512" wp14:editId="25806A62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932" w:rsidRPr="00AC4733" w:rsidRDefault="00C04932" w:rsidP="00C049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C04932" w:rsidRPr="009A4677" w:rsidRDefault="00C04932" w:rsidP="00C04932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C04932" w:rsidP="00C04932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37691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1602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2025-12-02T14:50:00Z</dcterms:created>
  <dcterms:modified xsi:type="dcterms:W3CDTF">2025-12-02T14:50:00Z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