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E8D5" w14:textId="77777777" w:rsidR="00AF69E2" w:rsidRPr="00AF69E2" w:rsidRDefault="00AF69E2" w:rsidP="00AF69E2">
      <w:pPr>
        <w:rPr>
          <w:rFonts w:asciiTheme="minorHAnsi" w:hAnsiTheme="minorHAnsi" w:cstheme="minorHAnsi"/>
          <w:b/>
          <w:bCs/>
          <w:sz w:val="28"/>
          <w:szCs w:val="28"/>
          <w:lang w:val="es-ES"/>
        </w:rPr>
      </w:pPr>
      <w:r w:rsidRPr="00AF69E2">
        <w:rPr>
          <w:rFonts w:asciiTheme="minorHAnsi" w:hAnsiTheme="minorHAnsi" w:cstheme="minorHAnsi"/>
          <w:b/>
          <w:bCs/>
          <w:sz w:val="28"/>
          <w:szCs w:val="28"/>
          <w:lang w:val="es-ES"/>
        </w:rPr>
        <w:t>Campus Helen Fabela Chávez de MNC Huerto de calabazas</w:t>
      </w:r>
    </w:p>
    <w:p w14:paraId="79ED19F9" w14:textId="77777777" w:rsidR="00AF69E2" w:rsidRPr="00AF69E2" w:rsidRDefault="00AF69E2" w:rsidP="00AF69E2">
      <w:pPr>
        <w:rPr>
          <w:rFonts w:asciiTheme="minorHAnsi" w:hAnsiTheme="minorHAnsi" w:cstheme="minorHAnsi"/>
          <w:b/>
          <w:bCs/>
          <w:sz w:val="28"/>
          <w:szCs w:val="28"/>
          <w:lang w:val="es-ES"/>
        </w:rPr>
      </w:pPr>
    </w:p>
    <w:p w14:paraId="620F28CA" w14:textId="77777777" w:rsidR="00AF69E2" w:rsidRPr="00AF69E2" w:rsidRDefault="00AF69E2" w:rsidP="00AF69E2">
      <w:pPr>
        <w:rPr>
          <w:rFonts w:asciiTheme="minorHAnsi" w:hAnsiTheme="minorHAnsi" w:cstheme="minorHAnsi"/>
          <w:sz w:val="28"/>
          <w:szCs w:val="28"/>
          <w:lang w:val="es-ES"/>
        </w:rPr>
      </w:pPr>
      <w:r w:rsidRPr="00AF69E2">
        <w:rPr>
          <w:rFonts w:asciiTheme="minorHAnsi" w:hAnsiTheme="minorHAnsi" w:cstheme="minorHAnsi"/>
          <w:sz w:val="28"/>
          <w:szCs w:val="28"/>
          <w:lang w:val="es-ES"/>
        </w:rPr>
        <w:t xml:space="preserve">¡El campus Helen Fabela Chávez de MNC celebra la temporada de otoño con un huerto de calabazas en vivo! La mayoría de los huertos de calabazas cobran entrada, pero MNC ofrece el evento GRATIS a nuestros niños. </w:t>
      </w:r>
    </w:p>
    <w:p w14:paraId="61CE176F" w14:textId="77777777" w:rsidR="00AF69E2" w:rsidRPr="00AF69E2" w:rsidRDefault="00AF69E2" w:rsidP="00AF69E2">
      <w:pPr>
        <w:rPr>
          <w:rFonts w:asciiTheme="minorHAnsi" w:hAnsiTheme="minorHAnsi" w:cstheme="minorHAnsi"/>
          <w:sz w:val="28"/>
          <w:szCs w:val="28"/>
          <w:lang w:val="es-ES"/>
        </w:rPr>
      </w:pPr>
    </w:p>
    <w:p w14:paraId="7A9CBF7F" w14:textId="77777777" w:rsidR="00AF69E2" w:rsidRPr="00AF69E2" w:rsidRDefault="00AF69E2" w:rsidP="00AF69E2">
      <w:pPr>
        <w:rPr>
          <w:rFonts w:asciiTheme="minorHAnsi" w:hAnsiTheme="minorHAnsi" w:cstheme="minorHAnsi"/>
          <w:sz w:val="28"/>
          <w:szCs w:val="28"/>
          <w:lang w:val="es-ES"/>
        </w:rPr>
      </w:pPr>
      <w:r w:rsidRPr="00AF69E2">
        <w:rPr>
          <w:rFonts w:asciiTheme="minorHAnsi" w:hAnsiTheme="minorHAnsi" w:cstheme="minorHAnsi"/>
          <w:sz w:val="28"/>
          <w:szCs w:val="28"/>
          <w:lang w:val="es-ES"/>
        </w:rPr>
        <w:t xml:space="preserve">Las familias vinieron a pasar un rato agradable tomando fotos, disfrutando de las actividades prácticas y compartiendo una comida. Asistieron 30 familias, lo que significa que 30 niños pudieron disfrutar de la experiencia en vivo de un huerto de calabazas. Invitamos al Centro de Recursos Familiares </w:t>
      </w:r>
      <w:proofErr w:type="spellStart"/>
      <w:r w:rsidRPr="00AF69E2">
        <w:rPr>
          <w:rFonts w:asciiTheme="minorHAnsi" w:hAnsiTheme="minorHAnsi" w:cstheme="minorHAnsi"/>
          <w:sz w:val="28"/>
          <w:szCs w:val="28"/>
          <w:lang w:val="es-ES"/>
        </w:rPr>
        <w:t>Wolfsohn</w:t>
      </w:r>
      <w:proofErr w:type="spellEnd"/>
      <w:r w:rsidRPr="00AF69E2">
        <w:rPr>
          <w:rFonts w:asciiTheme="minorHAnsi" w:hAnsiTheme="minorHAnsi" w:cstheme="minorHAnsi"/>
          <w:sz w:val="28"/>
          <w:szCs w:val="28"/>
          <w:lang w:val="es-ES"/>
        </w:rPr>
        <w:t xml:space="preserve"> de MNC a montar una mesa y promocionar sus servicios. Las actividades incluyeron soplar burbujas, ponerle la cola al burro, ajedrez, tenis, hockey de mesa y, por supuesto, llevarse a casa su propia calabaza. </w:t>
      </w:r>
    </w:p>
    <w:p w14:paraId="716387C3" w14:textId="77777777" w:rsidR="00AF69E2" w:rsidRPr="00AF69E2" w:rsidRDefault="00AF69E2" w:rsidP="00AF69E2">
      <w:pPr>
        <w:rPr>
          <w:rFonts w:asciiTheme="minorHAnsi" w:hAnsiTheme="minorHAnsi" w:cstheme="minorHAnsi"/>
          <w:sz w:val="28"/>
          <w:szCs w:val="28"/>
          <w:lang w:val="es-ES"/>
        </w:rPr>
      </w:pPr>
    </w:p>
    <w:p w14:paraId="6A6B5D7A" w14:textId="77777777" w:rsidR="00AF69E2" w:rsidRPr="00AF69E2" w:rsidRDefault="00AF69E2" w:rsidP="00AF69E2">
      <w:pPr>
        <w:rPr>
          <w:rFonts w:asciiTheme="minorHAnsi" w:hAnsiTheme="minorHAnsi" w:cstheme="minorHAnsi"/>
          <w:b/>
          <w:bCs/>
          <w:sz w:val="28"/>
          <w:szCs w:val="28"/>
          <w:lang w:val="es-ES"/>
        </w:rPr>
      </w:pPr>
      <w:r w:rsidRPr="00AF69E2">
        <w:rPr>
          <w:rFonts w:asciiTheme="minorHAnsi" w:hAnsiTheme="minorHAnsi" w:cstheme="minorHAnsi"/>
          <w:b/>
          <w:bCs/>
          <w:sz w:val="28"/>
          <w:szCs w:val="28"/>
          <w:lang w:val="es-ES"/>
        </w:rPr>
        <w:t>Historia por:</w:t>
      </w:r>
    </w:p>
    <w:p w14:paraId="33EDF25A" w14:textId="77777777" w:rsidR="00AF69E2" w:rsidRPr="00AF69E2" w:rsidRDefault="00AF69E2" w:rsidP="00AF69E2">
      <w:pPr>
        <w:rPr>
          <w:rFonts w:asciiTheme="minorHAnsi" w:hAnsiTheme="minorHAnsi" w:cstheme="minorHAnsi"/>
          <w:sz w:val="28"/>
          <w:szCs w:val="28"/>
          <w:lang w:val="es-ES"/>
        </w:rPr>
      </w:pPr>
      <w:r w:rsidRPr="00AF69E2">
        <w:rPr>
          <w:rFonts w:asciiTheme="minorHAnsi" w:hAnsiTheme="minorHAnsi" w:cstheme="minorHAnsi"/>
          <w:sz w:val="28"/>
          <w:szCs w:val="28"/>
          <w:lang w:val="es-ES"/>
        </w:rPr>
        <w:t>Mercedes Flores-Casiano</w:t>
      </w:r>
    </w:p>
    <w:p w14:paraId="4A774927" w14:textId="77777777" w:rsidR="00AF69E2" w:rsidRPr="00AF69E2" w:rsidRDefault="00AF69E2" w:rsidP="00AF69E2">
      <w:pPr>
        <w:rPr>
          <w:rFonts w:asciiTheme="minorHAnsi" w:hAnsiTheme="minorHAnsi" w:cstheme="minorHAnsi"/>
          <w:sz w:val="28"/>
          <w:szCs w:val="28"/>
          <w:lang w:val="es-ES"/>
        </w:rPr>
      </w:pPr>
      <w:r w:rsidRPr="00AF69E2">
        <w:rPr>
          <w:rFonts w:asciiTheme="minorHAnsi" w:hAnsiTheme="minorHAnsi" w:cstheme="minorHAnsi"/>
          <w:sz w:val="28"/>
          <w:szCs w:val="28"/>
          <w:lang w:val="es-ES"/>
        </w:rPr>
        <w:t>Especialista en Servicios Familiares</w:t>
      </w:r>
    </w:p>
    <w:p w14:paraId="5D3E2A91" w14:textId="77777777" w:rsidR="00AF69E2" w:rsidRPr="00AF69E2" w:rsidRDefault="00AF69E2" w:rsidP="00AF69E2">
      <w:pPr>
        <w:rPr>
          <w:rFonts w:asciiTheme="minorHAnsi" w:hAnsiTheme="minorHAnsi" w:cstheme="minorHAnsi"/>
          <w:sz w:val="28"/>
          <w:szCs w:val="28"/>
        </w:rPr>
      </w:pPr>
      <w:r w:rsidRPr="00AF69E2">
        <w:rPr>
          <w:rFonts w:asciiTheme="minorHAnsi" w:hAnsiTheme="minorHAnsi" w:cstheme="minorHAnsi"/>
          <w:sz w:val="28"/>
          <w:szCs w:val="28"/>
        </w:rPr>
        <w:t>mercedes.flores@mncsf.org Tel: 415-206-7752 x 1113</w:t>
      </w:r>
    </w:p>
    <w:p w14:paraId="71EB9B6F" w14:textId="77777777" w:rsidR="00AF69E2" w:rsidRPr="00AF69E2" w:rsidRDefault="00AF69E2" w:rsidP="0040559F">
      <w:pPr>
        <w:rPr>
          <w:rFonts w:asciiTheme="minorHAnsi" w:eastAsia="MS Gothic" w:hAnsiTheme="minorHAnsi" w:cstheme="minorHAnsi"/>
          <w:b/>
          <w:bCs/>
          <w:sz w:val="28"/>
          <w:szCs w:val="28"/>
        </w:rPr>
      </w:pPr>
    </w:p>
    <w:p w14:paraId="4A8634A5" w14:textId="3CA3C5E4" w:rsidR="0040559F" w:rsidRPr="00AF69E2" w:rsidRDefault="0040559F" w:rsidP="0040559F">
      <w:pPr>
        <w:rPr>
          <w:rFonts w:asciiTheme="minorHAnsi" w:hAnsiTheme="minorHAnsi" w:cstheme="minorHAnsi"/>
          <w:b/>
          <w:bCs/>
          <w:sz w:val="28"/>
          <w:szCs w:val="28"/>
        </w:rPr>
      </w:pPr>
      <w:proofErr w:type="spellStart"/>
      <w:r w:rsidRPr="00AF69E2">
        <w:rPr>
          <w:rFonts w:asciiTheme="minorHAnsi" w:eastAsia="MS Gothic" w:hAnsiTheme="minorHAnsi" w:cstheme="minorHAnsi"/>
          <w:b/>
          <w:bCs/>
          <w:sz w:val="28"/>
          <w:szCs w:val="28"/>
        </w:rPr>
        <w:t>明尼蘇達社區學院海倫</w:t>
      </w:r>
      <w:r w:rsidRPr="00AF69E2">
        <w:rPr>
          <w:rFonts w:asciiTheme="minorHAnsi" w:hAnsiTheme="minorHAnsi" w:cstheme="minorHAnsi"/>
          <w:b/>
          <w:bCs/>
          <w:sz w:val="28"/>
          <w:szCs w:val="28"/>
        </w:rPr>
        <w:t>·</w:t>
      </w:r>
      <w:r w:rsidRPr="00AF69E2">
        <w:rPr>
          <w:rFonts w:asciiTheme="minorHAnsi" w:eastAsia="MS Gothic" w:hAnsiTheme="minorHAnsi" w:cstheme="minorHAnsi"/>
          <w:b/>
          <w:bCs/>
          <w:sz w:val="28"/>
          <w:szCs w:val="28"/>
        </w:rPr>
        <w:t>法貝拉</w:t>
      </w:r>
      <w:r w:rsidRPr="00AF69E2">
        <w:rPr>
          <w:rFonts w:asciiTheme="minorHAnsi" w:hAnsiTheme="minorHAnsi" w:cstheme="minorHAnsi"/>
          <w:b/>
          <w:bCs/>
          <w:sz w:val="28"/>
          <w:szCs w:val="28"/>
        </w:rPr>
        <w:t>·</w:t>
      </w:r>
      <w:r w:rsidRPr="00AF69E2">
        <w:rPr>
          <w:rFonts w:asciiTheme="minorHAnsi" w:eastAsia="Microsoft JhengHei" w:hAnsiTheme="minorHAnsi" w:cstheme="minorHAnsi"/>
          <w:b/>
          <w:bCs/>
          <w:sz w:val="28"/>
          <w:szCs w:val="28"/>
        </w:rPr>
        <w:t>查維斯校區南瓜園</w:t>
      </w:r>
      <w:proofErr w:type="spellEnd"/>
    </w:p>
    <w:p w14:paraId="199E8904" w14:textId="77777777" w:rsidR="0040559F" w:rsidRPr="00AF69E2" w:rsidRDefault="0040559F" w:rsidP="0040559F">
      <w:pPr>
        <w:rPr>
          <w:rFonts w:asciiTheme="minorHAnsi" w:hAnsiTheme="minorHAnsi" w:cstheme="minorHAnsi"/>
          <w:b/>
          <w:bCs/>
          <w:sz w:val="28"/>
          <w:szCs w:val="28"/>
        </w:rPr>
      </w:pPr>
    </w:p>
    <w:p w14:paraId="71FB2795" w14:textId="77777777" w:rsidR="0040559F" w:rsidRPr="00AF69E2" w:rsidRDefault="0040559F" w:rsidP="0040559F">
      <w:pPr>
        <w:rPr>
          <w:rFonts w:asciiTheme="minorHAnsi" w:hAnsiTheme="minorHAnsi" w:cstheme="minorHAnsi"/>
          <w:sz w:val="28"/>
          <w:szCs w:val="28"/>
        </w:rPr>
      </w:pPr>
      <w:proofErr w:type="spellStart"/>
      <w:r w:rsidRPr="00AF69E2">
        <w:rPr>
          <w:rFonts w:asciiTheme="minorHAnsi" w:eastAsia="MS Gothic" w:hAnsiTheme="minorHAnsi" w:cstheme="minorHAnsi"/>
          <w:sz w:val="28"/>
          <w:szCs w:val="28"/>
        </w:rPr>
        <w:t>明尼蘇達社區學院海倫</w:t>
      </w:r>
      <w:r w:rsidRPr="00AF69E2">
        <w:rPr>
          <w:rFonts w:asciiTheme="minorHAnsi" w:hAnsiTheme="minorHAnsi" w:cstheme="minorHAnsi"/>
          <w:sz w:val="28"/>
          <w:szCs w:val="28"/>
        </w:rPr>
        <w:t>·</w:t>
      </w:r>
      <w:r w:rsidRPr="00AF69E2">
        <w:rPr>
          <w:rFonts w:asciiTheme="minorHAnsi" w:eastAsia="MS Gothic" w:hAnsiTheme="minorHAnsi" w:cstheme="minorHAnsi"/>
          <w:sz w:val="28"/>
          <w:szCs w:val="28"/>
        </w:rPr>
        <w:t>法貝拉</w:t>
      </w:r>
      <w:r w:rsidRPr="00AF69E2">
        <w:rPr>
          <w:rFonts w:asciiTheme="minorHAnsi" w:hAnsiTheme="minorHAnsi" w:cstheme="minorHAnsi"/>
          <w:sz w:val="28"/>
          <w:szCs w:val="28"/>
        </w:rPr>
        <w:t>·</w:t>
      </w:r>
      <w:r w:rsidRPr="00AF69E2">
        <w:rPr>
          <w:rFonts w:asciiTheme="minorHAnsi" w:eastAsia="Microsoft JhengHei" w:hAnsiTheme="minorHAnsi" w:cstheme="minorHAnsi"/>
          <w:sz w:val="28"/>
          <w:szCs w:val="28"/>
        </w:rPr>
        <w:t>查維斯校區以現場南瓜園歡慶秋季！多數南瓜園需收取入場費，但本校為孩子們提供免費活動</w:t>
      </w:r>
      <w:proofErr w:type="spellEnd"/>
      <w:r w:rsidRPr="00AF69E2">
        <w:rPr>
          <w:rFonts w:asciiTheme="minorHAnsi" w:eastAsia="Microsoft JhengHei" w:hAnsiTheme="minorHAnsi" w:cstheme="minorHAnsi"/>
          <w:sz w:val="28"/>
          <w:szCs w:val="28"/>
        </w:rPr>
        <w:t>。</w:t>
      </w:r>
    </w:p>
    <w:p w14:paraId="4B2A63C2" w14:textId="77777777" w:rsidR="0040559F" w:rsidRPr="00AF69E2" w:rsidRDefault="0040559F" w:rsidP="0040559F">
      <w:pPr>
        <w:rPr>
          <w:rFonts w:asciiTheme="minorHAnsi" w:hAnsiTheme="minorHAnsi" w:cstheme="minorHAnsi"/>
          <w:sz w:val="28"/>
          <w:szCs w:val="28"/>
        </w:rPr>
      </w:pPr>
    </w:p>
    <w:p w14:paraId="3441E138" w14:textId="77777777" w:rsidR="0040559F" w:rsidRPr="00AF69E2" w:rsidRDefault="0040559F" w:rsidP="0040559F">
      <w:pPr>
        <w:rPr>
          <w:rFonts w:asciiTheme="minorHAnsi" w:hAnsiTheme="minorHAnsi" w:cstheme="minorHAnsi"/>
          <w:sz w:val="28"/>
          <w:szCs w:val="28"/>
        </w:rPr>
      </w:pPr>
      <w:r w:rsidRPr="00AF69E2">
        <w:rPr>
          <w:rFonts w:asciiTheme="minorHAnsi" w:eastAsia="MS Gothic" w:hAnsiTheme="minorHAnsi" w:cstheme="minorHAnsi"/>
          <w:sz w:val="28"/>
          <w:szCs w:val="28"/>
        </w:rPr>
        <w:t>眾多家庭前來共度美好時光：拍照留念、參與動手體驗活動、共享餐點。本次活動吸引</w:t>
      </w:r>
      <w:r w:rsidRPr="00AF69E2">
        <w:rPr>
          <w:rFonts w:asciiTheme="minorHAnsi" w:hAnsiTheme="minorHAnsi" w:cstheme="minorHAnsi"/>
          <w:sz w:val="28"/>
          <w:szCs w:val="28"/>
        </w:rPr>
        <w:t>30</w:t>
      </w:r>
      <w:r w:rsidRPr="00AF69E2">
        <w:rPr>
          <w:rFonts w:asciiTheme="minorHAnsi" w:eastAsia="MS Gothic" w:hAnsiTheme="minorHAnsi" w:cstheme="minorHAnsi"/>
          <w:sz w:val="28"/>
          <w:szCs w:val="28"/>
        </w:rPr>
        <w:t>個家庭參與，意味著</w:t>
      </w:r>
      <w:r w:rsidRPr="00AF69E2">
        <w:rPr>
          <w:rFonts w:asciiTheme="minorHAnsi" w:hAnsiTheme="minorHAnsi" w:cstheme="minorHAnsi"/>
          <w:sz w:val="28"/>
          <w:szCs w:val="28"/>
        </w:rPr>
        <w:t>30</w:t>
      </w:r>
      <w:r w:rsidRPr="00AF69E2">
        <w:rPr>
          <w:rFonts w:asciiTheme="minorHAnsi" w:eastAsia="MS Gothic" w:hAnsiTheme="minorHAnsi" w:cstheme="minorHAnsi"/>
          <w:sz w:val="28"/>
          <w:szCs w:val="28"/>
        </w:rPr>
        <w:t>名孩童親身體驗了南瓜園的樂趣。我們特邀</w:t>
      </w:r>
      <w:r w:rsidRPr="00AF69E2">
        <w:rPr>
          <w:rFonts w:asciiTheme="minorHAnsi" w:hAnsiTheme="minorHAnsi" w:cstheme="minorHAnsi"/>
          <w:sz w:val="28"/>
          <w:szCs w:val="28"/>
        </w:rPr>
        <w:t>MNC</w:t>
      </w:r>
      <w:r w:rsidRPr="00AF69E2">
        <w:rPr>
          <w:rFonts w:asciiTheme="minorHAnsi" w:eastAsia="MS Gothic" w:hAnsiTheme="minorHAnsi" w:cstheme="minorHAnsi"/>
          <w:sz w:val="28"/>
          <w:szCs w:val="28"/>
        </w:rPr>
        <w:t>沃爾夫森家庭資源中心設攤推廣服務。活動</w:t>
      </w:r>
      <w:r w:rsidRPr="00AF69E2">
        <w:rPr>
          <w:rFonts w:asciiTheme="minorHAnsi" w:eastAsia="Yu Gothic" w:hAnsiTheme="minorHAnsi" w:cstheme="minorHAnsi"/>
          <w:sz w:val="28"/>
          <w:szCs w:val="28"/>
        </w:rPr>
        <w:t>內容包含吹泡泡、驢子尾巴大挑戰、西洋棋、網球、空氣曲棍球，當然還有讓孩子們帶回專屬南瓜的體驗。</w:t>
      </w:r>
    </w:p>
    <w:p w14:paraId="5E69EFB8" w14:textId="77777777" w:rsidR="0040559F" w:rsidRPr="00AF69E2" w:rsidRDefault="0040559F" w:rsidP="0040559F">
      <w:pPr>
        <w:rPr>
          <w:rFonts w:asciiTheme="minorHAnsi" w:hAnsiTheme="minorHAnsi" w:cstheme="minorHAnsi"/>
          <w:sz w:val="28"/>
          <w:szCs w:val="28"/>
        </w:rPr>
      </w:pPr>
    </w:p>
    <w:p w14:paraId="211E3F89" w14:textId="77777777" w:rsidR="0040559F" w:rsidRPr="00AF69E2" w:rsidRDefault="0040559F" w:rsidP="0040559F">
      <w:pPr>
        <w:rPr>
          <w:rFonts w:asciiTheme="minorHAnsi" w:hAnsiTheme="minorHAnsi" w:cstheme="minorHAnsi"/>
          <w:sz w:val="28"/>
          <w:szCs w:val="28"/>
        </w:rPr>
      </w:pPr>
      <w:proofErr w:type="spellStart"/>
      <w:r w:rsidRPr="00AF69E2">
        <w:rPr>
          <w:rFonts w:asciiTheme="minorHAnsi" w:eastAsia="MS Gothic" w:hAnsiTheme="minorHAnsi" w:cstheme="minorHAnsi"/>
          <w:sz w:val="28"/>
          <w:szCs w:val="28"/>
        </w:rPr>
        <w:t>撰文</w:t>
      </w:r>
      <w:proofErr w:type="spellEnd"/>
      <w:r w:rsidRPr="00AF69E2">
        <w:rPr>
          <w:rFonts w:asciiTheme="minorHAnsi" w:eastAsia="MS Gothic" w:hAnsiTheme="minorHAnsi" w:cstheme="minorHAnsi"/>
          <w:sz w:val="28"/>
          <w:szCs w:val="28"/>
        </w:rPr>
        <w:t>：</w:t>
      </w:r>
    </w:p>
    <w:p w14:paraId="20782E82" w14:textId="77777777" w:rsidR="0040559F" w:rsidRPr="00AF69E2" w:rsidRDefault="0040559F" w:rsidP="0040559F">
      <w:pPr>
        <w:rPr>
          <w:rFonts w:asciiTheme="minorHAnsi" w:hAnsiTheme="minorHAnsi" w:cstheme="minorHAnsi"/>
          <w:sz w:val="28"/>
          <w:szCs w:val="28"/>
        </w:rPr>
      </w:pPr>
      <w:proofErr w:type="spellStart"/>
      <w:r w:rsidRPr="00AF69E2">
        <w:rPr>
          <w:rFonts w:asciiTheme="minorHAnsi" w:eastAsia="MS Gothic" w:hAnsiTheme="minorHAnsi" w:cstheme="minorHAnsi"/>
          <w:sz w:val="28"/>
          <w:szCs w:val="28"/>
        </w:rPr>
        <w:t>梅賽德斯</w:t>
      </w:r>
      <w:r w:rsidRPr="00AF69E2">
        <w:rPr>
          <w:rFonts w:asciiTheme="minorHAnsi" w:hAnsiTheme="minorHAnsi" w:cstheme="minorHAnsi"/>
          <w:sz w:val="28"/>
          <w:szCs w:val="28"/>
        </w:rPr>
        <w:t>·</w:t>
      </w:r>
      <w:r w:rsidRPr="00AF69E2">
        <w:rPr>
          <w:rFonts w:asciiTheme="minorHAnsi" w:eastAsia="MS Gothic" w:hAnsiTheme="minorHAnsi" w:cstheme="minorHAnsi"/>
          <w:sz w:val="28"/>
          <w:szCs w:val="28"/>
        </w:rPr>
        <w:t>弗洛雷斯</w:t>
      </w:r>
      <w:r w:rsidRPr="00AF69E2">
        <w:rPr>
          <w:rFonts w:asciiTheme="minorHAnsi" w:hAnsiTheme="minorHAnsi" w:cstheme="minorHAnsi"/>
          <w:sz w:val="28"/>
          <w:szCs w:val="28"/>
        </w:rPr>
        <w:t>-</w:t>
      </w:r>
      <w:r w:rsidRPr="00AF69E2">
        <w:rPr>
          <w:rFonts w:asciiTheme="minorHAnsi" w:eastAsia="MS Gothic" w:hAnsiTheme="minorHAnsi" w:cstheme="minorHAnsi"/>
          <w:sz w:val="28"/>
          <w:szCs w:val="28"/>
        </w:rPr>
        <w:t>卡西亞諾</w:t>
      </w:r>
      <w:proofErr w:type="spellEnd"/>
    </w:p>
    <w:p w14:paraId="3D9CEC7F" w14:textId="77777777" w:rsidR="0040559F" w:rsidRPr="00AF69E2" w:rsidRDefault="0040559F" w:rsidP="0040559F">
      <w:pPr>
        <w:rPr>
          <w:rFonts w:asciiTheme="minorHAnsi" w:hAnsiTheme="minorHAnsi" w:cstheme="minorHAnsi"/>
          <w:sz w:val="28"/>
          <w:szCs w:val="28"/>
        </w:rPr>
      </w:pPr>
      <w:proofErr w:type="spellStart"/>
      <w:r w:rsidRPr="00AF69E2">
        <w:rPr>
          <w:rFonts w:asciiTheme="minorHAnsi" w:eastAsia="MS Gothic" w:hAnsiTheme="minorHAnsi" w:cstheme="minorHAnsi"/>
          <w:sz w:val="28"/>
          <w:szCs w:val="28"/>
        </w:rPr>
        <w:t>家庭服務專員</w:t>
      </w:r>
      <w:proofErr w:type="spellEnd"/>
    </w:p>
    <w:p w14:paraId="4829919D" w14:textId="77777777" w:rsidR="0040559F" w:rsidRPr="00AF69E2" w:rsidRDefault="0040559F" w:rsidP="0040559F">
      <w:pPr>
        <w:rPr>
          <w:rFonts w:asciiTheme="minorHAnsi" w:hAnsiTheme="minorHAnsi" w:cstheme="minorHAnsi"/>
          <w:sz w:val="28"/>
          <w:szCs w:val="28"/>
        </w:rPr>
      </w:pPr>
      <w:r w:rsidRPr="00AF69E2">
        <w:rPr>
          <w:rFonts w:asciiTheme="minorHAnsi" w:hAnsiTheme="minorHAnsi" w:cstheme="minorHAnsi"/>
          <w:sz w:val="28"/>
          <w:szCs w:val="28"/>
        </w:rPr>
        <w:t xml:space="preserve">mercedes.flores@mncsf.org </w:t>
      </w:r>
      <w:r w:rsidRPr="00AF69E2">
        <w:rPr>
          <w:rFonts w:asciiTheme="minorHAnsi" w:eastAsia="MS Gothic" w:hAnsiTheme="minorHAnsi" w:cstheme="minorHAnsi"/>
          <w:sz w:val="28"/>
          <w:szCs w:val="28"/>
        </w:rPr>
        <w:t>電話：</w:t>
      </w:r>
      <w:r w:rsidRPr="00AF69E2">
        <w:rPr>
          <w:rFonts w:asciiTheme="minorHAnsi" w:hAnsiTheme="minorHAnsi" w:cstheme="minorHAnsi"/>
          <w:sz w:val="28"/>
          <w:szCs w:val="28"/>
        </w:rPr>
        <w:t xml:space="preserve">415-206-7752 </w:t>
      </w:r>
      <w:proofErr w:type="spellStart"/>
      <w:r w:rsidRPr="00AF69E2">
        <w:rPr>
          <w:rFonts w:asciiTheme="minorHAnsi" w:eastAsia="MS Gothic" w:hAnsiTheme="minorHAnsi" w:cstheme="minorHAnsi"/>
          <w:sz w:val="28"/>
          <w:szCs w:val="28"/>
        </w:rPr>
        <w:t>分機</w:t>
      </w:r>
      <w:proofErr w:type="spellEnd"/>
      <w:r w:rsidRPr="00AF69E2">
        <w:rPr>
          <w:rFonts w:asciiTheme="minorHAnsi" w:hAnsiTheme="minorHAnsi" w:cstheme="minorHAnsi"/>
          <w:sz w:val="28"/>
          <w:szCs w:val="28"/>
        </w:rPr>
        <w:t xml:space="preserve"> 1113</w:t>
      </w:r>
    </w:p>
    <w:p w14:paraId="7DC406D4" w14:textId="77777777" w:rsidR="0040559F" w:rsidRPr="00AF69E2" w:rsidRDefault="0040559F" w:rsidP="0040559F">
      <w:pPr>
        <w:rPr>
          <w:rFonts w:asciiTheme="minorHAnsi" w:hAnsiTheme="minorHAnsi" w:cstheme="minorHAnsi"/>
          <w:b/>
          <w:bCs/>
          <w:sz w:val="28"/>
          <w:szCs w:val="28"/>
        </w:rPr>
      </w:pPr>
    </w:p>
    <w:p w14:paraId="5041A6E0" w14:textId="77777777" w:rsidR="0040559F" w:rsidRPr="00AF69E2" w:rsidRDefault="0040559F" w:rsidP="00087C79">
      <w:pPr>
        <w:rPr>
          <w:rFonts w:asciiTheme="minorHAnsi" w:hAnsiTheme="minorHAnsi" w:cstheme="minorHAnsi"/>
          <w:b/>
          <w:bCs/>
          <w:sz w:val="28"/>
          <w:szCs w:val="28"/>
        </w:rPr>
      </w:pPr>
    </w:p>
    <w:p w14:paraId="6AE024A0" w14:textId="63F88636" w:rsidR="00087C79" w:rsidRPr="00AF69E2" w:rsidRDefault="00087C79" w:rsidP="00087C79">
      <w:pPr>
        <w:rPr>
          <w:rFonts w:asciiTheme="minorHAnsi" w:hAnsiTheme="minorHAnsi" w:cstheme="minorHAnsi"/>
          <w:b/>
          <w:bCs/>
          <w:sz w:val="28"/>
          <w:szCs w:val="28"/>
        </w:rPr>
      </w:pPr>
      <w:r w:rsidRPr="00AF69E2">
        <w:rPr>
          <w:rFonts w:asciiTheme="minorHAnsi" w:hAnsiTheme="minorHAnsi" w:cstheme="minorHAnsi"/>
          <w:b/>
          <w:bCs/>
          <w:sz w:val="28"/>
          <w:szCs w:val="28"/>
          <w:lang w:val="ru-RU"/>
        </w:rPr>
        <w:t xml:space="preserve">Тыквенные поля кампуса </w:t>
      </w:r>
      <w:r w:rsidRPr="00AF69E2">
        <w:rPr>
          <w:rFonts w:asciiTheme="minorHAnsi" w:hAnsiTheme="minorHAnsi" w:cstheme="minorHAnsi"/>
          <w:b/>
          <w:bCs/>
          <w:sz w:val="28"/>
          <w:szCs w:val="28"/>
        </w:rPr>
        <w:t>MNC</w:t>
      </w:r>
      <w:r w:rsidRPr="00AF69E2">
        <w:rPr>
          <w:rFonts w:asciiTheme="minorHAnsi" w:hAnsiTheme="minorHAnsi" w:cstheme="minorHAnsi"/>
          <w:b/>
          <w:bCs/>
          <w:sz w:val="28"/>
          <w:szCs w:val="28"/>
          <w:lang w:val="ru-RU"/>
        </w:rPr>
        <w:t xml:space="preserve"> Хелен Фабела Чавес</w:t>
      </w:r>
    </w:p>
    <w:p w14:paraId="0D0508C9" w14:textId="77777777" w:rsidR="0040559F" w:rsidRPr="00AF69E2" w:rsidRDefault="0040559F" w:rsidP="00087C79">
      <w:pPr>
        <w:rPr>
          <w:rFonts w:asciiTheme="minorHAnsi" w:hAnsiTheme="minorHAnsi" w:cstheme="minorHAnsi"/>
          <w:b/>
          <w:bCs/>
          <w:sz w:val="28"/>
          <w:szCs w:val="28"/>
        </w:rPr>
      </w:pPr>
    </w:p>
    <w:p w14:paraId="33EA07E2" w14:textId="77777777" w:rsidR="00087C79" w:rsidRPr="00AF69E2" w:rsidRDefault="00087C79" w:rsidP="00087C79">
      <w:pPr>
        <w:rPr>
          <w:rFonts w:asciiTheme="minorHAnsi" w:hAnsiTheme="minorHAnsi" w:cstheme="minorHAnsi"/>
          <w:b/>
          <w:bCs/>
          <w:sz w:val="28"/>
          <w:szCs w:val="28"/>
          <w:lang w:val="ru-RU"/>
        </w:rPr>
      </w:pPr>
      <w:r w:rsidRPr="00AF69E2">
        <w:rPr>
          <w:rFonts w:asciiTheme="minorHAnsi" w:hAnsiTheme="minorHAnsi" w:cstheme="minorHAnsi"/>
          <w:b/>
          <w:bCs/>
          <w:sz w:val="28"/>
          <w:szCs w:val="28"/>
          <w:lang w:val="ru-RU"/>
        </w:rPr>
        <w:t xml:space="preserve">Кампус Хелен Фабела Чавес от </w:t>
      </w:r>
      <w:r w:rsidRPr="00AF69E2">
        <w:rPr>
          <w:rFonts w:asciiTheme="minorHAnsi" w:hAnsiTheme="minorHAnsi" w:cstheme="minorHAnsi"/>
          <w:b/>
          <w:bCs/>
          <w:sz w:val="28"/>
          <w:szCs w:val="28"/>
        </w:rPr>
        <w:t>MNC</w:t>
      </w:r>
      <w:r w:rsidRPr="00AF69E2">
        <w:rPr>
          <w:rFonts w:asciiTheme="minorHAnsi" w:hAnsiTheme="minorHAnsi" w:cstheme="minorHAnsi"/>
          <w:b/>
          <w:bCs/>
          <w:sz w:val="28"/>
          <w:szCs w:val="28"/>
          <w:lang w:val="ru-RU"/>
        </w:rPr>
        <w:t xml:space="preserve"> отмечает осенний сезон живой тыквенной грядки! Большинство тыквенных полей платят за вход, но </w:t>
      </w:r>
      <w:r w:rsidRPr="00AF69E2">
        <w:rPr>
          <w:rFonts w:asciiTheme="minorHAnsi" w:hAnsiTheme="minorHAnsi" w:cstheme="minorHAnsi"/>
          <w:b/>
          <w:bCs/>
          <w:sz w:val="28"/>
          <w:szCs w:val="28"/>
        </w:rPr>
        <w:t>MNC</w:t>
      </w:r>
      <w:r w:rsidRPr="00AF69E2">
        <w:rPr>
          <w:rFonts w:asciiTheme="minorHAnsi" w:hAnsiTheme="minorHAnsi" w:cstheme="minorHAnsi"/>
          <w:b/>
          <w:bCs/>
          <w:sz w:val="28"/>
          <w:szCs w:val="28"/>
          <w:lang w:val="ru-RU"/>
        </w:rPr>
        <w:t xml:space="preserve"> предоставляет мероприятие для наших детей БЕСПЛАТНО. </w:t>
      </w:r>
    </w:p>
    <w:p w14:paraId="3DAF808F" w14:textId="77777777" w:rsidR="0040559F" w:rsidRPr="00AF69E2" w:rsidRDefault="0040559F" w:rsidP="00087C79">
      <w:pPr>
        <w:rPr>
          <w:rFonts w:asciiTheme="minorHAnsi" w:hAnsiTheme="minorHAnsi" w:cstheme="minorHAnsi"/>
          <w:b/>
          <w:bCs/>
          <w:sz w:val="28"/>
          <w:szCs w:val="28"/>
          <w:lang w:val="ru-RU"/>
        </w:rPr>
      </w:pPr>
    </w:p>
    <w:p w14:paraId="343D4963" w14:textId="77777777" w:rsidR="00087C79" w:rsidRPr="00AF69E2" w:rsidRDefault="00087C79" w:rsidP="00087C79">
      <w:pPr>
        <w:rPr>
          <w:rFonts w:asciiTheme="minorHAnsi" w:hAnsiTheme="minorHAnsi" w:cstheme="minorHAnsi"/>
          <w:sz w:val="28"/>
          <w:szCs w:val="28"/>
          <w:lang w:val="ru-RU"/>
        </w:rPr>
      </w:pPr>
      <w:r w:rsidRPr="00AF69E2">
        <w:rPr>
          <w:rFonts w:asciiTheme="minorHAnsi" w:hAnsiTheme="minorHAnsi" w:cstheme="minorHAnsi"/>
          <w:sz w:val="28"/>
          <w:szCs w:val="28"/>
          <w:lang w:val="ru-RU"/>
        </w:rPr>
        <w:t xml:space="preserve">Семьи приезжали, чтобы хорошо провести время, фотографироваться, наслаждаться практическими занятиями и делиться едой. В нас присутствовало 30 семей, что означало, что 30 детей получили живой опыт наслаждения тыквенным полем. Мы пригласили </w:t>
      </w:r>
      <w:r w:rsidRPr="00AF69E2">
        <w:rPr>
          <w:rFonts w:asciiTheme="minorHAnsi" w:hAnsiTheme="minorHAnsi" w:cstheme="minorHAnsi"/>
          <w:sz w:val="28"/>
          <w:szCs w:val="28"/>
        </w:rPr>
        <w:t>MNC</w:t>
      </w:r>
      <w:r w:rsidRPr="00AF69E2">
        <w:rPr>
          <w:rFonts w:asciiTheme="minorHAnsi" w:hAnsiTheme="minorHAnsi" w:cstheme="minorHAnsi"/>
          <w:sz w:val="28"/>
          <w:szCs w:val="28"/>
          <w:lang w:val="ru-RU"/>
        </w:rPr>
        <w:t xml:space="preserve"> </w:t>
      </w:r>
      <w:r w:rsidRPr="00AF69E2">
        <w:rPr>
          <w:rFonts w:asciiTheme="minorHAnsi" w:hAnsiTheme="minorHAnsi" w:cstheme="minorHAnsi"/>
          <w:sz w:val="28"/>
          <w:szCs w:val="28"/>
        </w:rPr>
        <w:t>Wolfsohn</w:t>
      </w:r>
      <w:r w:rsidRPr="00AF69E2">
        <w:rPr>
          <w:rFonts w:asciiTheme="minorHAnsi" w:hAnsiTheme="minorHAnsi" w:cstheme="minorHAnsi"/>
          <w:sz w:val="28"/>
          <w:szCs w:val="28"/>
          <w:lang w:val="ru-RU"/>
        </w:rPr>
        <w:t xml:space="preserve"> </w:t>
      </w:r>
      <w:r w:rsidRPr="00AF69E2">
        <w:rPr>
          <w:rFonts w:asciiTheme="minorHAnsi" w:hAnsiTheme="minorHAnsi" w:cstheme="minorHAnsi"/>
          <w:sz w:val="28"/>
          <w:szCs w:val="28"/>
        </w:rPr>
        <w:t>Family</w:t>
      </w:r>
      <w:r w:rsidRPr="00AF69E2">
        <w:rPr>
          <w:rFonts w:asciiTheme="minorHAnsi" w:hAnsiTheme="minorHAnsi" w:cstheme="minorHAnsi"/>
          <w:sz w:val="28"/>
          <w:szCs w:val="28"/>
          <w:lang w:val="ru-RU"/>
        </w:rPr>
        <w:t xml:space="preserve"> </w:t>
      </w:r>
      <w:r w:rsidRPr="00AF69E2">
        <w:rPr>
          <w:rFonts w:asciiTheme="minorHAnsi" w:hAnsiTheme="minorHAnsi" w:cstheme="minorHAnsi"/>
          <w:sz w:val="28"/>
          <w:szCs w:val="28"/>
        </w:rPr>
        <w:t>Resource</w:t>
      </w:r>
      <w:r w:rsidRPr="00AF69E2">
        <w:rPr>
          <w:rFonts w:asciiTheme="minorHAnsi" w:hAnsiTheme="minorHAnsi" w:cstheme="minorHAnsi"/>
          <w:sz w:val="28"/>
          <w:szCs w:val="28"/>
          <w:lang w:val="ru-RU"/>
        </w:rPr>
        <w:t xml:space="preserve"> </w:t>
      </w:r>
      <w:r w:rsidRPr="00AF69E2">
        <w:rPr>
          <w:rFonts w:asciiTheme="minorHAnsi" w:hAnsiTheme="minorHAnsi" w:cstheme="minorHAnsi"/>
          <w:sz w:val="28"/>
          <w:szCs w:val="28"/>
        </w:rPr>
        <w:t>Center</w:t>
      </w:r>
      <w:r w:rsidRPr="00AF69E2">
        <w:rPr>
          <w:rFonts w:asciiTheme="minorHAnsi" w:hAnsiTheme="minorHAnsi" w:cstheme="minorHAnsi"/>
          <w:sz w:val="28"/>
          <w:szCs w:val="28"/>
          <w:lang w:val="ru-RU"/>
        </w:rPr>
        <w:t xml:space="preserve"> провести и продвигать их услуги. Среди занятий — выдувание пузырей, наделение хвоста на осла, шахматы, теннис, аэрохоккей и, конечно, забирание домой собственной тыквы.</w:t>
      </w:r>
    </w:p>
    <w:p w14:paraId="0B6659BA" w14:textId="77777777" w:rsidR="0040559F" w:rsidRPr="00AF69E2" w:rsidRDefault="0040559F" w:rsidP="00087C79">
      <w:pPr>
        <w:rPr>
          <w:rFonts w:asciiTheme="minorHAnsi" w:hAnsiTheme="minorHAnsi" w:cstheme="minorHAnsi"/>
          <w:sz w:val="28"/>
          <w:szCs w:val="28"/>
          <w:lang w:val="ru-RU"/>
        </w:rPr>
      </w:pPr>
    </w:p>
    <w:p w14:paraId="2E351E1A" w14:textId="77777777" w:rsidR="00087C79" w:rsidRPr="00AF69E2" w:rsidRDefault="00087C79" w:rsidP="00087C79">
      <w:pPr>
        <w:rPr>
          <w:rFonts w:asciiTheme="minorHAnsi" w:hAnsiTheme="minorHAnsi" w:cstheme="minorHAnsi"/>
          <w:b/>
          <w:bCs/>
          <w:sz w:val="28"/>
          <w:szCs w:val="28"/>
          <w:lang w:val="ru-RU"/>
        </w:rPr>
      </w:pPr>
      <w:r w:rsidRPr="00AF69E2">
        <w:rPr>
          <w:rFonts w:asciiTheme="minorHAnsi" w:hAnsiTheme="minorHAnsi" w:cstheme="minorHAnsi"/>
          <w:b/>
          <w:bCs/>
          <w:sz w:val="28"/>
          <w:szCs w:val="28"/>
          <w:lang w:val="ru-RU"/>
        </w:rPr>
        <w:t>Сценарий:</w:t>
      </w:r>
    </w:p>
    <w:p w14:paraId="46D09BB2" w14:textId="77777777" w:rsidR="00087C79" w:rsidRPr="00AF69E2" w:rsidRDefault="00087C79" w:rsidP="00087C79">
      <w:pPr>
        <w:rPr>
          <w:rFonts w:asciiTheme="minorHAnsi" w:hAnsiTheme="minorHAnsi" w:cstheme="minorHAnsi"/>
          <w:sz w:val="28"/>
          <w:szCs w:val="28"/>
          <w:lang w:val="ru-RU"/>
        </w:rPr>
      </w:pPr>
      <w:r w:rsidRPr="00AF69E2">
        <w:rPr>
          <w:rFonts w:asciiTheme="minorHAnsi" w:hAnsiTheme="minorHAnsi" w:cstheme="minorHAnsi"/>
          <w:sz w:val="28"/>
          <w:szCs w:val="28"/>
          <w:lang w:val="ru-RU"/>
        </w:rPr>
        <w:t>Мерседес Флорес-Касиано</w:t>
      </w:r>
    </w:p>
    <w:p w14:paraId="4BF1C3BF" w14:textId="77777777" w:rsidR="00087C79" w:rsidRPr="00AF69E2" w:rsidRDefault="00087C79" w:rsidP="00087C79">
      <w:pPr>
        <w:rPr>
          <w:rFonts w:asciiTheme="minorHAnsi" w:hAnsiTheme="minorHAnsi" w:cstheme="minorHAnsi"/>
          <w:sz w:val="28"/>
          <w:szCs w:val="28"/>
          <w:lang w:val="ru-RU"/>
        </w:rPr>
      </w:pPr>
      <w:r w:rsidRPr="00AF69E2">
        <w:rPr>
          <w:rFonts w:asciiTheme="minorHAnsi" w:hAnsiTheme="minorHAnsi" w:cstheme="minorHAnsi"/>
          <w:sz w:val="28"/>
          <w:szCs w:val="28"/>
          <w:lang w:val="ru-RU"/>
        </w:rPr>
        <w:t>Специалист по семейным услугам</w:t>
      </w:r>
    </w:p>
    <w:p w14:paraId="14EF4630" w14:textId="77777777" w:rsidR="00087C79" w:rsidRPr="00AF69E2" w:rsidRDefault="00087C79" w:rsidP="00087C79">
      <w:pPr>
        <w:rPr>
          <w:rFonts w:asciiTheme="minorHAnsi" w:hAnsiTheme="minorHAnsi" w:cstheme="minorHAnsi"/>
          <w:sz w:val="28"/>
          <w:szCs w:val="28"/>
          <w:lang w:val="ru-RU"/>
        </w:rPr>
      </w:pPr>
      <w:hyperlink r:id="rId6" w:history="1">
        <w:r w:rsidRPr="00AF69E2">
          <w:rPr>
            <w:rStyle w:val="Hyperlink"/>
            <w:rFonts w:asciiTheme="minorHAnsi" w:hAnsiTheme="minorHAnsi" w:cstheme="minorHAnsi"/>
            <w:sz w:val="28"/>
            <w:szCs w:val="28"/>
          </w:rPr>
          <w:t>mercedes</w:t>
        </w:r>
        <w:r w:rsidRPr="00AF69E2">
          <w:rPr>
            <w:rStyle w:val="Hyperlink"/>
            <w:rFonts w:asciiTheme="minorHAnsi" w:hAnsiTheme="minorHAnsi" w:cstheme="minorHAnsi"/>
            <w:sz w:val="28"/>
            <w:szCs w:val="28"/>
            <w:lang w:val="ru-RU"/>
          </w:rPr>
          <w:t>.</w:t>
        </w:r>
        <w:r w:rsidRPr="00AF69E2">
          <w:rPr>
            <w:rStyle w:val="Hyperlink"/>
            <w:rFonts w:asciiTheme="minorHAnsi" w:hAnsiTheme="minorHAnsi" w:cstheme="minorHAnsi"/>
            <w:sz w:val="28"/>
            <w:szCs w:val="28"/>
          </w:rPr>
          <w:t>flores</w:t>
        </w:r>
        <w:r w:rsidRPr="00AF69E2">
          <w:rPr>
            <w:rStyle w:val="Hyperlink"/>
            <w:rFonts w:asciiTheme="minorHAnsi" w:hAnsiTheme="minorHAnsi" w:cstheme="minorHAnsi"/>
            <w:sz w:val="28"/>
            <w:szCs w:val="28"/>
            <w:lang w:val="ru-RU"/>
          </w:rPr>
          <w:t>@</w:t>
        </w:r>
        <w:r w:rsidRPr="00AF69E2">
          <w:rPr>
            <w:rStyle w:val="Hyperlink"/>
            <w:rFonts w:asciiTheme="minorHAnsi" w:hAnsiTheme="minorHAnsi" w:cstheme="minorHAnsi"/>
            <w:sz w:val="28"/>
            <w:szCs w:val="28"/>
          </w:rPr>
          <w:t>mncsf</w:t>
        </w:r>
        <w:r w:rsidRPr="00AF69E2">
          <w:rPr>
            <w:rStyle w:val="Hyperlink"/>
            <w:rFonts w:asciiTheme="minorHAnsi" w:hAnsiTheme="minorHAnsi" w:cstheme="minorHAnsi"/>
            <w:sz w:val="28"/>
            <w:szCs w:val="28"/>
            <w:lang w:val="ru-RU"/>
          </w:rPr>
          <w:t>.</w:t>
        </w:r>
        <w:r w:rsidRPr="00AF69E2">
          <w:rPr>
            <w:rStyle w:val="Hyperlink"/>
            <w:rFonts w:asciiTheme="minorHAnsi" w:hAnsiTheme="minorHAnsi" w:cstheme="minorHAnsi"/>
            <w:sz w:val="28"/>
            <w:szCs w:val="28"/>
          </w:rPr>
          <w:t>org</w:t>
        </w:r>
      </w:hyperlink>
      <w:r w:rsidRPr="00AF69E2">
        <w:rPr>
          <w:rFonts w:asciiTheme="minorHAnsi" w:hAnsiTheme="minorHAnsi" w:cstheme="minorHAnsi"/>
          <w:sz w:val="28"/>
          <w:szCs w:val="28"/>
          <w:lang w:val="ru-RU"/>
        </w:rPr>
        <w:t xml:space="preserve"> Тел: 415-206-7752 </w:t>
      </w:r>
      <w:r w:rsidRPr="00AF69E2">
        <w:rPr>
          <w:rFonts w:asciiTheme="minorHAnsi" w:hAnsiTheme="minorHAnsi" w:cstheme="minorHAnsi"/>
          <w:sz w:val="28"/>
          <w:szCs w:val="28"/>
        </w:rPr>
        <w:t>x</w:t>
      </w:r>
      <w:r w:rsidRPr="00AF69E2">
        <w:rPr>
          <w:rFonts w:asciiTheme="minorHAnsi" w:hAnsiTheme="minorHAnsi" w:cstheme="minorHAnsi"/>
          <w:sz w:val="28"/>
          <w:szCs w:val="28"/>
          <w:lang w:val="ru-RU"/>
        </w:rPr>
        <w:t xml:space="preserve"> 1113</w:t>
      </w:r>
    </w:p>
    <w:p w14:paraId="0AD59859" w14:textId="77777777" w:rsidR="002F39DD" w:rsidRPr="00AF69E2" w:rsidRDefault="002F39DD" w:rsidP="00177FEC">
      <w:pPr>
        <w:pStyle w:val="NormalWeb"/>
        <w:shd w:val="clear" w:color="auto" w:fill="FFFFFF"/>
        <w:spacing w:before="0" w:beforeAutospacing="0" w:after="0" w:afterAutospacing="0"/>
        <w:rPr>
          <w:rFonts w:asciiTheme="minorHAnsi" w:hAnsiTheme="minorHAnsi" w:cstheme="minorHAnsi"/>
          <w:sz w:val="28"/>
          <w:szCs w:val="28"/>
          <w:lang w:val="ru-RU"/>
        </w:rPr>
      </w:pPr>
    </w:p>
    <w:sectPr w:rsidR="002F39DD" w:rsidRPr="00AF69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93F9" w14:textId="77777777" w:rsidR="005B11DA" w:rsidRDefault="005B11DA" w:rsidP="00E03A67">
      <w:r>
        <w:separator/>
      </w:r>
    </w:p>
  </w:endnote>
  <w:endnote w:type="continuationSeparator" w:id="0">
    <w:p w14:paraId="4617576B" w14:textId="77777777" w:rsidR="005B11DA" w:rsidRDefault="005B11DA"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A68F" w14:textId="77777777" w:rsidR="005B11DA" w:rsidRDefault="005B11DA" w:rsidP="00E03A67">
      <w:r>
        <w:separator/>
      </w:r>
    </w:p>
  </w:footnote>
  <w:footnote w:type="continuationSeparator" w:id="0">
    <w:p w14:paraId="0A137834" w14:textId="77777777" w:rsidR="005B11DA" w:rsidRDefault="005B11DA"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87C79"/>
    <w:rsid w:val="0010666F"/>
    <w:rsid w:val="00177FEC"/>
    <w:rsid w:val="00190E7B"/>
    <w:rsid w:val="001C7146"/>
    <w:rsid w:val="002866BB"/>
    <w:rsid w:val="00293F42"/>
    <w:rsid w:val="002F39DD"/>
    <w:rsid w:val="00307697"/>
    <w:rsid w:val="003B602B"/>
    <w:rsid w:val="0040559F"/>
    <w:rsid w:val="00426661"/>
    <w:rsid w:val="00473544"/>
    <w:rsid w:val="004D30B7"/>
    <w:rsid w:val="004D681B"/>
    <w:rsid w:val="00546CC9"/>
    <w:rsid w:val="005B11DA"/>
    <w:rsid w:val="00622F97"/>
    <w:rsid w:val="006767C3"/>
    <w:rsid w:val="00695CC3"/>
    <w:rsid w:val="006A7779"/>
    <w:rsid w:val="006D6959"/>
    <w:rsid w:val="006F5C9C"/>
    <w:rsid w:val="00766BC9"/>
    <w:rsid w:val="0078744F"/>
    <w:rsid w:val="00821A5E"/>
    <w:rsid w:val="008A211A"/>
    <w:rsid w:val="00944CE3"/>
    <w:rsid w:val="00975926"/>
    <w:rsid w:val="00A355CB"/>
    <w:rsid w:val="00A82A08"/>
    <w:rsid w:val="00AB5B50"/>
    <w:rsid w:val="00AD10DC"/>
    <w:rsid w:val="00AF69E2"/>
    <w:rsid w:val="00B424A5"/>
    <w:rsid w:val="00BB29EE"/>
    <w:rsid w:val="00BE3D30"/>
    <w:rsid w:val="00C764BD"/>
    <w:rsid w:val="00CE1EC0"/>
    <w:rsid w:val="00CE22AF"/>
    <w:rsid w:val="00DB635A"/>
    <w:rsid w:val="00DD58C8"/>
    <w:rsid w:val="00DE5614"/>
    <w:rsid w:val="00E03A67"/>
    <w:rsid w:val="00E0421C"/>
    <w:rsid w:val="00E55A09"/>
    <w:rsid w:val="00ED1348"/>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rcedes.flores@mncsf.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1742</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6</cp:revision>
  <dcterms:created xsi:type="dcterms:W3CDTF">2025-11-18T00:25:00Z</dcterms:created>
  <dcterms:modified xsi:type="dcterms:W3CDTF">2025-11-18T21:52:00Z</dcterms:modified>
</cp:coreProperties>
</file>