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1107" w14:textId="77777777" w:rsidR="002F7A04" w:rsidRPr="00BF6132" w:rsidRDefault="002F7A04" w:rsidP="002F7A04">
      <w:pPr>
        <w:rPr>
          <w:rFonts w:asciiTheme="minorHAnsi" w:hAnsiTheme="minorHAnsi" w:cstheme="minorHAnsi"/>
          <w:b/>
          <w:bCs/>
          <w:sz w:val="28"/>
          <w:szCs w:val="28"/>
          <w:lang w:val="es-ES"/>
        </w:rPr>
      </w:pPr>
      <w:r w:rsidRPr="00BF6132">
        <w:rPr>
          <w:rFonts w:asciiTheme="minorHAnsi" w:hAnsiTheme="minorHAnsi" w:cstheme="minorHAnsi"/>
          <w:b/>
          <w:bCs/>
          <w:sz w:val="28"/>
          <w:szCs w:val="28"/>
          <w:lang w:val="es-ES"/>
        </w:rPr>
        <w:t xml:space="preserve">Líderes de MNC visitan </w:t>
      </w:r>
      <w:proofErr w:type="spellStart"/>
      <w:r w:rsidRPr="00BF6132">
        <w:rPr>
          <w:rFonts w:asciiTheme="minorHAnsi" w:hAnsiTheme="minorHAnsi" w:cstheme="minorHAnsi"/>
          <w:b/>
          <w:bCs/>
          <w:sz w:val="28"/>
          <w:szCs w:val="28"/>
          <w:lang w:val="es-ES"/>
        </w:rPr>
        <w:t>Best</w:t>
      </w:r>
      <w:proofErr w:type="spellEnd"/>
      <w:r w:rsidRPr="00BF6132">
        <w:rPr>
          <w:rFonts w:asciiTheme="minorHAnsi" w:hAnsiTheme="minorHAnsi" w:cstheme="minorHAnsi"/>
          <w:b/>
          <w:bCs/>
          <w:sz w:val="28"/>
          <w:szCs w:val="28"/>
          <w:lang w:val="es-ES"/>
        </w:rPr>
        <w:t xml:space="preserve"> </w:t>
      </w:r>
      <w:proofErr w:type="spellStart"/>
      <w:r w:rsidRPr="00BF6132">
        <w:rPr>
          <w:rFonts w:asciiTheme="minorHAnsi" w:hAnsiTheme="minorHAnsi" w:cstheme="minorHAnsi"/>
          <w:b/>
          <w:bCs/>
          <w:sz w:val="28"/>
          <w:szCs w:val="28"/>
          <w:lang w:val="es-ES"/>
        </w:rPr>
        <w:t>Practice</w:t>
      </w:r>
      <w:proofErr w:type="spellEnd"/>
      <w:r w:rsidRPr="00BF6132">
        <w:rPr>
          <w:rFonts w:asciiTheme="minorHAnsi" w:hAnsiTheme="minorHAnsi" w:cstheme="minorHAnsi"/>
          <w:b/>
          <w:bCs/>
          <w:sz w:val="28"/>
          <w:szCs w:val="28"/>
          <w:lang w:val="es-ES"/>
        </w:rPr>
        <w:t xml:space="preserve">, </w:t>
      </w:r>
      <w:proofErr w:type="spellStart"/>
      <w:r w:rsidRPr="00BF6132">
        <w:rPr>
          <w:rFonts w:asciiTheme="minorHAnsi" w:hAnsiTheme="minorHAnsi" w:cstheme="minorHAnsi"/>
          <w:b/>
          <w:bCs/>
          <w:sz w:val="28"/>
          <w:szCs w:val="28"/>
          <w:lang w:val="es-ES"/>
        </w:rPr>
        <w:t>Life</w:t>
      </w:r>
      <w:proofErr w:type="spellEnd"/>
      <w:r w:rsidRPr="00BF6132">
        <w:rPr>
          <w:rFonts w:asciiTheme="minorHAnsi" w:hAnsiTheme="minorHAnsi" w:cstheme="minorHAnsi"/>
          <w:b/>
          <w:bCs/>
          <w:sz w:val="28"/>
          <w:szCs w:val="28"/>
          <w:lang w:val="es-ES"/>
        </w:rPr>
        <w:t xml:space="preserve"> </w:t>
      </w:r>
      <w:proofErr w:type="spellStart"/>
      <w:r w:rsidRPr="00BF6132">
        <w:rPr>
          <w:rFonts w:asciiTheme="minorHAnsi" w:hAnsiTheme="minorHAnsi" w:cstheme="minorHAnsi"/>
          <w:b/>
          <w:bCs/>
          <w:sz w:val="28"/>
          <w:szCs w:val="28"/>
          <w:lang w:val="es-ES"/>
        </w:rPr>
        <w:t>Moves</w:t>
      </w:r>
      <w:proofErr w:type="spellEnd"/>
    </w:p>
    <w:p w14:paraId="35D63D83" w14:textId="77777777" w:rsidR="002F7A04" w:rsidRPr="00BF6132" w:rsidRDefault="002F7A04" w:rsidP="002F7A04">
      <w:pPr>
        <w:rPr>
          <w:rFonts w:asciiTheme="minorHAnsi" w:hAnsiTheme="minorHAnsi" w:cstheme="minorHAnsi"/>
          <w:sz w:val="28"/>
          <w:szCs w:val="28"/>
          <w:lang w:val="es-ES"/>
        </w:rPr>
      </w:pPr>
    </w:p>
    <w:p w14:paraId="5C5AF901" w14:textId="77777777" w:rsidR="002F7A04" w:rsidRPr="00BF6132" w:rsidRDefault="002F7A04" w:rsidP="002F7A04">
      <w:pPr>
        <w:rPr>
          <w:rFonts w:asciiTheme="minorHAnsi" w:hAnsiTheme="minorHAnsi" w:cstheme="minorHAnsi"/>
          <w:sz w:val="28"/>
          <w:szCs w:val="28"/>
          <w:lang w:val="es-ES"/>
        </w:rPr>
      </w:pPr>
      <w:r w:rsidRPr="00BF6132">
        <w:rPr>
          <w:rFonts w:asciiTheme="minorHAnsi" w:hAnsiTheme="minorHAnsi" w:cstheme="minorHAnsi"/>
          <w:sz w:val="28"/>
          <w:szCs w:val="28"/>
          <w:lang w:val="es-ES"/>
        </w:rPr>
        <w:t xml:space="preserve">Visite una de las mejores corporaciones de beneficio público estabilizadoras de viviendas en la nación. Los miembros del equipo de MNC Richard Ybarra, Aurora Alvarado, Beiling González, Guadalupe Carballo y Natasha Zee visitaron a nuestros amigos del condado de Santa Clara y a otros beneficiarios de </w:t>
      </w:r>
      <w:proofErr w:type="spellStart"/>
      <w:r w:rsidRPr="00BF6132">
        <w:rPr>
          <w:rFonts w:asciiTheme="minorHAnsi" w:hAnsiTheme="minorHAnsi" w:cstheme="minorHAnsi"/>
          <w:sz w:val="28"/>
          <w:szCs w:val="28"/>
          <w:lang w:val="es-ES"/>
        </w:rPr>
        <w:t>Tipping</w:t>
      </w:r>
      <w:proofErr w:type="spellEnd"/>
      <w:r w:rsidRPr="00BF6132">
        <w:rPr>
          <w:rFonts w:asciiTheme="minorHAnsi" w:hAnsiTheme="minorHAnsi" w:cstheme="minorHAnsi"/>
          <w:sz w:val="28"/>
          <w:szCs w:val="28"/>
          <w:lang w:val="es-ES"/>
        </w:rPr>
        <w:t xml:space="preserve"> Point en prevención de la falta de vivienda y vivienda, </w:t>
      </w:r>
      <w:proofErr w:type="spellStart"/>
      <w:r w:rsidRPr="00BF6132">
        <w:rPr>
          <w:rFonts w:asciiTheme="minorHAnsi" w:hAnsiTheme="minorHAnsi" w:cstheme="minorHAnsi"/>
          <w:sz w:val="28"/>
          <w:szCs w:val="28"/>
          <w:lang w:val="es-ES"/>
        </w:rPr>
        <w:t>Life</w:t>
      </w:r>
      <w:proofErr w:type="spellEnd"/>
      <w:r w:rsidRPr="00BF6132">
        <w:rPr>
          <w:rFonts w:asciiTheme="minorHAnsi" w:hAnsiTheme="minorHAnsi" w:cstheme="minorHAnsi"/>
          <w:sz w:val="28"/>
          <w:szCs w:val="28"/>
          <w:lang w:val="es-ES"/>
        </w:rPr>
        <w:t xml:space="preserve"> </w:t>
      </w:r>
      <w:proofErr w:type="spellStart"/>
      <w:r w:rsidRPr="00BF6132">
        <w:rPr>
          <w:rFonts w:asciiTheme="minorHAnsi" w:hAnsiTheme="minorHAnsi" w:cstheme="minorHAnsi"/>
          <w:sz w:val="28"/>
          <w:szCs w:val="28"/>
          <w:lang w:val="es-ES"/>
        </w:rPr>
        <w:t>Moves</w:t>
      </w:r>
      <w:proofErr w:type="spellEnd"/>
      <w:r w:rsidRPr="00BF6132">
        <w:rPr>
          <w:rFonts w:asciiTheme="minorHAnsi" w:hAnsiTheme="minorHAnsi" w:cstheme="minorHAnsi"/>
          <w:sz w:val="28"/>
          <w:szCs w:val="28"/>
          <w:lang w:val="es-ES"/>
        </w:rPr>
        <w:t xml:space="preserve">. El recorrido del CEO de </w:t>
      </w:r>
      <w:proofErr w:type="spellStart"/>
      <w:r w:rsidRPr="00BF6132">
        <w:rPr>
          <w:rFonts w:asciiTheme="minorHAnsi" w:hAnsiTheme="minorHAnsi" w:cstheme="minorHAnsi"/>
          <w:sz w:val="28"/>
          <w:szCs w:val="28"/>
          <w:lang w:val="es-ES"/>
        </w:rPr>
        <w:t>Life</w:t>
      </w:r>
      <w:proofErr w:type="spellEnd"/>
      <w:r w:rsidRPr="00BF6132">
        <w:rPr>
          <w:rFonts w:asciiTheme="minorHAnsi" w:hAnsiTheme="minorHAnsi" w:cstheme="minorHAnsi"/>
          <w:sz w:val="28"/>
          <w:szCs w:val="28"/>
          <w:lang w:val="es-ES"/>
        </w:rPr>
        <w:t xml:space="preserve"> </w:t>
      </w:r>
      <w:proofErr w:type="spellStart"/>
      <w:r w:rsidRPr="00BF6132">
        <w:rPr>
          <w:rFonts w:asciiTheme="minorHAnsi" w:hAnsiTheme="minorHAnsi" w:cstheme="minorHAnsi"/>
          <w:sz w:val="28"/>
          <w:szCs w:val="28"/>
          <w:lang w:val="es-ES"/>
        </w:rPr>
        <w:t>Moves</w:t>
      </w:r>
      <w:proofErr w:type="spellEnd"/>
      <w:r w:rsidRPr="00BF6132">
        <w:rPr>
          <w:rFonts w:asciiTheme="minorHAnsi" w:hAnsiTheme="minorHAnsi" w:cstheme="minorHAnsi"/>
          <w:sz w:val="28"/>
          <w:szCs w:val="28"/>
          <w:lang w:val="es-ES"/>
        </w:rPr>
        <w:t xml:space="preserve">, Aubrey Merriman, incluyó las instalaciones administrativas en Santa Clara, donde hablamos con los miembros del equipo sobre su trabajo con la gestión rápida de viviendas, operaciones, recursos humanos e instalaciones. El personal de </w:t>
      </w:r>
      <w:proofErr w:type="spellStart"/>
      <w:r w:rsidRPr="00BF6132">
        <w:rPr>
          <w:rFonts w:asciiTheme="minorHAnsi" w:hAnsiTheme="minorHAnsi" w:cstheme="minorHAnsi"/>
          <w:sz w:val="28"/>
          <w:szCs w:val="28"/>
          <w:lang w:val="es-ES"/>
        </w:rPr>
        <w:t>Life</w:t>
      </w:r>
      <w:proofErr w:type="spellEnd"/>
      <w:r w:rsidRPr="00BF6132">
        <w:rPr>
          <w:rFonts w:asciiTheme="minorHAnsi" w:hAnsiTheme="minorHAnsi" w:cstheme="minorHAnsi"/>
          <w:sz w:val="28"/>
          <w:szCs w:val="28"/>
          <w:lang w:val="es-ES"/>
        </w:rPr>
        <w:t xml:space="preserve"> </w:t>
      </w:r>
      <w:proofErr w:type="spellStart"/>
      <w:r w:rsidRPr="00BF6132">
        <w:rPr>
          <w:rFonts w:asciiTheme="minorHAnsi" w:hAnsiTheme="minorHAnsi" w:cstheme="minorHAnsi"/>
          <w:sz w:val="28"/>
          <w:szCs w:val="28"/>
          <w:lang w:val="es-ES"/>
        </w:rPr>
        <w:t>Moves</w:t>
      </w:r>
      <w:proofErr w:type="spellEnd"/>
      <w:r w:rsidRPr="00BF6132">
        <w:rPr>
          <w:rFonts w:asciiTheme="minorHAnsi" w:hAnsiTheme="minorHAnsi" w:cstheme="minorHAnsi"/>
          <w:sz w:val="28"/>
          <w:szCs w:val="28"/>
          <w:lang w:val="es-ES"/>
        </w:rPr>
        <w:t xml:space="preserve"> fue apasionado y compartió historias de éxito sobre cómo superar las luchas personales con la falta de vivienda, lo que hizo que su trabajo fuera aún más inspirador.</w:t>
      </w:r>
    </w:p>
    <w:p w14:paraId="3C95D42F" w14:textId="77777777" w:rsidR="002F7A04" w:rsidRPr="00BF6132" w:rsidRDefault="002F7A04" w:rsidP="002F7A04">
      <w:pPr>
        <w:rPr>
          <w:rFonts w:asciiTheme="minorHAnsi" w:hAnsiTheme="minorHAnsi" w:cstheme="minorHAnsi"/>
          <w:sz w:val="28"/>
          <w:szCs w:val="28"/>
          <w:lang w:val="es-ES"/>
        </w:rPr>
      </w:pPr>
    </w:p>
    <w:p w14:paraId="290F95CC" w14:textId="77777777" w:rsidR="002F7A04" w:rsidRPr="00BF6132" w:rsidRDefault="002F7A04" w:rsidP="002F7A04">
      <w:pPr>
        <w:rPr>
          <w:rFonts w:asciiTheme="minorHAnsi" w:hAnsiTheme="minorHAnsi" w:cstheme="minorHAnsi"/>
          <w:sz w:val="28"/>
          <w:szCs w:val="28"/>
          <w:lang w:val="es-ES"/>
        </w:rPr>
      </w:pPr>
      <w:r w:rsidRPr="00BF6132">
        <w:rPr>
          <w:rFonts w:asciiTheme="minorHAnsi" w:hAnsiTheme="minorHAnsi" w:cstheme="minorHAnsi"/>
          <w:sz w:val="28"/>
          <w:szCs w:val="28"/>
          <w:lang w:val="es-ES"/>
        </w:rPr>
        <w:t xml:space="preserve">Recorrimos su Centro de Navegación, que ayuda a los clientes con vivienda temporal y habilidades para la vida como entrevistas y creación de currículums. Lugares que les den estabilidad y un lugar al que llamar hogar mientras buscan trabajo. Un cliente, Chance, expresó su gratitud a </w:t>
      </w:r>
      <w:proofErr w:type="spellStart"/>
      <w:r w:rsidRPr="00BF6132">
        <w:rPr>
          <w:rFonts w:asciiTheme="minorHAnsi" w:hAnsiTheme="minorHAnsi" w:cstheme="minorHAnsi"/>
          <w:sz w:val="28"/>
          <w:szCs w:val="28"/>
          <w:lang w:val="es-ES"/>
        </w:rPr>
        <w:t>Life</w:t>
      </w:r>
      <w:proofErr w:type="spellEnd"/>
      <w:r w:rsidRPr="00BF6132">
        <w:rPr>
          <w:rFonts w:asciiTheme="minorHAnsi" w:hAnsiTheme="minorHAnsi" w:cstheme="minorHAnsi"/>
          <w:sz w:val="28"/>
          <w:szCs w:val="28"/>
          <w:lang w:val="es-ES"/>
        </w:rPr>
        <w:t xml:space="preserve"> </w:t>
      </w:r>
      <w:proofErr w:type="spellStart"/>
      <w:r w:rsidRPr="00BF6132">
        <w:rPr>
          <w:rFonts w:asciiTheme="minorHAnsi" w:hAnsiTheme="minorHAnsi" w:cstheme="minorHAnsi"/>
          <w:sz w:val="28"/>
          <w:szCs w:val="28"/>
          <w:lang w:val="es-ES"/>
        </w:rPr>
        <w:t>Moves</w:t>
      </w:r>
      <w:proofErr w:type="spellEnd"/>
      <w:r w:rsidRPr="00BF6132">
        <w:rPr>
          <w:rFonts w:asciiTheme="minorHAnsi" w:hAnsiTheme="minorHAnsi" w:cstheme="minorHAnsi"/>
          <w:sz w:val="28"/>
          <w:szCs w:val="28"/>
          <w:lang w:val="es-ES"/>
        </w:rPr>
        <w:t xml:space="preserve"> por su orientación y ayuda. Visitamos Haven </w:t>
      </w:r>
      <w:proofErr w:type="spellStart"/>
      <w:r w:rsidRPr="00BF6132">
        <w:rPr>
          <w:rFonts w:asciiTheme="minorHAnsi" w:hAnsiTheme="minorHAnsi" w:cstheme="minorHAnsi"/>
          <w:sz w:val="28"/>
          <w:szCs w:val="28"/>
          <w:lang w:val="es-ES"/>
        </w:rPr>
        <w:t>Family</w:t>
      </w:r>
      <w:proofErr w:type="spellEnd"/>
      <w:r w:rsidRPr="00BF6132">
        <w:rPr>
          <w:rFonts w:asciiTheme="minorHAnsi" w:hAnsiTheme="minorHAnsi" w:cstheme="minorHAnsi"/>
          <w:sz w:val="28"/>
          <w:szCs w:val="28"/>
          <w:lang w:val="es-ES"/>
        </w:rPr>
        <w:t xml:space="preserve"> House, otro lugar de alojamiento temporal.</w:t>
      </w:r>
    </w:p>
    <w:p w14:paraId="55F2854E" w14:textId="77777777" w:rsidR="002F7A04" w:rsidRPr="00BF6132" w:rsidRDefault="002F7A04" w:rsidP="002F7A04">
      <w:pPr>
        <w:rPr>
          <w:rFonts w:asciiTheme="minorHAnsi" w:hAnsiTheme="minorHAnsi" w:cstheme="minorHAnsi"/>
          <w:sz w:val="28"/>
          <w:szCs w:val="28"/>
          <w:lang w:val="es-ES"/>
        </w:rPr>
      </w:pPr>
      <w:r w:rsidRPr="00BF6132">
        <w:rPr>
          <w:rFonts w:asciiTheme="minorHAnsi" w:hAnsiTheme="minorHAnsi" w:cstheme="minorHAnsi"/>
          <w:sz w:val="28"/>
          <w:szCs w:val="28"/>
          <w:lang w:val="es-ES"/>
        </w:rPr>
        <w:br/>
        <w:t xml:space="preserve">¡Gracias, Aubrey Merriman, Maria Nava y el equipo de </w:t>
      </w:r>
      <w:proofErr w:type="spellStart"/>
      <w:r w:rsidRPr="00BF6132">
        <w:rPr>
          <w:rFonts w:asciiTheme="minorHAnsi" w:hAnsiTheme="minorHAnsi" w:cstheme="minorHAnsi"/>
          <w:sz w:val="28"/>
          <w:szCs w:val="28"/>
          <w:lang w:val="es-ES"/>
        </w:rPr>
        <w:t>Life</w:t>
      </w:r>
      <w:proofErr w:type="spellEnd"/>
      <w:r w:rsidRPr="00BF6132">
        <w:rPr>
          <w:rFonts w:asciiTheme="minorHAnsi" w:hAnsiTheme="minorHAnsi" w:cstheme="minorHAnsi"/>
          <w:sz w:val="28"/>
          <w:szCs w:val="28"/>
          <w:lang w:val="es-ES"/>
        </w:rPr>
        <w:t xml:space="preserve"> </w:t>
      </w:r>
      <w:proofErr w:type="spellStart"/>
      <w:r w:rsidRPr="00BF6132">
        <w:rPr>
          <w:rFonts w:asciiTheme="minorHAnsi" w:hAnsiTheme="minorHAnsi" w:cstheme="minorHAnsi"/>
          <w:sz w:val="28"/>
          <w:szCs w:val="28"/>
          <w:lang w:val="es-ES"/>
        </w:rPr>
        <w:t>Moves</w:t>
      </w:r>
      <w:proofErr w:type="spellEnd"/>
      <w:r w:rsidRPr="00BF6132">
        <w:rPr>
          <w:rFonts w:asciiTheme="minorHAnsi" w:hAnsiTheme="minorHAnsi" w:cstheme="minorHAnsi"/>
          <w:sz w:val="28"/>
          <w:szCs w:val="28"/>
          <w:lang w:val="es-ES"/>
        </w:rPr>
        <w:t>! MNC está agradecido de visitar estos impresionantes lugares y hacer una lluvia de ideas para mejorar nuestro propio trabajo de Prevención de la Falta de Vivienda de MNC. Su idea de construir refugios de calidad que puedan convertirse en viviendas permanentes es una solución a la que se debe prestar atención.</w:t>
      </w:r>
    </w:p>
    <w:p w14:paraId="53F0E524" w14:textId="77777777" w:rsidR="002F7A04" w:rsidRPr="00BF6132" w:rsidRDefault="002F7A04" w:rsidP="002F7A04">
      <w:pPr>
        <w:rPr>
          <w:rFonts w:asciiTheme="minorHAnsi" w:hAnsiTheme="minorHAnsi" w:cstheme="minorHAnsi"/>
          <w:sz w:val="28"/>
          <w:szCs w:val="28"/>
          <w:lang w:val="es-ES"/>
        </w:rPr>
      </w:pPr>
      <w:r w:rsidRPr="00BF6132">
        <w:rPr>
          <w:rFonts w:asciiTheme="minorHAnsi" w:hAnsiTheme="minorHAnsi" w:cstheme="minorHAnsi"/>
          <w:sz w:val="28"/>
          <w:szCs w:val="28"/>
          <w:lang w:val="es-ES"/>
        </w:rPr>
        <w:br/>
        <w:t>Relato de:</w:t>
      </w:r>
      <w:r w:rsidRPr="00BF6132">
        <w:rPr>
          <w:rFonts w:asciiTheme="minorHAnsi" w:hAnsiTheme="minorHAnsi" w:cstheme="minorHAnsi"/>
          <w:sz w:val="28"/>
          <w:szCs w:val="28"/>
          <w:lang w:val="es-ES"/>
        </w:rPr>
        <w:br/>
        <w:t>Natasha Zee</w:t>
      </w:r>
      <w:r w:rsidRPr="00BF6132">
        <w:rPr>
          <w:rFonts w:asciiTheme="minorHAnsi" w:hAnsiTheme="minorHAnsi" w:cstheme="minorHAnsi"/>
          <w:sz w:val="28"/>
          <w:szCs w:val="28"/>
          <w:lang w:val="es-ES"/>
        </w:rPr>
        <w:br/>
        <w:t>Asistente Ejecutiva</w:t>
      </w:r>
      <w:r w:rsidRPr="00BF6132">
        <w:rPr>
          <w:rFonts w:asciiTheme="minorHAnsi" w:hAnsiTheme="minorHAnsi" w:cstheme="minorHAnsi"/>
          <w:sz w:val="28"/>
          <w:szCs w:val="28"/>
          <w:lang w:val="es-ES"/>
        </w:rPr>
        <w:br/>
        <w:t xml:space="preserve">Por preguntas contactar a Guadalupe Carballo, </w:t>
      </w:r>
      <w:proofErr w:type="gramStart"/>
      <w:r w:rsidRPr="00BF6132">
        <w:rPr>
          <w:rFonts w:asciiTheme="minorHAnsi" w:hAnsiTheme="minorHAnsi" w:cstheme="minorHAnsi"/>
          <w:sz w:val="28"/>
          <w:szCs w:val="28"/>
          <w:lang w:val="es-ES"/>
        </w:rPr>
        <w:t>Directora</w:t>
      </w:r>
      <w:proofErr w:type="gramEnd"/>
      <w:r w:rsidRPr="00BF6132">
        <w:rPr>
          <w:rFonts w:asciiTheme="minorHAnsi" w:hAnsiTheme="minorHAnsi" w:cstheme="minorHAnsi"/>
          <w:sz w:val="28"/>
          <w:szCs w:val="28"/>
          <w:lang w:val="es-ES"/>
        </w:rPr>
        <w:t xml:space="preserve"> Asociada guadalupe.carballo@mncsf.org </w:t>
      </w:r>
      <w:proofErr w:type="gramStart"/>
      <w:r w:rsidRPr="00BF6132">
        <w:rPr>
          <w:rFonts w:asciiTheme="minorHAnsi" w:hAnsiTheme="minorHAnsi" w:cstheme="minorHAnsi"/>
          <w:sz w:val="28"/>
          <w:szCs w:val="28"/>
          <w:lang w:val="es-ES"/>
        </w:rPr>
        <w:t>Tel :</w:t>
      </w:r>
      <w:proofErr w:type="gramEnd"/>
      <w:r w:rsidRPr="00BF6132">
        <w:rPr>
          <w:rFonts w:asciiTheme="minorHAnsi" w:hAnsiTheme="minorHAnsi" w:cstheme="minorHAnsi"/>
          <w:sz w:val="28"/>
          <w:szCs w:val="28"/>
          <w:lang w:val="es-ES"/>
        </w:rPr>
        <w:t xml:space="preserve"> 415-206-7752 ext. 2030</w:t>
      </w:r>
    </w:p>
    <w:p w14:paraId="2D4D4B40" w14:textId="77777777" w:rsidR="002F7A04" w:rsidRPr="00BF6132" w:rsidRDefault="002F7A04" w:rsidP="00EA4F4C">
      <w:pPr>
        <w:rPr>
          <w:rFonts w:asciiTheme="minorHAnsi" w:hAnsiTheme="minorHAnsi" w:cstheme="minorHAnsi"/>
          <w:b/>
          <w:bCs/>
          <w:sz w:val="28"/>
          <w:szCs w:val="28"/>
          <w:lang w:val="es-ES"/>
        </w:rPr>
      </w:pPr>
    </w:p>
    <w:p w14:paraId="59018E18" w14:textId="77777777" w:rsidR="002F7A04" w:rsidRPr="00BF6132" w:rsidRDefault="002F7A04" w:rsidP="00EA4F4C">
      <w:pPr>
        <w:rPr>
          <w:rFonts w:asciiTheme="minorHAnsi" w:hAnsiTheme="minorHAnsi" w:cstheme="minorHAnsi"/>
          <w:b/>
          <w:bCs/>
          <w:sz w:val="28"/>
          <w:szCs w:val="28"/>
          <w:lang w:val="es-ES"/>
        </w:rPr>
      </w:pPr>
    </w:p>
    <w:p w14:paraId="0E30B0AF" w14:textId="094C8E73" w:rsidR="00EA4F4C" w:rsidRPr="00BF6132" w:rsidRDefault="00EA4F4C" w:rsidP="00EA4F4C">
      <w:pPr>
        <w:rPr>
          <w:rFonts w:asciiTheme="minorHAnsi" w:hAnsiTheme="minorHAnsi" w:cstheme="minorHAnsi"/>
          <w:b/>
          <w:bCs/>
          <w:sz w:val="28"/>
          <w:szCs w:val="28"/>
        </w:rPr>
      </w:pPr>
      <w:r w:rsidRPr="00BF6132">
        <w:rPr>
          <w:rFonts w:asciiTheme="minorHAnsi" w:hAnsiTheme="minorHAnsi" w:cstheme="minorHAnsi"/>
          <w:b/>
          <w:bCs/>
          <w:sz w:val="28"/>
          <w:szCs w:val="28"/>
        </w:rPr>
        <w:t xml:space="preserve">MNC </w:t>
      </w:r>
      <w:proofErr w:type="spellStart"/>
      <w:r w:rsidRPr="00BF6132">
        <w:rPr>
          <w:rFonts w:asciiTheme="minorHAnsi" w:eastAsia="MS Gothic" w:hAnsiTheme="minorHAnsi" w:cstheme="minorHAnsi"/>
          <w:b/>
          <w:bCs/>
          <w:sz w:val="28"/>
          <w:szCs w:val="28"/>
        </w:rPr>
        <w:t>領導參訪</w:t>
      </w:r>
      <w:proofErr w:type="spellEnd"/>
      <w:r w:rsidRPr="00BF6132">
        <w:rPr>
          <w:rFonts w:asciiTheme="minorHAnsi" w:hAnsiTheme="minorHAnsi" w:cstheme="minorHAnsi"/>
          <w:b/>
          <w:bCs/>
          <w:sz w:val="28"/>
          <w:szCs w:val="28"/>
        </w:rPr>
        <w:t xml:space="preserve"> Life Moves  </w:t>
      </w:r>
    </w:p>
    <w:p w14:paraId="2A94977B" w14:textId="77777777" w:rsidR="00EA4F4C" w:rsidRPr="00BF6132" w:rsidRDefault="00EA4F4C" w:rsidP="00EA4F4C">
      <w:pPr>
        <w:rPr>
          <w:rFonts w:asciiTheme="minorHAnsi" w:hAnsiTheme="minorHAnsi" w:cstheme="minorHAnsi"/>
          <w:b/>
          <w:bCs/>
          <w:sz w:val="28"/>
          <w:szCs w:val="28"/>
        </w:rPr>
      </w:pPr>
    </w:p>
    <w:p w14:paraId="6037B831" w14:textId="1CDD4E9F" w:rsidR="00EA4F4C" w:rsidRPr="00BF6132" w:rsidRDefault="008F02D1" w:rsidP="00EA4F4C">
      <w:pPr>
        <w:rPr>
          <w:rFonts w:asciiTheme="minorHAnsi" w:hAnsiTheme="minorHAnsi" w:cstheme="minorHAnsi"/>
          <w:sz w:val="28"/>
          <w:szCs w:val="28"/>
          <w:lang w:eastAsia="zh-TW"/>
        </w:rPr>
      </w:pPr>
      <w:proofErr w:type="spellStart"/>
      <w:r w:rsidRPr="00BF6132">
        <w:rPr>
          <w:rFonts w:asciiTheme="minorHAnsi" w:eastAsia="MS Gothic" w:hAnsiTheme="minorHAnsi" w:cstheme="minorHAnsi"/>
          <w:sz w:val="28"/>
          <w:szCs w:val="28"/>
        </w:rPr>
        <w:t>參觀全國最好的家庭穩定公益公司之一。</w:t>
      </w:r>
      <w:r w:rsidRPr="00BF6132">
        <w:rPr>
          <w:rFonts w:asciiTheme="minorHAnsi" w:hAnsiTheme="minorHAnsi" w:cstheme="minorHAnsi"/>
          <w:sz w:val="28"/>
          <w:szCs w:val="28"/>
        </w:rPr>
        <w:t>MNC</w:t>
      </w:r>
      <w:proofErr w:type="spellEnd"/>
      <w:r w:rsidRPr="00BF6132">
        <w:rPr>
          <w:rFonts w:asciiTheme="minorHAnsi" w:hAnsiTheme="minorHAnsi" w:cstheme="minorHAnsi"/>
          <w:sz w:val="28"/>
          <w:szCs w:val="28"/>
        </w:rPr>
        <w:t xml:space="preserve"> </w:t>
      </w:r>
      <w:proofErr w:type="spellStart"/>
      <w:r w:rsidRPr="00BF6132">
        <w:rPr>
          <w:rFonts w:asciiTheme="minorHAnsi" w:eastAsia="MS Gothic" w:hAnsiTheme="minorHAnsi" w:cstheme="minorHAnsi"/>
          <w:sz w:val="28"/>
          <w:szCs w:val="28"/>
        </w:rPr>
        <w:t>團隊成員</w:t>
      </w:r>
      <w:proofErr w:type="spellEnd"/>
      <w:r w:rsidRPr="00BF6132">
        <w:rPr>
          <w:rFonts w:asciiTheme="minorHAnsi" w:hAnsiTheme="minorHAnsi" w:cstheme="minorHAnsi"/>
          <w:sz w:val="28"/>
          <w:szCs w:val="28"/>
        </w:rPr>
        <w:t xml:space="preserve"> Richard </w:t>
      </w:r>
      <w:proofErr w:type="spellStart"/>
      <w:r w:rsidRPr="00BF6132">
        <w:rPr>
          <w:rFonts w:asciiTheme="minorHAnsi" w:hAnsiTheme="minorHAnsi" w:cstheme="minorHAnsi"/>
          <w:sz w:val="28"/>
          <w:szCs w:val="28"/>
        </w:rPr>
        <w:t>Ybarra</w:t>
      </w:r>
      <w:r w:rsidRPr="00BF6132">
        <w:rPr>
          <w:rFonts w:asciiTheme="minorHAnsi" w:eastAsia="MS Gothic" w:hAnsiTheme="minorHAnsi" w:cstheme="minorHAnsi"/>
          <w:sz w:val="28"/>
          <w:szCs w:val="28"/>
        </w:rPr>
        <w:t>、</w:t>
      </w:r>
      <w:r w:rsidRPr="00BF6132">
        <w:rPr>
          <w:rFonts w:asciiTheme="minorHAnsi" w:hAnsiTheme="minorHAnsi" w:cstheme="minorHAnsi"/>
          <w:sz w:val="28"/>
          <w:szCs w:val="28"/>
        </w:rPr>
        <w:t>Aurora</w:t>
      </w:r>
      <w:proofErr w:type="spellEnd"/>
      <w:r w:rsidRPr="00BF6132">
        <w:rPr>
          <w:rFonts w:asciiTheme="minorHAnsi" w:hAnsiTheme="minorHAnsi" w:cstheme="minorHAnsi"/>
          <w:sz w:val="28"/>
          <w:szCs w:val="28"/>
        </w:rPr>
        <w:t xml:space="preserve"> </w:t>
      </w:r>
      <w:proofErr w:type="spellStart"/>
      <w:r w:rsidRPr="00BF6132">
        <w:rPr>
          <w:rFonts w:asciiTheme="minorHAnsi" w:hAnsiTheme="minorHAnsi" w:cstheme="minorHAnsi"/>
          <w:sz w:val="28"/>
          <w:szCs w:val="28"/>
        </w:rPr>
        <w:t>Alvarado</w:t>
      </w:r>
      <w:r w:rsidRPr="00BF6132">
        <w:rPr>
          <w:rFonts w:asciiTheme="minorHAnsi" w:eastAsia="MS Gothic" w:hAnsiTheme="minorHAnsi" w:cstheme="minorHAnsi"/>
          <w:sz w:val="28"/>
          <w:szCs w:val="28"/>
        </w:rPr>
        <w:t>、</w:t>
      </w:r>
      <w:r w:rsidRPr="00BF6132">
        <w:rPr>
          <w:rFonts w:asciiTheme="minorHAnsi" w:hAnsiTheme="minorHAnsi" w:cstheme="minorHAnsi"/>
          <w:sz w:val="28"/>
          <w:szCs w:val="28"/>
        </w:rPr>
        <w:t>Beiling</w:t>
      </w:r>
      <w:proofErr w:type="spellEnd"/>
      <w:r w:rsidRPr="00BF6132">
        <w:rPr>
          <w:rFonts w:asciiTheme="minorHAnsi" w:hAnsiTheme="minorHAnsi" w:cstheme="minorHAnsi"/>
          <w:sz w:val="28"/>
          <w:szCs w:val="28"/>
        </w:rPr>
        <w:t xml:space="preserve"> </w:t>
      </w:r>
      <w:proofErr w:type="spellStart"/>
      <w:r w:rsidRPr="00BF6132">
        <w:rPr>
          <w:rFonts w:asciiTheme="minorHAnsi" w:hAnsiTheme="minorHAnsi" w:cstheme="minorHAnsi"/>
          <w:sz w:val="28"/>
          <w:szCs w:val="28"/>
        </w:rPr>
        <w:t>Gonzalez</w:t>
      </w:r>
      <w:r w:rsidRPr="00BF6132">
        <w:rPr>
          <w:rFonts w:asciiTheme="minorHAnsi" w:eastAsia="MS Gothic" w:hAnsiTheme="minorHAnsi" w:cstheme="minorHAnsi"/>
          <w:sz w:val="28"/>
          <w:szCs w:val="28"/>
        </w:rPr>
        <w:t>、</w:t>
      </w:r>
      <w:r w:rsidRPr="00BF6132">
        <w:rPr>
          <w:rFonts w:asciiTheme="minorHAnsi" w:hAnsiTheme="minorHAnsi" w:cstheme="minorHAnsi"/>
          <w:sz w:val="28"/>
          <w:szCs w:val="28"/>
        </w:rPr>
        <w:t>Guadalupe</w:t>
      </w:r>
      <w:proofErr w:type="spellEnd"/>
      <w:r w:rsidRPr="00BF6132">
        <w:rPr>
          <w:rFonts w:asciiTheme="minorHAnsi" w:hAnsiTheme="minorHAnsi" w:cstheme="minorHAnsi"/>
          <w:sz w:val="28"/>
          <w:szCs w:val="28"/>
        </w:rPr>
        <w:t xml:space="preserve"> Carballo </w:t>
      </w:r>
      <w:r w:rsidRPr="00BF6132">
        <w:rPr>
          <w:rFonts w:asciiTheme="minorHAnsi" w:eastAsia="MS Gothic" w:hAnsiTheme="minorHAnsi" w:cstheme="minorHAnsi"/>
          <w:sz w:val="28"/>
          <w:szCs w:val="28"/>
        </w:rPr>
        <w:t>和</w:t>
      </w:r>
      <w:r w:rsidRPr="00BF6132">
        <w:rPr>
          <w:rFonts w:asciiTheme="minorHAnsi" w:hAnsiTheme="minorHAnsi" w:cstheme="minorHAnsi"/>
          <w:sz w:val="28"/>
          <w:szCs w:val="28"/>
        </w:rPr>
        <w:t xml:space="preserve"> Natasha Zee </w:t>
      </w:r>
      <w:proofErr w:type="spellStart"/>
      <w:r w:rsidRPr="00BF6132">
        <w:rPr>
          <w:rFonts w:asciiTheme="minorHAnsi" w:eastAsia="MS Gothic" w:hAnsiTheme="minorHAnsi" w:cstheme="minorHAnsi"/>
          <w:sz w:val="28"/>
          <w:szCs w:val="28"/>
        </w:rPr>
        <w:t>訪問了</w:t>
      </w:r>
      <w:r w:rsidRPr="00BF6132">
        <w:rPr>
          <w:rFonts w:asciiTheme="minorHAnsi" w:eastAsia="MS Gothic" w:hAnsiTheme="minorHAnsi" w:cstheme="minorHAnsi"/>
          <w:sz w:val="28"/>
          <w:szCs w:val="28"/>
        </w:rPr>
        <w:lastRenderedPageBreak/>
        <w:t>我們在聖克拉拉縣的</w:t>
      </w:r>
      <w:proofErr w:type="spellEnd"/>
      <w:r w:rsidRPr="00BF6132">
        <w:rPr>
          <w:rFonts w:asciiTheme="minorHAnsi" w:hAnsiTheme="minorHAnsi" w:cstheme="minorHAnsi"/>
          <w:sz w:val="28"/>
          <w:szCs w:val="28"/>
        </w:rPr>
        <w:t xml:space="preserve"> Tipping Point </w:t>
      </w:r>
      <w:proofErr w:type="spellStart"/>
      <w:r w:rsidRPr="00BF6132">
        <w:rPr>
          <w:rFonts w:asciiTheme="minorHAnsi" w:eastAsia="MS Gothic" w:hAnsiTheme="minorHAnsi" w:cstheme="minorHAnsi"/>
          <w:sz w:val="28"/>
          <w:szCs w:val="28"/>
        </w:rPr>
        <w:t>受助者朋友，他們是無家可歸預防和住房方面的</w:t>
      </w:r>
      <w:proofErr w:type="spellEnd"/>
      <w:r w:rsidRPr="00BF6132">
        <w:rPr>
          <w:rFonts w:asciiTheme="minorHAnsi" w:hAnsiTheme="minorHAnsi" w:cstheme="minorHAnsi"/>
          <w:sz w:val="28"/>
          <w:szCs w:val="28"/>
        </w:rPr>
        <w:t xml:space="preserve"> Life </w:t>
      </w:r>
      <w:proofErr w:type="spellStart"/>
      <w:r w:rsidRPr="00BF6132">
        <w:rPr>
          <w:rFonts w:asciiTheme="minorHAnsi" w:hAnsiTheme="minorHAnsi" w:cstheme="minorHAnsi"/>
          <w:sz w:val="28"/>
          <w:szCs w:val="28"/>
        </w:rPr>
        <w:t>Moves</w:t>
      </w:r>
      <w:r w:rsidRPr="00BF6132">
        <w:rPr>
          <w:rFonts w:asciiTheme="minorHAnsi" w:eastAsia="MS Gothic" w:hAnsiTheme="minorHAnsi" w:cstheme="minorHAnsi"/>
          <w:sz w:val="28"/>
          <w:szCs w:val="28"/>
        </w:rPr>
        <w:t>。</w:t>
      </w:r>
      <w:r w:rsidRPr="00BF6132">
        <w:rPr>
          <w:rFonts w:asciiTheme="minorHAnsi" w:hAnsiTheme="minorHAnsi" w:cstheme="minorHAnsi"/>
          <w:sz w:val="28"/>
          <w:szCs w:val="28"/>
        </w:rPr>
        <w:t>Life</w:t>
      </w:r>
      <w:proofErr w:type="spellEnd"/>
      <w:r w:rsidRPr="00BF6132">
        <w:rPr>
          <w:rFonts w:asciiTheme="minorHAnsi" w:hAnsiTheme="minorHAnsi" w:cstheme="minorHAnsi"/>
          <w:sz w:val="28"/>
          <w:szCs w:val="28"/>
        </w:rPr>
        <w:t xml:space="preserve"> Moves </w:t>
      </w:r>
      <w:proofErr w:type="spellStart"/>
      <w:r w:rsidRPr="00BF6132">
        <w:rPr>
          <w:rFonts w:asciiTheme="minorHAnsi" w:eastAsia="MS Gothic" w:hAnsiTheme="minorHAnsi" w:cstheme="minorHAnsi"/>
          <w:sz w:val="28"/>
          <w:szCs w:val="28"/>
        </w:rPr>
        <w:t>首席執行官</w:t>
      </w:r>
      <w:proofErr w:type="spellEnd"/>
      <w:r w:rsidRPr="00BF6132">
        <w:rPr>
          <w:rFonts w:asciiTheme="minorHAnsi" w:hAnsiTheme="minorHAnsi" w:cstheme="minorHAnsi"/>
          <w:sz w:val="28"/>
          <w:szCs w:val="28"/>
        </w:rPr>
        <w:t xml:space="preserve"> Aubrey Merriman </w:t>
      </w:r>
      <w:proofErr w:type="spellStart"/>
      <w:r w:rsidRPr="00BF6132">
        <w:rPr>
          <w:rFonts w:asciiTheme="minorHAnsi" w:eastAsia="MS Gothic" w:hAnsiTheme="minorHAnsi" w:cstheme="minorHAnsi"/>
          <w:sz w:val="28"/>
          <w:szCs w:val="28"/>
        </w:rPr>
        <w:t>的參觀包括聖克拉拉的行政設施，在那裡我們與團隊成員討論了他們在快速住房、運營、人力資源和設施管理方面的工作。</w:t>
      </w:r>
      <w:r w:rsidRPr="00BF6132">
        <w:rPr>
          <w:rFonts w:asciiTheme="minorHAnsi" w:hAnsiTheme="minorHAnsi" w:cstheme="minorHAnsi"/>
          <w:sz w:val="28"/>
          <w:szCs w:val="28"/>
        </w:rPr>
        <w:t>Life</w:t>
      </w:r>
      <w:proofErr w:type="spellEnd"/>
      <w:r w:rsidRPr="00BF6132">
        <w:rPr>
          <w:rFonts w:asciiTheme="minorHAnsi" w:hAnsiTheme="minorHAnsi" w:cstheme="minorHAnsi"/>
          <w:sz w:val="28"/>
          <w:szCs w:val="28"/>
        </w:rPr>
        <w:t xml:space="preserve"> Moves </w:t>
      </w:r>
      <w:proofErr w:type="spellStart"/>
      <w:r w:rsidRPr="00BF6132">
        <w:rPr>
          <w:rFonts w:asciiTheme="minorHAnsi" w:eastAsia="MS Gothic" w:hAnsiTheme="minorHAnsi" w:cstheme="minorHAnsi"/>
          <w:sz w:val="28"/>
          <w:szCs w:val="28"/>
        </w:rPr>
        <w:t>的工作人員充滿熱情，並分享了克服個人與無家可歸鬥爭的成功故事，這使他們的工作更加鼓舞人心</w:t>
      </w:r>
      <w:proofErr w:type="spellEnd"/>
      <w:r w:rsidRPr="00BF6132">
        <w:rPr>
          <w:rFonts w:asciiTheme="minorHAnsi" w:eastAsia="MS Gothic" w:hAnsiTheme="minorHAnsi" w:cstheme="minorHAnsi"/>
          <w:sz w:val="28"/>
          <w:szCs w:val="28"/>
        </w:rPr>
        <w:t>。</w:t>
      </w:r>
    </w:p>
    <w:p w14:paraId="2756F8B4" w14:textId="77777777" w:rsidR="00EA4F4C" w:rsidRPr="00BF6132" w:rsidRDefault="00EA4F4C" w:rsidP="00EA4F4C">
      <w:pPr>
        <w:rPr>
          <w:rFonts w:asciiTheme="minorHAnsi" w:hAnsiTheme="minorHAnsi" w:cstheme="minorHAnsi"/>
          <w:sz w:val="28"/>
          <w:szCs w:val="28"/>
          <w:lang w:eastAsia="zh-TW"/>
        </w:rPr>
      </w:pPr>
      <w:r w:rsidRPr="00BF6132">
        <w:rPr>
          <w:rFonts w:asciiTheme="minorHAnsi" w:eastAsia="MS Gothic" w:hAnsiTheme="minorHAnsi" w:cstheme="minorHAnsi"/>
          <w:sz w:val="28"/>
          <w:szCs w:val="28"/>
          <w:lang w:eastAsia="zh-TW"/>
        </w:rPr>
        <w:t>感謝</w:t>
      </w:r>
      <w:r w:rsidRPr="00BF6132">
        <w:rPr>
          <w:rFonts w:asciiTheme="minorHAnsi" w:hAnsiTheme="minorHAnsi" w:cstheme="minorHAnsi"/>
          <w:sz w:val="28"/>
          <w:szCs w:val="28"/>
          <w:lang w:eastAsia="zh-TW"/>
        </w:rPr>
        <w:t xml:space="preserve"> Aubrey Merriman</w:t>
      </w:r>
      <w:r w:rsidRPr="00BF6132">
        <w:rPr>
          <w:rFonts w:asciiTheme="minorHAnsi" w:eastAsia="MS Gothic" w:hAnsiTheme="minorHAnsi" w:cstheme="minorHAnsi"/>
          <w:sz w:val="28"/>
          <w:szCs w:val="28"/>
          <w:lang w:eastAsia="zh-TW"/>
        </w:rPr>
        <w:t>、</w:t>
      </w:r>
      <w:r w:rsidRPr="00BF6132">
        <w:rPr>
          <w:rFonts w:asciiTheme="minorHAnsi" w:hAnsiTheme="minorHAnsi" w:cstheme="minorHAnsi"/>
          <w:sz w:val="28"/>
          <w:szCs w:val="28"/>
          <w:lang w:eastAsia="zh-TW"/>
        </w:rPr>
        <w:t xml:space="preserve">Maria Nava </w:t>
      </w:r>
      <w:r w:rsidRPr="00BF6132">
        <w:rPr>
          <w:rFonts w:asciiTheme="minorHAnsi" w:eastAsia="MS Gothic" w:hAnsiTheme="minorHAnsi" w:cstheme="minorHAnsi"/>
          <w:sz w:val="28"/>
          <w:szCs w:val="28"/>
          <w:lang w:eastAsia="zh-TW"/>
        </w:rPr>
        <w:t>和</w:t>
      </w:r>
      <w:r w:rsidRPr="00BF6132">
        <w:rPr>
          <w:rFonts w:asciiTheme="minorHAnsi" w:hAnsiTheme="minorHAnsi" w:cstheme="minorHAnsi"/>
          <w:sz w:val="28"/>
          <w:szCs w:val="28"/>
          <w:lang w:eastAsia="zh-TW"/>
        </w:rPr>
        <w:t xml:space="preserve"> Life Moves </w:t>
      </w:r>
      <w:r w:rsidRPr="00BF6132">
        <w:rPr>
          <w:rFonts w:asciiTheme="minorHAnsi" w:eastAsia="MS Gothic" w:hAnsiTheme="minorHAnsi" w:cstheme="minorHAnsi"/>
          <w:sz w:val="28"/>
          <w:szCs w:val="28"/>
          <w:lang w:eastAsia="zh-TW"/>
        </w:rPr>
        <w:t>團隊！</w:t>
      </w:r>
      <w:r w:rsidRPr="00BF6132">
        <w:rPr>
          <w:rFonts w:asciiTheme="minorHAnsi" w:hAnsiTheme="minorHAnsi" w:cstheme="minorHAnsi"/>
          <w:sz w:val="28"/>
          <w:szCs w:val="28"/>
          <w:lang w:eastAsia="zh-TW"/>
        </w:rPr>
        <w:t xml:space="preserve">MNC </w:t>
      </w:r>
      <w:r w:rsidRPr="00BF6132">
        <w:rPr>
          <w:rFonts w:asciiTheme="minorHAnsi" w:eastAsia="MS Gothic" w:hAnsiTheme="minorHAnsi" w:cstheme="minorHAnsi"/>
          <w:sz w:val="28"/>
          <w:szCs w:val="28"/>
          <w:lang w:eastAsia="zh-TW"/>
        </w:rPr>
        <w:t>很高興能參觀這些精彩的場所，並與他們交流想法，以改善我們自己的</w:t>
      </w:r>
      <w:r w:rsidRPr="00BF6132">
        <w:rPr>
          <w:rFonts w:asciiTheme="minorHAnsi" w:hAnsiTheme="minorHAnsi" w:cstheme="minorHAnsi"/>
          <w:sz w:val="28"/>
          <w:szCs w:val="28"/>
          <w:lang w:eastAsia="zh-TW"/>
        </w:rPr>
        <w:t xml:space="preserve"> MNC </w:t>
      </w:r>
      <w:r w:rsidRPr="00BF6132">
        <w:rPr>
          <w:rFonts w:asciiTheme="minorHAnsi" w:eastAsia="MS Gothic" w:hAnsiTheme="minorHAnsi" w:cstheme="minorHAnsi"/>
          <w:sz w:val="28"/>
          <w:szCs w:val="28"/>
          <w:lang w:eastAsia="zh-TW"/>
        </w:rPr>
        <w:t>無家可歸預防工作。</w:t>
      </w:r>
    </w:p>
    <w:p w14:paraId="70E265C6" w14:textId="1CCD61E1" w:rsidR="00BE3D30" w:rsidRPr="00BF6132" w:rsidRDefault="00BE3D30" w:rsidP="00EA4F4C">
      <w:pPr>
        <w:rPr>
          <w:rFonts w:asciiTheme="minorHAnsi" w:hAnsiTheme="minorHAnsi" w:cstheme="minorHAnsi"/>
          <w:sz w:val="28"/>
          <w:szCs w:val="28"/>
          <w:lang w:eastAsia="zh-TW"/>
        </w:rPr>
      </w:pPr>
    </w:p>
    <w:p w14:paraId="5EEC7961" w14:textId="393721C8" w:rsidR="00342919" w:rsidRPr="00BF6132" w:rsidRDefault="00342919" w:rsidP="00EA4F4C">
      <w:pPr>
        <w:rPr>
          <w:rFonts w:asciiTheme="minorHAnsi" w:hAnsiTheme="minorHAnsi" w:cstheme="minorHAnsi"/>
          <w:sz w:val="28"/>
          <w:szCs w:val="28"/>
          <w:lang w:eastAsia="zh-TW"/>
        </w:rPr>
      </w:pPr>
      <w:r w:rsidRPr="00BF6132">
        <w:rPr>
          <w:rFonts w:asciiTheme="minorHAnsi" w:eastAsia="MS Gothic" w:hAnsiTheme="minorHAnsi" w:cstheme="minorHAnsi"/>
          <w:sz w:val="28"/>
          <w:szCs w:val="28"/>
          <w:lang w:eastAsia="zh-TW"/>
        </w:rPr>
        <w:t>我們參觀了他們的導航中心，該中心幫助客</w:t>
      </w:r>
      <w:r w:rsidRPr="00BF6132">
        <w:rPr>
          <w:rFonts w:asciiTheme="minorHAnsi" w:eastAsia="Yu Gothic" w:hAnsiTheme="minorHAnsi" w:cstheme="minorHAnsi"/>
          <w:sz w:val="28"/>
          <w:szCs w:val="28"/>
          <w:lang w:eastAsia="zh-TW"/>
        </w:rPr>
        <w:t>戶獲得臨時住房和生活技能，例如面試和簡歷製作。這些地方為他們提供了穩定，並在求職時可以稱之為家。一位客戶</w:t>
      </w:r>
      <w:r w:rsidRPr="00BF6132">
        <w:rPr>
          <w:rFonts w:asciiTheme="minorHAnsi" w:hAnsiTheme="minorHAnsi" w:cstheme="minorHAnsi"/>
          <w:sz w:val="28"/>
          <w:szCs w:val="28"/>
          <w:lang w:eastAsia="zh-TW"/>
        </w:rPr>
        <w:t xml:space="preserve"> Chance </w:t>
      </w:r>
      <w:r w:rsidRPr="00BF6132">
        <w:rPr>
          <w:rFonts w:asciiTheme="minorHAnsi" w:eastAsia="MS Gothic" w:hAnsiTheme="minorHAnsi" w:cstheme="minorHAnsi"/>
          <w:sz w:val="28"/>
          <w:szCs w:val="28"/>
          <w:lang w:eastAsia="zh-TW"/>
        </w:rPr>
        <w:t>對</w:t>
      </w:r>
      <w:r w:rsidRPr="00BF6132">
        <w:rPr>
          <w:rFonts w:asciiTheme="minorHAnsi" w:hAnsiTheme="minorHAnsi" w:cstheme="minorHAnsi"/>
          <w:sz w:val="28"/>
          <w:szCs w:val="28"/>
          <w:lang w:eastAsia="zh-TW"/>
        </w:rPr>
        <w:t xml:space="preserve"> Life Moves </w:t>
      </w:r>
      <w:r w:rsidRPr="00BF6132">
        <w:rPr>
          <w:rFonts w:asciiTheme="minorHAnsi" w:eastAsia="MS Gothic" w:hAnsiTheme="minorHAnsi" w:cstheme="minorHAnsi"/>
          <w:sz w:val="28"/>
          <w:szCs w:val="28"/>
          <w:lang w:eastAsia="zh-TW"/>
        </w:rPr>
        <w:t>的指導和説明表示感謝。我們參觀了另一個臨時住房地點</w:t>
      </w:r>
      <w:r w:rsidRPr="00BF6132">
        <w:rPr>
          <w:rFonts w:asciiTheme="minorHAnsi" w:hAnsiTheme="minorHAnsi" w:cstheme="minorHAnsi"/>
          <w:sz w:val="28"/>
          <w:szCs w:val="28"/>
          <w:lang w:eastAsia="zh-TW"/>
        </w:rPr>
        <w:t xml:space="preserve"> Haven Family House</w:t>
      </w:r>
      <w:r w:rsidRPr="00BF6132">
        <w:rPr>
          <w:rFonts w:asciiTheme="minorHAnsi" w:eastAsia="MS Gothic" w:hAnsiTheme="minorHAnsi" w:cstheme="minorHAnsi"/>
          <w:sz w:val="28"/>
          <w:szCs w:val="28"/>
          <w:lang w:eastAsia="zh-TW"/>
        </w:rPr>
        <w:t>。</w:t>
      </w:r>
      <w:r w:rsidRPr="00BF6132">
        <w:rPr>
          <w:rFonts w:asciiTheme="minorHAnsi" w:hAnsiTheme="minorHAnsi" w:cstheme="minorHAnsi"/>
          <w:sz w:val="28"/>
          <w:szCs w:val="28"/>
          <w:lang w:eastAsia="zh-TW"/>
        </w:rPr>
        <w:br/>
      </w:r>
      <w:r w:rsidRPr="00BF6132">
        <w:rPr>
          <w:rFonts w:asciiTheme="minorHAnsi" w:hAnsiTheme="minorHAnsi" w:cstheme="minorHAnsi"/>
          <w:sz w:val="28"/>
          <w:szCs w:val="28"/>
          <w:lang w:eastAsia="zh-TW"/>
        </w:rPr>
        <w:br/>
      </w:r>
      <w:r w:rsidRPr="00BF6132">
        <w:rPr>
          <w:rFonts w:asciiTheme="minorHAnsi" w:eastAsia="MS Gothic" w:hAnsiTheme="minorHAnsi" w:cstheme="minorHAnsi"/>
          <w:sz w:val="28"/>
          <w:szCs w:val="28"/>
          <w:lang w:eastAsia="zh-TW"/>
        </w:rPr>
        <w:t>感謝</w:t>
      </w:r>
      <w:r w:rsidRPr="00BF6132">
        <w:rPr>
          <w:rFonts w:asciiTheme="minorHAnsi" w:hAnsiTheme="minorHAnsi" w:cstheme="minorHAnsi"/>
          <w:sz w:val="28"/>
          <w:szCs w:val="28"/>
          <w:lang w:eastAsia="zh-TW"/>
        </w:rPr>
        <w:t xml:space="preserve"> Aubrey Merriman</w:t>
      </w:r>
      <w:r w:rsidRPr="00BF6132">
        <w:rPr>
          <w:rFonts w:asciiTheme="minorHAnsi" w:eastAsia="MS Gothic" w:hAnsiTheme="minorHAnsi" w:cstheme="minorHAnsi"/>
          <w:sz w:val="28"/>
          <w:szCs w:val="28"/>
          <w:lang w:eastAsia="zh-TW"/>
        </w:rPr>
        <w:t>、</w:t>
      </w:r>
      <w:r w:rsidRPr="00BF6132">
        <w:rPr>
          <w:rFonts w:asciiTheme="minorHAnsi" w:hAnsiTheme="minorHAnsi" w:cstheme="minorHAnsi"/>
          <w:sz w:val="28"/>
          <w:szCs w:val="28"/>
          <w:lang w:eastAsia="zh-TW"/>
        </w:rPr>
        <w:t xml:space="preserve">Maria Nava </w:t>
      </w:r>
      <w:r w:rsidRPr="00BF6132">
        <w:rPr>
          <w:rFonts w:asciiTheme="minorHAnsi" w:eastAsia="MS Gothic" w:hAnsiTheme="minorHAnsi" w:cstheme="minorHAnsi"/>
          <w:sz w:val="28"/>
          <w:szCs w:val="28"/>
          <w:lang w:eastAsia="zh-TW"/>
        </w:rPr>
        <w:t>和</w:t>
      </w:r>
      <w:r w:rsidRPr="00BF6132">
        <w:rPr>
          <w:rFonts w:asciiTheme="minorHAnsi" w:hAnsiTheme="minorHAnsi" w:cstheme="minorHAnsi"/>
          <w:sz w:val="28"/>
          <w:szCs w:val="28"/>
          <w:lang w:eastAsia="zh-TW"/>
        </w:rPr>
        <w:t xml:space="preserve"> Life Moves </w:t>
      </w:r>
      <w:r w:rsidRPr="00BF6132">
        <w:rPr>
          <w:rFonts w:asciiTheme="minorHAnsi" w:eastAsia="MS Gothic" w:hAnsiTheme="minorHAnsi" w:cstheme="minorHAnsi"/>
          <w:sz w:val="28"/>
          <w:szCs w:val="28"/>
          <w:lang w:eastAsia="zh-TW"/>
        </w:rPr>
        <w:t>團隊！</w:t>
      </w:r>
      <w:r w:rsidRPr="00BF6132">
        <w:rPr>
          <w:rFonts w:asciiTheme="minorHAnsi" w:hAnsiTheme="minorHAnsi" w:cstheme="minorHAnsi"/>
          <w:sz w:val="28"/>
          <w:szCs w:val="28"/>
          <w:lang w:eastAsia="zh-TW"/>
        </w:rPr>
        <w:t xml:space="preserve">MNC </w:t>
      </w:r>
      <w:r w:rsidRPr="00BF6132">
        <w:rPr>
          <w:rFonts w:asciiTheme="minorHAnsi" w:eastAsia="MS Gothic" w:hAnsiTheme="minorHAnsi" w:cstheme="minorHAnsi"/>
          <w:sz w:val="28"/>
          <w:szCs w:val="28"/>
          <w:lang w:eastAsia="zh-TW"/>
        </w:rPr>
        <w:t>很高興參觀這些令人驚歎的地點並集思廣益，以改善我們自己的</w:t>
      </w:r>
      <w:r w:rsidRPr="00BF6132">
        <w:rPr>
          <w:rFonts w:asciiTheme="minorHAnsi" w:hAnsiTheme="minorHAnsi" w:cstheme="minorHAnsi"/>
          <w:sz w:val="28"/>
          <w:szCs w:val="28"/>
          <w:lang w:eastAsia="zh-TW"/>
        </w:rPr>
        <w:t xml:space="preserve"> MNC </w:t>
      </w:r>
      <w:r w:rsidRPr="00BF6132">
        <w:rPr>
          <w:rFonts w:asciiTheme="minorHAnsi" w:eastAsia="MS Gothic" w:hAnsiTheme="minorHAnsi" w:cstheme="minorHAnsi"/>
          <w:sz w:val="28"/>
          <w:szCs w:val="28"/>
          <w:lang w:eastAsia="zh-TW"/>
        </w:rPr>
        <w:t>無家可歸預防工作。您建造可以成為永久住房的優質庇護所的想法是一種應該注意的解決方案。</w:t>
      </w:r>
    </w:p>
    <w:p w14:paraId="1DF710FB" w14:textId="77777777" w:rsidR="00342919" w:rsidRPr="00BF6132" w:rsidRDefault="00342919" w:rsidP="00EA4F4C">
      <w:pPr>
        <w:rPr>
          <w:rFonts w:asciiTheme="minorHAnsi" w:hAnsiTheme="minorHAnsi" w:cstheme="minorHAnsi"/>
          <w:sz w:val="28"/>
          <w:szCs w:val="28"/>
          <w:lang w:eastAsia="zh-TW"/>
        </w:rPr>
      </w:pPr>
    </w:p>
    <w:p w14:paraId="616AD7CD" w14:textId="77777777" w:rsidR="00174DB6" w:rsidRPr="00BF6132" w:rsidRDefault="00174DB6" w:rsidP="00174DB6">
      <w:pPr>
        <w:rPr>
          <w:rFonts w:asciiTheme="minorHAnsi" w:hAnsiTheme="minorHAnsi" w:cstheme="minorHAnsi"/>
          <w:b/>
          <w:bCs/>
          <w:sz w:val="28"/>
          <w:szCs w:val="28"/>
          <w:lang w:eastAsia="zh-TW"/>
        </w:rPr>
      </w:pPr>
    </w:p>
    <w:p w14:paraId="45E35266" w14:textId="77777777" w:rsidR="009355BA" w:rsidRPr="00BF6132" w:rsidRDefault="009355BA" w:rsidP="009355BA">
      <w:pPr>
        <w:rPr>
          <w:rFonts w:asciiTheme="minorHAnsi" w:hAnsiTheme="minorHAnsi" w:cstheme="minorHAnsi"/>
          <w:b/>
          <w:bCs/>
          <w:sz w:val="28"/>
          <w:szCs w:val="28"/>
          <w:lang w:val="ru-RU" w:eastAsia="zh-TW"/>
        </w:rPr>
      </w:pPr>
      <w:r w:rsidRPr="00BF6132">
        <w:rPr>
          <w:rFonts w:asciiTheme="minorHAnsi" w:hAnsiTheme="minorHAnsi" w:cstheme="minorHAnsi"/>
          <w:b/>
          <w:bCs/>
          <w:sz w:val="28"/>
          <w:szCs w:val="28"/>
          <w:lang w:val="ru-RU" w:eastAsia="zh-TW"/>
        </w:rPr>
        <w:t xml:space="preserve">Лидеры </w:t>
      </w:r>
      <w:r w:rsidRPr="00BF6132">
        <w:rPr>
          <w:rFonts w:asciiTheme="minorHAnsi" w:hAnsiTheme="minorHAnsi" w:cstheme="minorHAnsi"/>
          <w:b/>
          <w:bCs/>
          <w:sz w:val="28"/>
          <w:szCs w:val="28"/>
          <w:lang w:eastAsia="zh-TW"/>
        </w:rPr>
        <w:t>MNC</w:t>
      </w:r>
      <w:r w:rsidRPr="00BF6132">
        <w:rPr>
          <w:rFonts w:asciiTheme="minorHAnsi" w:hAnsiTheme="minorHAnsi" w:cstheme="minorHAnsi"/>
          <w:b/>
          <w:bCs/>
          <w:sz w:val="28"/>
          <w:szCs w:val="28"/>
          <w:lang w:val="ru-RU" w:eastAsia="zh-TW"/>
        </w:rPr>
        <w:t xml:space="preserve"> знакомятся с передовой практикой, Жизнь Движется</w:t>
      </w:r>
    </w:p>
    <w:p w14:paraId="3CDCF7E9" w14:textId="77777777" w:rsidR="009355BA" w:rsidRPr="00BF6132" w:rsidRDefault="009355BA" w:rsidP="009355BA">
      <w:pPr>
        <w:rPr>
          <w:rFonts w:asciiTheme="minorHAnsi" w:hAnsiTheme="minorHAnsi" w:cstheme="minorHAnsi"/>
          <w:b/>
          <w:bCs/>
          <w:sz w:val="28"/>
          <w:szCs w:val="28"/>
          <w:lang w:val="ru-RU" w:eastAsia="zh-TW"/>
        </w:rPr>
      </w:pPr>
    </w:p>
    <w:p w14:paraId="041F6BDB" w14:textId="77777777" w:rsidR="009355BA" w:rsidRPr="00BF6132" w:rsidRDefault="009355BA"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eastAsia="zh-TW"/>
        </w:rPr>
        <w:t xml:space="preserve">Посещение одной из лучших в стране корпораций по стабилизации дома в общественных благах. </w:t>
      </w:r>
      <w:r w:rsidRPr="00BF6132">
        <w:rPr>
          <w:rFonts w:asciiTheme="minorHAnsi" w:hAnsiTheme="minorHAnsi" w:cstheme="minorHAnsi"/>
          <w:sz w:val="28"/>
          <w:szCs w:val="28"/>
          <w:lang w:val="ru-RU"/>
        </w:rPr>
        <w:t xml:space="preserve">Члены команды </w:t>
      </w:r>
      <w:r w:rsidRPr="00BF6132">
        <w:rPr>
          <w:rFonts w:asciiTheme="minorHAnsi" w:hAnsiTheme="minorHAnsi" w:cstheme="minorHAnsi"/>
          <w:sz w:val="28"/>
          <w:szCs w:val="28"/>
        </w:rPr>
        <w:t>MNC</w:t>
      </w:r>
      <w:r w:rsidRPr="00BF6132">
        <w:rPr>
          <w:rFonts w:asciiTheme="minorHAnsi" w:hAnsiTheme="minorHAnsi" w:cstheme="minorHAnsi"/>
          <w:sz w:val="28"/>
          <w:szCs w:val="28"/>
          <w:lang w:val="ru-RU"/>
        </w:rPr>
        <w:t xml:space="preserve"> Ричард Ибарра, Аврора Альварадо, Бейлинг Гонсалес, Гуадалупе Карбальо и Наташа Зи посетили наш округ Санта-Клара и других друзей-грантополучателей </w:t>
      </w:r>
      <w:r w:rsidRPr="00BF6132">
        <w:rPr>
          <w:rFonts w:asciiTheme="minorHAnsi" w:hAnsiTheme="minorHAnsi" w:cstheme="minorHAnsi"/>
          <w:sz w:val="28"/>
          <w:szCs w:val="28"/>
        </w:rPr>
        <w:t>Tipping</w:t>
      </w:r>
      <w:r w:rsidRPr="00BF6132">
        <w:rPr>
          <w:rFonts w:asciiTheme="minorHAnsi" w:hAnsiTheme="minorHAnsi" w:cstheme="minorHAnsi"/>
          <w:sz w:val="28"/>
          <w:szCs w:val="28"/>
          <w:lang w:val="ru-RU"/>
        </w:rPr>
        <w:t xml:space="preserve"> </w:t>
      </w:r>
      <w:r w:rsidRPr="00BF6132">
        <w:rPr>
          <w:rFonts w:asciiTheme="minorHAnsi" w:hAnsiTheme="minorHAnsi" w:cstheme="minorHAnsi"/>
          <w:sz w:val="28"/>
          <w:szCs w:val="28"/>
        </w:rPr>
        <w:t>Point</w:t>
      </w:r>
      <w:r w:rsidRPr="00BF6132">
        <w:rPr>
          <w:rFonts w:asciiTheme="minorHAnsi" w:hAnsiTheme="minorHAnsi" w:cstheme="minorHAnsi"/>
          <w:sz w:val="28"/>
          <w:szCs w:val="28"/>
          <w:lang w:val="ru-RU"/>
        </w:rPr>
        <w:t xml:space="preserve"> по предотвращению бездомности и обеспечению жильем, Жизнь Движется. Экскурсия генерального директора Жизнь Движется Обри Мерримана включала в себя административное учреждение в Санта-Кларе, где мы поговорили с членами команды об их работе с быстрым жильем, операциями, человеческими ресурсами и управлением объектами. Сотрудники Жизнь Движется были увлечены и делились историями успеха в преодолении личной борьбы с бездомностью, что сделало их работу еще более вдохновляющей.</w:t>
      </w:r>
    </w:p>
    <w:p w14:paraId="44796B9A" w14:textId="77777777" w:rsidR="009355BA" w:rsidRPr="00BF6132" w:rsidRDefault="009355BA" w:rsidP="009355BA">
      <w:pPr>
        <w:rPr>
          <w:rFonts w:asciiTheme="minorHAnsi" w:hAnsiTheme="minorHAnsi" w:cstheme="minorHAnsi"/>
          <w:sz w:val="28"/>
          <w:szCs w:val="28"/>
          <w:lang w:val="ru-RU"/>
        </w:rPr>
      </w:pPr>
    </w:p>
    <w:p w14:paraId="0121D1E2" w14:textId="77777777" w:rsidR="009355BA" w:rsidRPr="00BF6132" w:rsidRDefault="009355BA"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rPr>
        <w:lastRenderedPageBreak/>
        <w:t xml:space="preserve">Мы посетили их Навигационный центр, который помогает клиентам с временным жильем и жизненными навыками, такими как собеседование и составление резюме. Места, которые дают им стабильность и место, которое они могут назвать домом во время поиска работы. Один из клиентов, Ченс, выразил благодарность Жизнь Движется за их руководство и помощь. Мы посетили </w:t>
      </w:r>
      <w:r w:rsidRPr="00BF6132">
        <w:rPr>
          <w:rFonts w:asciiTheme="minorHAnsi" w:hAnsiTheme="minorHAnsi" w:cstheme="minorHAnsi"/>
          <w:sz w:val="28"/>
          <w:szCs w:val="28"/>
        </w:rPr>
        <w:t>Haven</w:t>
      </w:r>
      <w:r w:rsidRPr="00BF6132">
        <w:rPr>
          <w:rFonts w:asciiTheme="minorHAnsi" w:hAnsiTheme="minorHAnsi" w:cstheme="minorHAnsi"/>
          <w:sz w:val="28"/>
          <w:szCs w:val="28"/>
          <w:lang w:val="ru-RU"/>
        </w:rPr>
        <w:t xml:space="preserve"> </w:t>
      </w:r>
      <w:r w:rsidRPr="00BF6132">
        <w:rPr>
          <w:rFonts w:asciiTheme="minorHAnsi" w:hAnsiTheme="minorHAnsi" w:cstheme="minorHAnsi"/>
          <w:sz w:val="28"/>
          <w:szCs w:val="28"/>
        </w:rPr>
        <w:t>Family</w:t>
      </w:r>
      <w:r w:rsidRPr="00BF6132">
        <w:rPr>
          <w:rFonts w:asciiTheme="minorHAnsi" w:hAnsiTheme="minorHAnsi" w:cstheme="minorHAnsi"/>
          <w:sz w:val="28"/>
          <w:szCs w:val="28"/>
          <w:lang w:val="ru-RU"/>
        </w:rPr>
        <w:t xml:space="preserve"> </w:t>
      </w:r>
      <w:r w:rsidRPr="00BF6132">
        <w:rPr>
          <w:rFonts w:asciiTheme="minorHAnsi" w:hAnsiTheme="minorHAnsi" w:cstheme="minorHAnsi"/>
          <w:sz w:val="28"/>
          <w:szCs w:val="28"/>
        </w:rPr>
        <w:t>House</w:t>
      </w:r>
      <w:r w:rsidRPr="00BF6132">
        <w:rPr>
          <w:rFonts w:asciiTheme="minorHAnsi" w:hAnsiTheme="minorHAnsi" w:cstheme="minorHAnsi"/>
          <w:sz w:val="28"/>
          <w:szCs w:val="28"/>
          <w:lang w:val="ru-RU"/>
        </w:rPr>
        <w:t>, еще одно место временного проживания.</w:t>
      </w:r>
    </w:p>
    <w:p w14:paraId="097D83E7" w14:textId="77777777" w:rsidR="009355BA" w:rsidRPr="00BF6132" w:rsidRDefault="009355BA" w:rsidP="009355BA">
      <w:pPr>
        <w:rPr>
          <w:rFonts w:asciiTheme="minorHAnsi" w:hAnsiTheme="minorHAnsi" w:cstheme="minorHAnsi"/>
          <w:sz w:val="28"/>
          <w:szCs w:val="28"/>
          <w:lang w:val="ru-RU"/>
        </w:rPr>
      </w:pPr>
    </w:p>
    <w:p w14:paraId="2F39DC42" w14:textId="77777777" w:rsidR="009355BA" w:rsidRPr="00BF6132" w:rsidRDefault="009355BA"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rPr>
        <w:t xml:space="preserve">Спасибо, Обри Мерриман, Марии Нава и команде Жизнь Движется! </w:t>
      </w:r>
      <w:r w:rsidRPr="00BF6132">
        <w:rPr>
          <w:rFonts w:asciiTheme="minorHAnsi" w:hAnsiTheme="minorHAnsi" w:cstheme="minorHAnsi"/>
          <w:sz w:val="28"/>
          <w:szCs w:val="28"/>
        </w:rPr>
        <w:t>MNC</w:t>
      </w:r>
      <w:r w:rsidRPr="00BF6132">
        <w:rPr>
          <w:rFonts w:asciiTheme="minorHAnsi" w:hAnsiTheme="minorHAnsi" w:cstheme="minorHAnsi"/>
          <w:sz w:val="28"/>
          <w:szCs w:val="28"/>
          <w:lang w:val="ru-RU"/>
        </w:rPr>
        <w:t xml:space="preserve"> благодарна за посещение этих потрясающих мест и мозговой штурм идей по улучшению нашей собственной работы </w:t>
      </w:r>
      <w:r w:rsidRPr="00BF6132">
        <w:rPr>
          <w:rFonts w:asciiTheme="minorHAnsi" w:hAnsiTheme="minorHAnsi" w:cstheme="minorHAnsi"/>
          <w:sz w:val="28"/>
          <w:szCs w:val="28"/>
        </w:rPr>
        <w:t>MNC</w:t>
      </w:r>
      <w:r w:rsidRPr="00BF6132">
        <w:rPr>
          <w:rFonts w:asciiTheme="minorHAnsi" w:hAnsiTheme="minorHAnsi" w:cstheme="minorHAnsi"/>
          <w:sz w:val="28"/>
          <w:szCs w:val="28"/>
          <w:lang w:val="ru-RU"/>
        </w:rPr>
        <w:t xml:space="preserve"> по предотвращению бездомности. Ваша идея построить качественные убежища, которые могут стать постоянным жильем, является одним из решений, к которому следует прислушаться.</w:t>
      </w:r>
    </w:p>
    <w:p w14:paraId="173CD511" w14:textId="77777777" w:rsidR="009355BA" w:rsidRPr="00BF6132" w:rsidRDefault="009355BA" w:rsidP="009355BA">
      <w:pPr>
        <w:rPr>
          <w:rFonts w:asciiTheme="minorHAnsi" w:hAnsiTheme="minorHAnsi" w:cstheme="minorHAnsi"/>
          <w:sz w:val="28"/>
          <w:szCs w:val="28"/>
          <w:lang w:val="ru-RU"/>
        </w:rPr>
      </w:pPr>
    </w:p>
    <w:p w14:paraId="1DA0B9A2" w14:textId="77777777" w:rsidR="00A20721" w:rsidRPr="00BF6132" w:rsidRDefault="00A20721"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rPr>
        <w:t xml:space="preserve">Автор: </w:t>
      </w:r>
    </w:p>
    <w:p w14:paraId="6736BD83" w14:textId="77777777" w:rsidR="00A20721" w:rsidRPr="00BF6132" w:rsidRDefault="00A20721"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rPr>
        <w:t xml:space="preserve">Наташа Зее Помощник руководителя </w:t>
      </w:r>
    </w:p>
    <w:p w14:paraId="43FC2497" w14:textId="77777777" w:rsidR="00A20721" w:rsidRPr="00BF6132" w:rsidRDefault="00A20721" w:rsidP="009355BA">
      <w:pPr>
        <w:rPr>
          <w:rFonts w:asciiTheme="minorHAnsi" w:hAnsiTheme="minorHAnsi" w:cstheme="minorHAnsi"/>
          <w:sz w:val="28"/>
          <w:szCs w:val="28"/>
          <w:lang w:val="ru-RU"/>
        </w:rPr>
      </w:pPr>
    </w:p>
    <w:p w14:paraId="487DBC47" w14:textId="3A1147CC" w:rsidR="009355BA" w:rsidRPr="00BF6132" w:rsidRDefault="00A20721" w:rsidP="009355BA">
      <w:pPr>
        <w:rPr>
          <w:rFonts w:asciiTheme="minorHAnsi" w:hAnsiTheme="minorHAnsi" w:cstheme="minorHAnsi"/>
          <w:sz w:val="28"/>
          <w:szCs w:val="28"/>
          <w:lang w:val="ru-RU"/>
        </w:rPr>
      </w:pPr>
      <w:r w:rsidRPr="00BF6132">
        <w:rPr>
          <w:rFonts w:asciiTheme="minorHAnsi" w:hAnsiTheme="minorHAnsi" w:cstheme="minorHAnsi"/>
          <w:sz w:val="28"/>
          <w:szCs w:val="28"/>
          <w:lang w:val="ru-RU"/>
        </w:rPr>
        <w:t xml:space="preserve">По всем вопросам обращайтесь к Гуадалупе Карбальо, заместителю директора </w:t>
      </w:r>
      <w:proofErr w:type="spellStart"/>
      <w:r w:rsidRPr="00BF6132">
        <w:rPr>
          <w:rFonts w:asciiTheme="minorHAnsi" w:hAnsiTheme="minorHAnsi" w:cstheme="minorHAnsi"/>
          <w:sz w:val="28"/>
          <w:szCs w:val="28"/>
        </w:rPr>
        <w:t>guadalupe</w:t>
      </w:r>
      <w:proofErr w:type="spellEnd"/>
      <w:r w:rsidRPr="00BF6132">
        <w:rPr>
          <w:rFonts w:asciiTheme="minorHAnsi" w:hAnsiTheme="minorHAnsi" w:cstheme="minorHAnsi"/>
          <w:sz w:val="28"/>
          <w:szCs w:val="28"/>
          <w:lang w:val="ru-RU"/>
        </w:rPr>
        <w:t>.</w:t>
      </w:r>
      <w:proofErr w:type="spellStart"/>
      <w:r w:rsidRPr="00BF6132">
        <w:rPr>
          <w:rFonts w:asciiTheme="minorHAnsi" w:hAnsiTheme="minorHAnsi" w:cstheme="minorHAnsi"/>
          <w:sz w:val="28"/>
          <w:szCs w:val="28"/>
        </w:rPr>
        <w:t>carballo</w:t>
      </w:r>
      <w:proofErr w:type="spellEnd"/>
      <w:r w:rsidRPr="00BF6132">
        <w:rPr>
          <w:rFonts w:asciiTheme="minorHAnsi" w:hAnsiTheme="minorHAnsi" w:cstheme="minorHAnsi"/>
          <w:sz w:val="28"/>
          <w:szCs w:val="28"/>
          <w:lang w:val="ru-RU"/>
        </w:rPr>
        <w:t>@</w:t>
      </w:r>
      <w:proofErr w:type="spellStart"/>
      <w:r w:rsidRPr="00BF6132">
        <w:rPr>
          <w:rFonts w:asciiTheme="minorHAnsi" w:hAnsiTheme="minorHAnsi" w:cstheme="minorHAnsi"/>
          <w:sz w:val="28"/>
          <w:szCs w:val="28"/>
        </w:rPr>
        <w:t>mncsf</w:t>
      </w:r>
      <w:proofErr w:type="spellEnd"/>
      <w:r w:rsidRPr="00BF6132">
        <w:rPr>
          <w:rFonts w:asciiTheme="minorHAnsi" w:hAnsiTheme="minorHAnsi" w:cstheme="minorHAnsi"/>
          <w:sz w:val="28"/>
          <w:szCs w:val="28"/>
          <w:lang w:val="ru-RU"/>
        </w:rPr>
        <w:t>.</w:t>
      </w:r>
      <w:r w:rsidRPr="00BF6132">
        <w:rPr>
          <w:rFonts w:asciiTheme="minorHAnsi" w:hAnsiTheme="minorHAnsi" w:cstheme="minorHAnsi"/>
          <w:sz w:val="28"/>
          <w:szCs w:val="28"/>
        </w:rPr>
        <w:t>org</w:t>
      </w:r>
      <w:r w:rsidRPr="00BF6132">
        <w:rPr>
          <w:rFonts w:asciiTheme="minorHAnsi" w:hAnsiTheme="minorHAnsi" w:cstheme="minorHAnsi"/>
          <w:sz w:val="28"/>
          <w:szCs w:val="28"/>
          <w:lang w:val="ru-RU"/>
        </w:rPr>
        <w:t xml:space="preserve"> тел.: 415-206-7752 добавочный 2030</w:t>
      </w:r>
    </w:p>
    <w:p w14:paraId="5087875B" w14:textId="77777777" w:rsidR="00174DB6" w:rsidRPr="00BF6132" w:rsidRDefault="00174DB6" w:rsidP="00EA4F4C">
      <w:pPr>
        <w:rPr>
          <w:rFonts w:asciiTheme="minorHAnsi" w:hAnsiTheme="minorHAnsi" w:cstheme="minorHAnsi"/>
          <w:sz w:val="28"/>
          <w:szCs w:val="28"/>
          <w:lang w:val="ru-RU" w:eastAsia="zh-TW"/>
        </w:rPr>
      </w:pPr>
    </w:p>
    <w:sectPr w:rsidR="00174DB6" w:rsidRPr="00BF61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E4A4" w14:textId="77777777" w:rsidR="000872E4" w:rsidRDefault="000872E4" w:rsidP="00E03A67">
      <w:r>
        <w:separator/>
      </w:r>
    </w:p>
  </w:endnote>
  <w:endnote w:type="continuationSeparator" w:id="0">
    <w:p w14:paraId="1315D0B1" w14:textId="77777777" w:rsidR="000872E4" w:rsidRDefault="000872E4"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5DFC" w14:textId="77777777" w:rsidR="000872E4" w:rsidRDefault="000872E4" w:rsidP="00E03A67">
      <w:r>
        <w:separator/>
      </w:r>
    </w:p>
  </w:footnote>
  <w:footnote w:type="continuationSeparator" w:id="0">
    <w:p w14:paraId="79A22AC5" w14:textId="77777777" w:rsidR="000872E4" w:rsidRDefault="000872E4"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872E4"/>
    <w:rsid w:val="00106C64"/>
    <w:rsid w:val="00174DB6"/>
    <w:rsid w:val="00177FEC"/>
    <w:rsid w:val="00190E7B"/>
    <w:rsid w:val="001C7146"/>
    <w:rsid w:val="00293F42"/>
    <w:rsid w:val="002F7A04"/>
    <w:rsid w:val="00307697"/>
    <w:rsid w:val="00342919"/>
    <w:rsid w:val="00473544"/>
    <w:rsid w:val="004D30B7"/>
    <w:rsid w:val="004D681B"/>
    <w:rsid w:val="005330E0"/>
    <w:rsid w:val="00546CC9"/>
    <w:rsid w:val="0054796B"/>
    <w:rsid w:val="00622F97"/>
    <w:rsid w:val="006D6959"/>
    <w:rsid w:val="006F5C9C"/>
    <w:rsid w:val="00771498"/>
    <w:rsid w:val="0078744F"/>
    <w:rsid w:val="008A211A"/>
    <w:rsid w:val="008F02D1"/>
    <w:rsid w:val="009355BA"/>
    <w:rsid w:val="00941346"/>
    <w:rsid w:val="00944CE3"/>
    <w:rsid w:val="00975926"/>
    <w:rsid w:val="00A03C02"/>
    <w:rsid w:val="00A20721"/>
    <w:rsid w:val="00A355CB"/>
    <w:rsid w:val="00AD10DC"/>
    <w:rsid w:val="00B424A5"/>
    <w:rsid w:val="00BB29EE"/>
    <w:rsid w:val="00BE3D30"/>
    <w:rsid w:val="00BF6132"/>
    <w:rsid w:val="00C764BD"/>
    <w:rsid w:val="00CB3687"/>
    <w:rsid w:val="00CE1EC0"/>
    <w:rsid w:val="00DD58C8"/>
    <w:rsid w:val="00DE5614"/>
    <w:rsid w:val="00E03A67"/>
    <w:rsid w:val="00E0421C"/>
    <w:rsid w:val="00EA4F4C"/>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1444497534">
      <w:bodyDiv w:val="1"/>
      <w:marLeft w:val="0"/>
      <w:marRight w:val="0"/>
      <w:marTop w:val="0"/>
      <w:marBottom w:val="0"/>
      <w:divBdr>
        <w:top w:val="none" w:sz="0" w:space="0" w:color="auto"/>
        <w:left w:val="none" w:sz="0" w:space="0" w:color="auto"/>
        <w:bottom w:val="none" w:sz="0" w:space="0" w:color="auto"/>
        <w:right w:val="none" w:sz="0" w:space="0" w:color="auto"/>
      </w:divBdr>
    </w:div>
    <w:div w:id="1629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10</cp:revision>
  <dcterms:created xsi:type="dcterms:W3CDTF">2025-04-04T18:47:00Z</dcterms:created>
  <dcterms:modified xsi:type="dcterms:W3CDTF">2025-04-08T16:05:00Z</dcterms:modified>
</cp:coreProperties>
</file>