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29DE45" w14:textId="77777777" w:rsidR="003C3F8C" w:rsidRPr="00961538" w:rsidRDefault="003C3F8C" w:rsidP="003C3F8C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961538">
        <w:rPr>
          <w:rFonts w:asciiTheme="minorHAnsi" w:hAnsiTheme="minorHAnsi" w:cstheme="minorHAnsi"/>
          <w:b/>
          <w:bCs/>
          <w:sz w:val="28"/>
          <w:szCs w:val="28"/>
          <w:lang w:val="es-ES"/>
        </w:rPr>
        <w:t>El poder de la divulgación</w:t>
      </w:r>
    </w:p>
    <w:p w14:paraId="77EB7417" w14:textId="77777777" w:rsidR="003C3F8C" w:rsidRPr="00961538" w:rsidRDefault="003C3F8C" w:rsidP="003C3F8C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</w:p>
    <w:p w14:paraId="7740B5A2" w14:textId="77777777" w:rsidR="003C3F8C" w:rsidRPr="00961538" w:rsidRDefault="003C3F8C" w:rsidP="003C3F8C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961538">
        <w:rPr>
          <w:rFonts w:asciiTheme="minorHAnsi" w:hAnsiTheme="minorHAnsi" w:cstheme="minorHAnsi"/>
          <w:sz w:val="28"/>
          <w:szCs w:val="28"/>
          <w:lang w:val="es-ES"/>
        </w:rPr>
        <w:t xml:space="preserve">Los Servicios de Vivienda y Prevención de Desalojo de MNC han puesto en marcha una estimulante iniciativa de divulgación. Cada campus de MNC desempeña un papel a la hora de establecer nuevas relaciones, identificar oportunidades de divulgación y reponer suministros en cuatro ubicaciones clave: </w:t>
      </w:r>
      <w:proofErr w:type="spellStart"/>
      <w:r w:rsidRPr="00961538">
        <w:rPr>
          <w:rFonts w:asciiTheme="minorHAnsi" w:hAnsiTheme="minorHAnsi" w:cstheme="minorHAnsi"/>
          <w:sz w:val="28"/>
          <w:szCs w:val="28"/>
          <w:lang w:val="es-ES"/>
        </w:rPr>
        <w:t>Inner</w:t>
      </w:r>
      <w:proofErr w:type="spellEnd"/>
      <w:r w:rsidRPr="00961538">
        <w:rPr>
          <w:rFonts w:asciiTheme="minorHAnsi" w:hAnsiTheme="minorHAnsi" w:cstheme="minorHAnsi"/>
          <w:sz w:val="28"/>
          <w:szCs w:val="28"/>
          <w:lang w:val="es-ES"/>
        </w:rPr>
        <w:t xml:space="preserve"> Richmond, Mission Street y sus alrededores, Valencia Street, y los barrios de </w:t>
      </w:r>
      <w:proofErr w:type="spellStart"/>
      <w:r w:rsidRPr="00961538">
        <w:rPr>
          <w:rFonts w:asciiTheme="minorHAnsi" w:hAnsiTheme="minorHAnsi" w:cstheme="minorHAnsi"/>
          <w:sz w:val="28"/>
          <w:szCs w:val="28"/>
          <w:lang w:val="es-ES"/>
        </w:rPr>
        <w:t>Bayview</w:t>
      </w:r>
      <w:proofErr w:type="spellEnd"/>
      <w:r w:rsidRPr="00961538">
        <w:rPr>
          <w:rFonts w:asciiTheme="minorHAnsi" w:hAnsiTheme="minorHAnsi" w:cstheme="minorHAnsi"/>
          <w:sz w:val="28"/>
          <w:szCs w:val="28"/>
          <w:lang w:val="es-ES"/>
        </w:rPr>
        <w:t xml:space="preserve"> y Evans. La respuesta en hogares, plazas, centros de enseñanza superior, almacenes y diversas oficinas ha sido positiva.</w:t>
      </w:r>
    </w:p>
    <w:p w14:paraId="690583A5" w14:textId="77777777" w:rsidR="003C3F8C" w:rsidRPr="00961538" w:rsidRDefault="003C3F8C" w:rsidP="003C3F8C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</w:p>
    <w:p w14:paraId="08850D61" w14:textId="77777777" w:rsidR="003C3F8C" w:rsidRPr="00961538" w:rsidRDefault="003C3F8C" w:rsidP="003C3F8C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961538">
        <w:rPr>
          <w:rFonts w:asciiTheme="minorHAnsi" w:hAnsiTheme="minorHAnsi" w:cstheme="minorHAnsi"/>
          <w:sz w:val="28"/>
          <w:szCs w:val="28"/>
          <w:lang w:val="es-ES"/>
        </w:rPr>
        <w:t xml:space="preserve">Nuestros esfuerzos de acercamiento a la comunidad son continuos; representan un compromiso mensual para interactuar con grupos diversos, complementado con nuestra </w:t>
      </w:r>
      <w:proofErr w:type="gramStart"/>
      <w:r w:rsidRPr="00961538">
        <w:rPr>
          <w:rFonts w:asciiTheme="minorHAnsi" w:hAnsiTheme="minorHAnsi" w:cstheme="minorHAnsi"/>
          <w:sz w:val="28"/>
          <w:szCs w:val="28"/>
          <w:lang w:val="es-ES"/>
        </w:rPr>
        <w:t>participación activa</w:t>
      </w:r>
      <w:proofErr w:type="gramEnd"/>
      <w:r w:rsidRPr="00961538">
        <w:rPr>
          <w:rFonts w:asciiTheme="minorHAnsi" w:hAnsiTheme="minorHAnsi" w:cstheme="minorHAnsi"/>
          <w:sz w:val="28"/>
          <w:szCs w:val="28"/>
          <w:lang w:val="es-ES"/>
        </w:rPr>
        <w:t xml:space="preserve"> en eventos comunitarios. ¡Muchísimas gracias al equipo de MNC-</w:t>
      </w:r>
      <w:proofErr w:type="spellStart"/>
      <w:r w:rsidRPr="00961538">
        <w:rPr>
          <w:rFonts w:asciiTheme="minorHAnsi" w:hAnsiTheme="minorHAnsi" w:cstheme="minorHAnsi"/>
          <w:sz w:val="28"/>
          <w:szCs w:val="28"/>
          <w:lang w:val="es-ES"/>
        </w:rPr>
        <w:t>Housing</w:t>
      </w:r>
      <w:proofErr w:type="spellEnd"/>
      <w:r w:rsidRPr="00961538">
        <w:rPr>
          <w:rFonts w:asciiTheme="minorHAnsi" w:hAnsiTheme="minorHAnsi" w:cstheme="minorHAnsi"/>
          <w:sz w:val="28"/>
          <w:szCs w:val="28"/>
          <w:lang w:val="es-ES"/>
        </w:rPr>
        <w:t xml:space="preserve"> and Homelessness Prevention por su increíble esfuerzo para garantizar que las personas tengan un lugar al que llamar hogar!</w:t>
      </w:r>
    </w:p>
    <w:p w14:paraId="5051E4F5" w14:textId="77777777" w:rsidR="003C3F8C" w:rsidRPr="00961538" w:rsidRDefault="003C3F8C" w:rsidP="003C3F8C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</w:p>
    <w:p w14:paraId="735EE9B9" w14:textId="77777777" w:rsidR="003C3F8C" w:rsidRPr="00961538" w:rsidRDefault="003C3F8C" w:rsidP="003C3F8C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r w:rsidRPr="00961538">
        <w:rPr>
          <w:rFonts w:asciiTheme="minorHAnsi" w:hAnsiTheme="minorHAnsi" w:cstheme="minorHAnsi"/>
          <w:b/>
          <w:bCs/>
          <w:sz w:val="28"/>
          <w:szCs w:val="28"/>
          <w:lang w:val="es-ES"/>
        </w:rPr>
        <w:t>Historia de:</w:t>
      </w:r>
    </w:p>
    <w:p w14:paraId="1B3953D9" w14:textId="77777777" w:rsidR="003C3F8C" w:rsidRPr="00961538" w:rsidRDefault="003C3F8C" w:rsidP="003C3F8C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961538">
        <w:rPr>
          <w:rFonts w:asciiTheme="minorHAnsi" w:hAnsiTheme="minorHAnsi" w:cstheme="minorHAnsi"/>
          <w:sz w:val="28"/>
          <w:szCs w:val="28"/>
          <w:lang w:val="es-ES"/>
        </w:rPr>
        <w:t>Guadalupe Carballo</w:t>
      </w:r>
    </w:p>
    <w:p w14:paraId="01526635" w14:textId="77777777" w:rsidR="003C3F8C" w:rsidRPr="00961538" w:rsidRDefault="003C3F8C" w:rsidP="003C3F8C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961538">
        <w:rPr>
          <w:rFonts w:asciiTheme="minorHAnsi" w:hAnsiTheme="minorHAnsi" w:cstheme="minorHAnsi"/>
          <w:sz w:val="28"/>
          <w:szCs w:val="28"/>
          <w:lang w:val="es-ES"/>
        </w:rPr>
        <w:t>Directora adjunta</w:t>
      </w:r>
    </w:p>
    <w:p w14:paraId="51279F79" w14:textId="77777777" w:rsidR="003C3F8C" w:rsidRPr="00961538" w:rsidRDefault="003C3F8C" w:rsidP="003C3F8C">
      <w:pPr>
        <w:spacing w:line="276" w:lineRule="auto"/>
        <w:rPr>
          <w:rFonts w:asciiTheme="minorHAnsi" w:hAnsiTheme="minorHAnsi" w:cstheme="minorHAnsi"/>
          <w:sz w:val="28"/>
          <w:szCs w:val="28"/>
          <w:lang w:val="es-ES"/>
        </w:rPr>
      </w:pPr>
      <w:r w:rsidRPr="00961538">
        <w:rPr>
          <w:rFonts w:asciiTheme="minorHAnsi" w:hAnsiTheme="minorHAnsi" w:cstheme="minorHAnsi"/>
          <w:sz w:val="28"/>
          <w:szCs w:val="28"/>
          <w:lang w:val="es-ES"/>
        </w:rPr>
        <w:t>guadalupe.carballo@mncsf.org Tel.: 415-206-7752, ext. 2030</w:t>
      </w:r>
    </w:p>
    <w:p w14:paraId="761D19D4" w14:textId="77777777" w:rsidR="003C3F8C" w:rsidRPr="00961538" w:rsidRDefault="003C3F8C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7C1008AD" w14:textId="77777777" w:rsidR="003C3F8C" w:rsidRPr="00961538" w:rsidRDefault="003C3F8C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eastAsia="MS Mincho" w:hAnsiTheme="minorHAnsi" w:cstheme="minorHAnsi"/>
          <w:b/>
          <w:bCs/>
          <w:sz w:val="28"/>
          <w:szCs w:val="28"/>
          <w:lang w:val="es-ES"/>
        </w:rPr>
      </w:pPr>
    </w:p>
    <w:p w14:paraId="4012EA80" w14:textId="5574C756" w:rsidR="00FC5702" w:rsidRPr="00961538" w:rsidRDefault="00FC5702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b/>
          <w:bCs/>
          <w:sz w:val="28"/>
          <w:szCs w:val="28"/>
          <w:lang w:val="es-ES"/>
        </w:rPr>
      </w:pPr>
      <w:proofErr w:type="spellStart"/>
      <w:r w:rsidRPr="00961538">
        <w:rPr>
          <w:rFonts w:asciiTheme="minorHAnsi" w:eastAsia="MS Mincho" w:hAnsiTheme="minorHAnsi" w:cstheme="minorHAnsi"/>
          <w:b/>
          <w:bCs/>
          <w:sz w:val="28"/>
          <w:szCs w:val="28"/>
        </w:rPr>
        <w:t>外展服務的力量</w:t>
      </w:r>
      <w:proofErr w:type="spellEnd"/>
    </w:p>
    <w:p w14:paraId="30BB192D" w14:textId="77777777" w:rsidR="00FC5702" w:rsidRPr="00961538" w:rsidRDefault="00FC5702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es-ES"/>
        </w:rPr>
      </w:pPr>
    </w:p>
    <w:p w14:paraId="14C1A3AC" w14:textId="77777777" w:rsidR="00FC5702" w:rsidRPr="00961538" w:rsidRDefault="00FC5702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961538">
        <w:rPr>
          <w:rFonts w:asciiTheme="minorHAnsi" w:hAnsiTheme="minorHAnsi" w:cstheme="minorHAnsi"/>
          <w:sz w:val="28"/>
          <w:szCs w:val="28"/>
          <w:lang w:val="es-ES"/>
        </w:rPr>
        <w:t xml:space="preserve">MNC </w:t>
      </w:r>
      <w:proofErr w:type="spellStart"/>
      <w:r w:rsidRPr="00961538">
        <w:rPr>
          <w:rFonts w:asciiTheme="minorHAnsi" w:eastAsia="MS Mincho" w:hAnsiTheme="minorHAnsi" w:cstheme="minorHAnsi"/>
          <w:sz w:val="28"/>
          <w:szCs w:val="28"/>
        </w:rPr>
        <w:t>住房與無家可歸預防服務處</w:t>
      </w:r>
      <w:r w:rsidRPr="00961538">
        <w:rPr>
          <w:rFonts w:asciiTheme="minorHAnsi" w:eastAsia="PMingLiU" w:hAnsiTheme="minorHAnsi" w:cstheme="minorHAnsi"/>
          <w:sz w:val="28"/>
          <w:szCs w:val="28"/>
        </w:rPr>
        <w:t>啟動了一項充滿活力的外展計畫。每個</w:t>
      </w:r>
      <w:proofErr w:type="spellEnd"/>
      <w:r w:rsidRPr="00961538">
        <w:rPr>
          <w:rFonts w:asciiTheme="minorHAnsi" w:hAnsiTheme="minorHAnsi" w:cstheme="minorHAnsi"/>
          <w:sz w:val="28"/>
          <w:szCs w:val="28"/>
        </w:rPr>
        <w:t xml:space="preserve"> MNC </w:t>
      </w:r>
      <w:r w:rsidRPr="00961538">
        <w:rPr>
          <w:rFonts w:asciiTheme="minorHAnsi" w:eastAsia="MS Mincho" w:hAnsiTheme="minorHAnsi" w:cstheme="minorHAnsi"/>
          <w:sz w:val="28"/>
          <w:szCs w:val="28"/>
        </w:rPr>
        <w:t>校區都在建立新關係、發掘外展機會，以及為四大關鍵區域</w:t>
      </w:r>
      <w:r w:rsidRPr="00961538">
        <w:rPr>
          <w:rFonts w:asciiTheme="minorHAnsi" w:hAnsiTheme="minorHAnsi" w:cstheme="minorHAnsi"/>
          <w:sz w:val="28"/>
          <w:szCs w:val="28"/>
        </w:rPr>
        <w:t>——</w:t>
      </w:r>
      <w:r w:rsidRPr="00961538">
        <w:rPr>
          <w:rFonts w:asciiTheme="minorHAnsi" w:eastAsia="Yu Gothic" w:hAnsiTheme="minorHAnsi" w:cstheme="minorHAnsi"/>
          <w:sz w:val="28"/>
          <w:szCs w:val="28"/>
        </w:rPr>
        <w:t>內里奇蒙區、米申街及周邊地區、瓦倫西亞街，以及貝維尤和埃文斯社區</w:t>
      </w:r>
      <w:r w:rsidRPr="00961538">
        <w:rPr>
          <w:rFonts w:asciiTheme="minorHAnsi" w:hAnsiTheme="minorHAnsi" w:cstheme="minorHAnsi"/>
          <w:sz w:val="28"/>
          <w:szCs w:val="28"/>
        </w:rPr>
        <w:t>——</w:t>
      </w:r>
      <w:r w:rsidRPr="00961538">
        <w:rPr>
          <w:rFonts w:asciiTheme="minorHAnsi" w:eastAsia="MS Mincho" w:hAnsiTheme="minorHAnsi" w:cstheme="minorHAnsi"/>
          <w:sz w:val="28"/>
          <w:szCs w:val="28"/>
        </w:rPr>
        <w:t>補充物資方面發揮著作用。無論是在住宅、廣場、市立學院、倉儲設施還是各類</w:t>
      </w:r>
      <w:r w:rsidRPr="00961538">
        <w:rPr>
          <w:rFonts w:asciiTheme="minorHAnsi" w:eastAsia="Yu Gothic" w:hAnsiTheme="minorHAnsi" w:cstheme="minorHAnsi"/>
          <w:sz w:val="28"/>
          <w:szCs w:val="28"/>
        </w:rPr>
        <w:t>辦公室，我們都收到了積極的反饋。</w:t>
      </w:r>
    </w:p>
    <w:p w14:paraId="63B0CC88" w14:textId="77777777" w:rsidR="00FC5702" w:rsidRPr="00961538" w:rsidRDefault="00FC5702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10A36F73" w14:textId="77777777" w:rsidR="00FC5702" w:rsidRPr="00961538" w:rsidRDefault="00FC5702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961538">
        <w:rPr>
          <w:rFonts w:asciiTheme="minorHAnsi" w:eastAsia="MS Mincho" w:hAnsiTheme="minorHAnsi" w:cstheme="minorHAnsi"/>
          <w:sz w:val="28"/>
          <w:szCs w:val="28"/>
        </w:rPr>
        <w:lastRenderedPageBreak/>
        <w:t>我們的外展工作持續進行中；這代表著我們</w:t>
      </w:r>
      <w:r w:rsidRPr="00961538">
        <w:rPr>
          <w:rFonts w:asciiTheme="minorHAnsi" w:eastAsia="Yu Gothic" w:hAnsiTheme="minorHAnsi" w:cstheme="minorHAnsi"/>
          <w:sz w:val="28"/>
          <w:szCs w:val="28"/>
        </w:rPr>
        <w:t>每月致力於與多元群體互動，並配合積極參與社區活動。衷心感謝</w:t>
      </w:r>
      <w:proofErr w:type="spellEnd"/>
      <w:r w:rsidRPr="00961538">
        <w:rPr>
          <w:rFonts w:asciiTheme="minorHAnsi" w:hAnsiTheme="minorHAnsi" w:cstheme="minorHAnsi"/>
          <w:sz w:val="28"/>
          <w:szCs w:val="28"/>
        </w:rPr>
        <w:t xml:space="preserve"> MNC </w:t>
      </w:r>
      <w:proofErr w:type="spellStart"/>
      <w:r w:rsidRPr="00961538">
        <w:rPr>
          <w:rFonts w:asciiTheme="minorHAnsi" w:eastAsia="MS Mincho" w:hAnsiTheme="minorHAnsi" w:cstheme="minorHAnsi"/>
          <w:sz w:val="28"/>
          <w:szCs w:val="28"/>
        </w:rPr>
        <w:t>住房與無家可歸預防團隊所付出的非凡努力，確保人們都有一個可以稱之為家的地方</w:t>
      </w:r>
      <w:proofErr w:type="spellEnd"/>
      <w:r w:rsidRPr="00961538">
        <w:rPr>
          <w:rFonts w:asciiTheme="minorHAnsi" w:eastAsia="MS Mincho" w:hAnsiTheme="minorHAnsi" w:cstheme="minorHAnsi"/>
          <w:sz w:val="28"/>
          <w:szCs w:val="28"/>
        </w:rPr>
        <w:t>！</w:t>
      </w:r>
    </w:p>
    <w:p w14:paraId="68F753C9" w14:textId="77777777" w:rsidR="00FC5702" w:rsidRPr="00961538" w:rsidRDefault="00FC5702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73562B05" w14:textId="77777777" w:rsidR="00FC5702" w:rsidRPr="00961538" w:rsidRDefault="00FC5702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961538">
        <w:rPr>
          <w:rFonts w:asciiTheme="minorHAnsi" w:eastAsia="MS Mincho" w:hAnsiTheme="minorHAnsi" w:cstheme="minorHAnsi"/>
          <w:sz w:val="28"/>
          <w:szCs w:val="28"/>
        </w:rPr>
        <w:t>撰文</w:t>
      </w:r>
      <w:proofErr w:type="spellEnd"/>
      <w:r w:rsidRPr="00961538">
        <w:rPr>
          <w:rFonts w:asciiTheme="minorHAnsi" w:eastAsia="MS Mincho" w:hAnsiTheme="minorHAnsi" w:cstheme="minorHAnsi"/>
          <w:sz w:val="28"/>
          <w:szCs w:val="28"/>
        </w:rPr>
        <w:t>：</w:t>
      </w:r>
    </w:p>
    <w:p w14:paraId="4BBD5953" w14:textId="77777777" w:rsidR="00FC5702" w:rsidRPr="00961538" w:rsidRDefault="00FC5702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961538">
        <w:rPr>
          <w:rFonts w:asciiTheme="minorHAnsi" w:eastAsia="MS Mincho" w:hAnsiTheme="minorHAnsi" w:cstheme="minorHAnsi"/>
          <w:sz w:val="28"/>
          <w:szCs w:val="28"/>
        </w:rPr>
        <w:t>瓜達盧佩・</w:t>
      </w:r>
      <w:r w:rsidRPr="00961538">
        <w:rPr>
          <w:rFonts w:asciiTheme="minorHAnsi" w:eastAsia="Yu Gothic" w:hAnsiTheme="minorHAnsi" w:cstheme="minorHAnsi"/>
          <w:sz w:val="28"/>
          <w:szCs w:val="28"/>
        </w:rPr>
        <w:t>卡瓦略</w:t>
      </w:r>
      <w:proofErr w:type="spellEnd"/>
    </w:p>
    <w:p w14:paraId="3A189E65" w14:textId="77777777" w:rsidR="00FC5702" w:rsidRPr="00961538" w:rsidRDefault="00FC5702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proofErr w:type="spellStart"/>
      <w:r w:rsidRPr="00961538">
        <w:rPr>
          <w:rFonts w:asciiTheme="minorHAnsi" w:eastAsia="MS Mincho" w:hAnsiTheme="minorHAnsi" w:cstheme="minorHAnsi"/>
          <w:sz w:val="28"/>
          <w:szCs w:val="28"/>
        </w:rPr>
        <w:t>副總監</w:t>
      </w:r>
      <w:proofErr w:type="spellEnd"/>
    </w:p>
    <w:p w14:paraId="5D8148FA" w14:textId="77777777" w:rsidR="00FC5702" w:rsidRPr="00961538" w:rsidRDefault="00FC5702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  <w:r w:rsidRPr="00961538">
        <w:rPr>
          <w:rFonts w:asciiTheme="minorHAnsi" w:hAnsiTheme="minorHAnsi" w:cstheme="minorHAnsi"/>
          <w:sz w:val="28"/>
          <w:szCs w:val="28"/>
        </w:rPr>
        <w:t xml:space="preserve">guadalupe.carballo@mncsf.org </w:t>
      </w:r>
      <w:r w:rsidRPr="00961538">
        <w:rPr>
          <w:rFonts w:asciiTheme="minorHAnsi" w:eastAsia="MS Mincho" w:hAnsiTheme="minorHAnsi" w:cstheme="minorHAnsi"/>
          <w:sz w:val="28"/>
          <w:szCs w:val="28"/>
        </w:rPr>
        <w:t>電話：</w:t>
      </w:r>
      <w:r w:rsidRPr="00961538">
        <w:rPr>
          <w:rFonts w:asciiTheme="minorHAnsi" w:hAnsiTheme="minorHAnsi" w:cstheme="minorHAnsi"/>
          <w:sz w:val="28"/>
          <w:szCs w:val="28"/>
        </w:rPr>
        <w:t xml:space="preserve">415-206-7752 </w:t>
      </w:r>
      <w:proofErr w:type="spellStart"/>
      <w:r w:rsidRPr="00961538">
        <w:rPr>
          <w:rFonts w:asciiTheme="minorHAnsi" w:eastAsia="MS Mincho" w:hAnsiTheme="minorHAnsi" w:cstheme="minorHAnsi"/>
          <w:sz w:val="28"/>
          <w:szCs w:val="28"/>
        </w:rPr>
        <w:t>分機</w:t>
      </w:r>
      <w:proofErr w:type="spellEnd"/>
      <w:r w:rsidRPr="00961538">
        <w:rPr>
          <w:rFonts w:asciiTheme="minorHAnsi" w:hAnsiTheme="minorHAnsi" w:cstheme="minorHAnsi"/>
          <w:sz w:val="28"/>
          <w:szCs w:val="28"/>
        </w:rPr>
        <w:t xml:space="preserve"> 2030</w:t>
      </w:r>
    </w:p>
    <w:p w14:paraId="43D9992E" w14:textId="77777777" w:rsidR="00FC5702" w:rsidRPr="00961538" w:rsidRDefault="00FC5702" w:rsidP="00FC5702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</w:rPr>
      </w:pPr>
    </w:p>
    <w:p w14:paraId="1F66C308" w14:textId="77777777" w:rsidR="00961538" w:rsidRPr="00961538" w:rsidRDefault="00961538" w:rsidP="00961538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</w:p>
    <w:p w14:paraId="44CF9E3A" w14:textId="7F273D47" w:rsidR="00961538" w:rsidRPr="00961538" w:rsidRDefault="00961538" w:rsidP="00961538">
      <w:pPr>
        <w:spacing w:line="276" w:lineRule="auto"/>
        <w:rPr>
          <w:rFonts w:asciiTheme="minorHAnsi" w:hAnsiTheme="minorHAnsi" w:cstheme="minorHAnsi"/>
          <w:b/>
          <w:bCs/>
          <w:sz w:val="28"/>
          <w:szCs w:val="28"/>
        </w:rPr>
      </w:pPr>
      <w:r w:rsidRPr="00961538">
        <w:rPr>
          <w:rFonts w:asciiTheme="minorHAnsi" w:hAnsiTheme="minorHAnsi" w:cstheme="minorHAnsi"/>
          <w:b/>
          <w:bCs/>
          <w:sz w:val="28"/>
          <w:szCs w:val="28"/>
          <w:lang w:val="ru-RU"/>
        </w:rPr>
        <w:t>Сила просветительской деятельности</w:t>
      </w:r>
    </w:p>
    <w:p w14:paraId="03E6F79E" w14:textId="77777777" w:rsidR="00961538" w:rsidRPr="00961538" w:rsidRDefault="00961538" w:rsidP="00961538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6BF5E9CA" w14:textId="77777777" w:rsidR="00961538" w:rsidRPr="00961538" w:rsidRDefault="00961538" w:rsidP="00961538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961538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Службы по предотвращению бездомности и помощи с жильем </w:t>
      </w:r>
      <w:r w:rsidRPr="00961538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961538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запустили вдохновляющую инициативу по просвещению. </w:t>
      </w:r>
      <w:r w:rsidRPr="00961538">
        <w:rPr>
          <w:rFonts w:asciiTheme="minorHAnsi" w:hAnsiTheme="minorHAnsi" w:cstheme="minorHAnsi"/>
          <w:sz w:val="28"/>
          <w:szCs w:val="28"/>
          <w:lang w:val="ru-RU"/>
        </w:rPr>
        <w:t xml:space="preserve">Каждый кампус </w:t>
      </w:r>
      <w:r w:rsidRPr="00961538">
        <w:rPr>
          <w:rFonts w:asciiTheme="minorHAnsi" w:hAnsiTheme="minorHAnsi" w:cstheme="minorHAnsi"/>
          <w:sz w:val="28"/>
          <w:szCs w:val="28"/>
        </w:rPr>
        <w:t>MNC</w:t>
      </w:r>
      <w:r w:rsidRPr="00961538">
        <w:rPr>
          <w:rFonts w:asciiTheme="minorHAnsi" w:hAnsiTheme="minorHAnsi" w:cstheme="minorHAnsi"/>
          <w:sz w:val="28"/>
          <w:szCs w:val="28"/>
          <w:lang w:val="ru-RU"/>
        </w:rPr>
        <w:t xml:space="preserve"> играет роль в установлении новых связей, выявлении возможностей для просвещения и пополнении запасов в четырёх ключевых местах: Район Ричмонд, Мишн-стрит и прилегающие районы, улица Валенсия, районы Бэйвью и Эванс. Реакция в домах, на площадях, в городских колледжах, складах и различных офисах была положительной.</w:t>
      </w:r>
    </w:p>
    <w:p w14:paraId="3CD3A0FA" w14:textId="77777777" w:rsidR="00961538" w:rsidRPr="00961538" w:rsidRDefault="00961538" w:rsidP="00961538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5416D89A" w14:textId="77777777" w:rsidR="00961538" w:rsidRPr="00961538" w:rsidRDefault="00961538" w:rsidP="00961538">
      <w:pPr>
        <w:spacing w:line="276" w:lineRule="auto"/>
        <w:rPr>
          <w:rFonts w:asciiTheme="minorHAnsi" w:hAnsiTheme="minorHAnsi" w:cstheme="minorHAnsi"/>
          <w:sz w:val="28"/>
          <w:szCs w:val="28"/>
        </w:rPr>
      </w:pPr>
      <w:r w:rsidRPr="00961538">
        <w:rPr>
          <w:rFonts w:asciiTheme="minorHAnsi" w:hAnsiTheme="minorHAnsi" w:cstheme="minorHAnsi"/>
          <w:sz w:val="28"/>
          <w:szCs w:val="28"/>
          <w:lang w:val="ru-RU"/>
        </w:rPr>
        <w:t xml:space="preserve">Наши усилия по просветительству продолжаются; они представляют собой ежемесячное обязательство взаимодействовать с разными группами, дополняемое активным участием в общественных мероприятиях. Большое спасибо </w:t>
      </w:r>
      <w:r w:rsidRPr="00961538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команде </w:t>
      </w:r>
      <w:r w:rsidRPr="00961538">
        <w:rPr>
          <w:rFonts w:asciiTheme="minorHAnsi" w:hAnsiTheme="minorHAnsi" w:cstheme="minorHAnsi"/>
          <w:b/>
          <w:bCs/>
          <w:sz w:val="28"/>
          <w:szCs w:val="28"/>
        </w:rPr>
        <w:t>MNC</w:t>
      </w:r>
      <w:r w:rsidRPr="00961538">
        <w:rPr>
          <w:rFonts w:asciiTheme="minorHAnsi" w:hAnsiTheme="minorHAnsi" w:cstheme="minorHAnsi"/>
          <w:b/>
          <w:bCs/>
          <w:sz w:val="28"/>
          <w:szCs w:val="28"/>
          <w:lang w:val="ru-RU"/>
        </w:rPr>
        <w:t>-</w:t>
      </w:r>
      <w:r w:rsidRPr="00961538">
        <w:rPr>
          <w:rFonts w:asciiTheme="minorHAnsi" w:hAnsiTheme="minorHAnsi" w:cstheme="minorHAnsi"/>
          <w:b/>
          <w:bCs/>
          <w:sz w:val="28"/>
          <w:szCs w:val="28"/>
        </w:rPr>
        <w:t>Housing</w:t>
      </w:r>
      <w:r w:rsidRPr="00961538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961538">
        <w:rPr>
          <w:rFonts w:asciiTheme="minorHAnsi" w:hAnsiTheme="minorHAnsi" w:cstheme="minorHAnsi"/>
          <w:b/>
          <w:bCs/>
          <w:sz w:val="28"/>
          <w:szCs w:val="28"/>
        </w:rPr>
        <w:t>and</w:t>
      </w:r>
      <w:r w:rsidRPr="00961538">
        <w:rPr>
          <w:rFonts w:asciiTheme="minorHAnsi" w:hAnsiTheme="minorHAnsi" w:cstheme="minorHAnsi"/>
          <w:b/>
          <w:bCs/>
          <w:sz w:val="28"/>
          <w:szCs w:val="28"/>
          <w:lang w:val="ru-RU"/>
        </w:rPr>
        <w:t xml:space="preserve"> </w:t>
      </w:r>
      <w:r w:rsidRPr="00961538">
        <w:rPr>
          <w:rFonts w:asciiTheme="minorHAnsi" w:hAnsiTheme="minorHAnsi" w:cstheme="minorHAnsi"/>
          <w:b/>
          <w:bCs/>
          <w:sz w:val="28"/>
          <w:szCs w:val="28"/>
        </w:rPr>
        <w:t>Homelessness</w:t>
      </w:r>
      <w:r w:rsidRPr="00961538">
        <w:rPr>
          <w:rFonts w:asciiTheme="minorHAnsi" w:hAnsiTheme="minorHAnsi" w:cstheme="minorHAnsi"/>
          <w:sz w:val="28"/>
          <w:szCs w:val="28"/>
          <w:lang w:val="ru-RU"/>
        </w:rPr>
        <w:t xml:space="preserve"> </w:t>
      </w:r>
      <w:r w:rsidRPr="00961538">
        <w:rPr>
          <w:rFonts w:asciiTheme="minorHAnsi" w:hAnsiTheme="minorHAnsi" w:cstheme="minorHAnsi"/>
          <w:sz w:val="28"/>
          <w:szCs w:val="28"/>
        </w:rPr>
        <w:t>Prevention</w:t>
      </w:r>
      <w:r w:rsidRPr="00961538">
        <w:rPr>
          <w:rFonts w:asciiTheme="minorHAnsi" w:hAnsiTheme="minorHAnsi" w:cstheme="minorHAnsi"/>
          <w:sz w:val="28"/>
          <w:szCs w:val="28"/>
          <w:lang w:val="ru-RU"/>
        </w:rPr>
        <w:t xml:space="preserve"> за их невероятные усилия по обеспечению того, чтобы у людей было место, которое можно назвать домом!</w:t>
      </w:r>
    </w:p>
    <w:p w14:paraId="527C21BD" w14:textId="77777777" w:rsidR="00961538" w:rsidRPr="00961538" w:rsidRDefault="00961538" w:rsidP="00961538">
      <w:pPr>
        <w:spacing w:line="276" w:lineRule="auto"/>
        <w:rPr>
          <w:rFonts w:asciiTheme="minorHAnsi" w:hAnsiTheme="minorHAnsi" w:cstheme="minorHAnsi"/>
          <w:sz w:val="28"/>
          <w:szCs w:val="28"/>
        </w:rPr>
      </w:pPr>
    </w:p>
    <w:p w14:paraId="0B806D48" w14:textId="77777777" w:rsidR="00961538" w:rsidRPr="00961538" w:rsidRDefault="00961538" w:rsidP="00961538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r w:rsidRPr="00961538">
        <w:rPr>
          <w:rFonts w:asciiTheme="minorHAnsi" w:hAnsiTheme="minorHAnsi" w:cstheme="minorHAnsi"/>
          <w:b/>
          <w:bCs/>
          <w:sz w:val="28"/>
          <w:szCs w:val="28"/>
          <w:lang w:val="ru-RU"/>
        </w:rPr>
        <w:t>Сценарий:</w:t>
      </w:r>
    </w:p>
    <w:p w14:paraId="58ED14C2" w14:textId="77777777" w:rsidR="00961538" w:rsidRPr="00961538" w:rsidRDefault="00961538" w:rsidP="00961538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r w:rsidRPr="00961538">
        <w:rPr>
          <w:rFonts w:asciiTheme="minorHAnsi" w:hAnsiTheme="minorHAnsi" w:cstheme="minorHAnsi"/>
          <w:sz w:val="28"/>
          <w:szCs w:val="28"/>
          <w:lang w:val="ru-RU"/>
        </w:rPr>
        <w:t xml:space="preserve">Гвадалупе Карбальо </w:t>
      </w:r>
    </w:p>
    <w:p w14:paraId="1A4239C2" w14:textId="77777777" w:rsidR="00961538" w:rsidRPr="00961538" w:rsidRDefault="00961538" w:rsidP="00961538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r w:rsidRPr="00961538">
        <w:rPr>
          <w:rFonts w:asciiTheme="minorHAnsi" w:hAnsiTheme="minorHAnsi" w:cstheme="minorHAnsi"/>
          <w:sz w:val="28"/>
          <w:szCs w:val="28"/>
          <w:lang w:val="ru-RU"/>
        </w:rPr>
        <w:t>Заместитель директора</w:t>
      </w:r>
    </w:p>
    <w:p w14:paraId="79AE94CD" w14:textId="77777777" w:rsidR="00961538" w:rsidRPr="00961538" w:rsidRDefault="00961538" w:rsidP="00961538">
      <w:pPr>
        <w:spacing w:line="276" w:lineRule="auto"/>
        <w:rPr>
          <w:rFonts w:asciiTheme="minorHAnsi" w:hAnsiTheme="minorHAnsi" w:cstheme="minorHAnsi"/>
          <w:sz w:val="28"/>
          <w:szCs w:val="28"/>
          <w:lang w:val="ru-RU"/>
        </w:rPr>
      </w:pPr>
      <w:hyperlink r:id="rId6" w:tgtFrame="_blank" w:history="1">
        <w:r w:rsidRPr="00961538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guadalupe</w:t>
        </w:r>
        <w:r w:rsidRPr="00961538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961538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carballo</w:t>
        </w:r>
        <w:r w:rsidRPr="00961538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@</w:t>
        </w:r>
        <w:r w:rsidRPr="00961538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mncsf</w:t>
        </w:r>
        <w:r w:rsidRPr="00961538">
          <w:rPr>
            <w:rStyle w:val="Hyperlink"/>
            <w:rFonts w:asciiTheme="minorHAnsi" w:hAnsiTheme="minorHAnsi" w:cstheme="minorHAnsi"/>
            <w:b/>
            <w:bCs/>
            <w:sz w:val="28"/>
            <w:szCs w:val="28"/>
            <w:lang w:val="ru-RU"/>
          </w:rPr>
          <w:t>.</w:t>
        </w:r>
        <w:r w:rsidRPr="00961538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org</w:t>
        </w:r>
      </w:hyperlink>
      <w:r w:rsidRPr="00961538">
        <w:rPr>
          <w:rFonts w:asciiTheme="minorHAnsi" w:hAnsiTheme="minorHAnsi" w:cstheme="minorHAnsi"/>
          <w:sz w:val="28"/>
          <w:szCs w:val="28"/>
          <w:lang w:val="ru-RU"/>
        </w:rPr>
        <w:t xml:space="preserve"> Тел: 415-206-7752 </w:t>
      </w:r>
      <w:r w:rsidRPr="00961538">
        <w:rPr>
          <w:rFonts w:asciiTheme="minorHAnsi" w:hAnsiTheme="minorHAnsi" w:cstheme="minorHAnsi"/>
          <w:sz w:val="28"/>
          <w:szCs w:val="28"/>
        </w:rPr>
        <w:t>x</w:t>
      </w:r>
      <w:r w:rsidRPr="00961538">
        <w:rPr>
          <w:rFonts w:asciiTheme="minorHAnsi" w:hAnsiTheme="minorHAnsi" w:cstheme="minorHAnsi"/>
          <w:sz w:val="28"/>
          <w:szCs w:val="28"/>
          <w:lang w:val="ru-RU"/>
        </w:rPr>
        <w:t xml:space="preserve"> 2030</w:t>
      </w:r>
    </w:p>
    <w:p w14:paraId="0AD59859" w14:textId="77777777" w:rsidR="002F39DD" w:rsidRPr="00961538" w:rsidRDefault="002F39DD" w:rsidP="00177FEC">
      <w:pPr>
        <w:pStyle w:val="NormalWeb"/>
        <w:shd w:val="clear" w:color="auto" w:fill="FFFFFF"/>
        <w:spacing w:before="0" w:beforeAutospacing="0" w:after="0" w:afterAutospacing="0"/>
        <w:rPr>
          <w:rFonts w:asciiTheme="minorHAnsi" w:hAnsiTheme="minorHAnsi" w:cstheme="minorHAnsi"/>
          <w:sz w:val="28"/>
          <w:szCs w:val="28"/>
          <w:lang w:val="ru-RU"/>
        </w:rPr>
      </w:pPr>
    </w:p>
    <w:sectPr w:rsidR="002F39DD" w:rsidRPr="0096153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72AAB" w14:textId="77777777" w:rsidR="009A3F02" w:rsidRDefault="009A3F02" w:rsidP="00E03A67">
      <w:r>
        <w:separator/>
      </w:r>
    </w:p>
  </w:endnote>
  <w:endnote w:type="continuationSeparator" w:id="0">
    <w:p w14:paraId="23A4AD81" w14:textId="77777777" w:rsidR="009A3F02" w:rsidRDefault="009A3F02" w:rsidP="00E03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0D82BD" w14:textId="77777777" w:rsidR="009A3F02" w:rsidRDefault="009A3F02" w:rsidP="00E03A67">
      <w:r>
        <w:separator/>
      </w:r>
    </w:p>
  </w:footnote>
  <w:footnote w:type="continuationSeparator" w:id="0">
    <w:p w14:paraId="50909309" w14:textId="77777777" w:rsidR="009A3F02" w:rsidRDefault="009A3F02" w:rsidP="00E03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1E86C" w14:textId="43EA4DFF" w:rsidR="00E03A67" w:rsidRDefault="00E03A67" w:rsidP="00E03A67">
    <w:pPr>
      <w:pStyle w:val="Header"/>
      <w:jc w:val="right"/>
    </w:pPr>
    <w:r>
      <w:rPr>
        <w:noProof/>
      </w:rPr>
      <w:drawing>
        <wp:inline distT="0" distB="0" distL="0" distR="0" wp14:anchorId="50742B95" wp14:editId="34175712">
          <wp:extent cx="1390650" cy="596697"/>
          <wp:effectExtent l="0" t="0" r="0" b="0"/>
          <wp:docPr id="29643362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0050" cy="6050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744F"/>
    <w:rsid w:val="000275DF"/>
    <w:rsid w:val="00045348"/>
    <w:rsid w:val="00177FEC"/>
    <w:rsid w:val="00190E7B"/>
    <w:rsid w:val="001C7146"/>
    <w:rsid w:val="00221389"/>
    <w:rsid w:val="002866BB"/>
    <w:rsid w:val="00293F42"/>
    <w:rsid w:val="002A7FFB"/>
    <w:rsid w:val="002F39DD"/>
    <w:rsid w:val="00307697"/>
    <w:rsid w:val="003B602B"/>
    <w:rsid w:val="003C3F8C"/>
    <w:rsid w:val="00473544"/>
    <w:rsid w:val="004D30B7"/>
    <w:rsid w:val="004D681B"/>
    <w:rsid w:val="00546CC9"/>
    <w:rsid w:val="00575C0F"/>
    <w:rsid w:val="005B6193"/>
    <w:rsid w:val="00622F97"/>
    <w:rsid w:val="006767C3"/>
    <w:rsid w:val="006D6959"/>
    <w:rsid w:val="006F5C9C"/>
    <w:rsid w:val="00707540"/>
    <w:rsid w:val="00766BC9"/>
    <w:rsid w:val="0078744F"/>
    <w:rsid w:val="007E6AED"/>
    <w:rsid w:val="008A211A"/>
    <w:rsid w:val="008D39FD"/>
    <w:rsid w:val="00911460"/>
    <w:rsid w:val="00944CE3"/>
    <w:rsid w:val="00961538"/>
    <w:rsid w:val="00975926"/>
    <w:rsid w:val="009A3F02"/>
    <w:rsid w:val="009E5231"/>
    <w:rsid w:val="00A355CB"/>
    <w:rsid w:val="00A75365"/>
    <w:rsid w:val="00A82A08"/>
    <w:rsid w:val="00AD10DC"/>
    <w:rsid w:val="00B424A5"/>
    <w:rsid w:val="00BB29EE"/>
    <w:rsid w:val="00BE3D30"/>
    <w:rsid w:val="00C764BD"/>
    <w:rsid w:val="00CE1EC0"/>
    <w:rsid w:val="00CE22AF"/>
    <w:rsid w:val="00D8772B"/>
    <w:rsid w:val="00DD58C8"/>
    <w:rsid w:val="00DE5614"/>
    <w:rsid w:val="00E03A67"/>
    <w:rsid w:val="00E0421C"/>
    <w:rsid w:val="00E55A09"/>
    <w:rsid w:val="00ED1348"/>
    <w:rsid w:val="00FC5702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6B6D45D"/>
  <w15:chartTrackingRefBased/>
  <w15:docId w15:val="{A3517FA7-3833-48DA-B680-C0E900DDE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44F"/>
    <w:pPr>
      <w:spacing w:after="0" w:line="240" w:lineRule="auto"/>
    </w:pPr>
    <w:rPr>
      <w:rFonts w:ascii="Calibri" w:hAnsi="Calibri" w:cs="Calibri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03A67"/>
    <w:rPr>
      <w:rFonts w:ascii="Calibri" w:hAnsi="Calibri" w:cs="Calibri"/>
      <w:kern w:val="0"/>
    </w:rPr>
  </w:style>
  <w:style w:type="paragraph" w:styleId="Footer">
    <w:name w:val="footer"/>
    <w:basedOn w:val="Normal"/>
    <w:link w:val="FooterChar"/>
    <w:uiPriority w:val="99"/>
    <w:unhideWhenUsed/>
    <w:rsid w:val="00E03A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03A67"/>
    <w:rPr>
      <w:rFonts w:ascii="Calibri" w:hAnsi="Calibri" w:cs="Calibri"/>
      <w:kern w:val="0"/>
    </w:rPr>
  </w:style>
  <w:style w:type="paragraph" w:styleId="NormalWeb">
    <w:name w:val="Normal (Web)"/>
    <w:basedOn w:val="Normal"/>
    <w:uiPriority w:val="99"/>
    <w:unhideWhenUsed/>
    <w:rsid w:val="00FE10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97592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B602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B602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198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uadalupe.carballo@mncsf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 Temp</dc:creator>
  <cp:keywords/>
  <dc:description/>
  <cp:lastModifiedBy>Natasha Zee</cp:lastModifiedBy>
  <cp:revision>5</cp:revision>
  <dcterms:created xsi:type="dcterms:W3CDTF">2026-09-15T19:40:00Z</dcterms:created>
  <dcterms:modified xsi:type="dcterms:W3CDTF">2026-09-16T16:23:00Z</dcterms:modified>
</cp:coreProperties>
</file>