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2F26" w14:textId="77777777" w:rsidR="00065774" w:rsidRDefault="00065774" w:rsidP="00101583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4DA0A475" w14:textId="4BBE11A8" w:rsidR="00101583" w:rsidRPr="00065774" w:rsidRDefault="00101583" w:rsidP="00101583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065774">
        <w:rPr>
          <w:rFonts w:asciiTheme="minorHAnsi" w:hAnsiTheme="minorHAnsi" w:cstheme="minorHAnsi"/>
          <w:b/>
          <w:bCs/>
          <w:sz w:val="28"/>
          <w:szCs w:val="28"/>
          <w:lang w:val="es-ES"/>
        </w:rPr>
        <w:t>Reunión de bienvenida a los nuevos empleados de MNC en agosto</w:t>
      </w:r>
    </w:p>
    <w:p w14:paraId="26D20BC6" w14:textId="77777777" w:rsidR="00101583" w:rsidRPr="00065774" w:rsidRDefault="00101583" w:rsidP="0010158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065774">
        <w:rPr>
          <w:rFonts w:asciiTheme="minorHAnsi" w:hAnsiTheme="minorHAnsi" w:cstheme="minorHAnsi"/>
          <w:sz w:val="28"/>
          <w:szCs w:val="28"/>
          <w:lang w:val="es-ES"/>
        </w:rPr>
        <w:t>En agosto, el director ejecutivo de MNC, Richard Ybarra, participó en una reunión de bienvenida a los nuevos empleados, organizada por nuestro excelente equipo de Recursos Humanos de MNC. Richard siempre disfruta conocer a las nuevas caras y responder preguntas sobre su forma de pensar, lo que aprendió en sus inicios y que aún pone en práctica hoy, así como otras inquietudes sobre la cultura y prácticas de MNC.</w:t>
      </w:r>
    </w:p>
    <w:p w14:paraId="631A7AA7" w14:textId="77777777" w:rsidR="00101583" w:rsidRPr="00065774" w:rsidRDefault="00101583" w:rsidP="0010158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065774">
        <w:rPr>
          <w:rFonts w:asciiTheme="minorHAnsi" w:hAnsiTheme="minorHAnsi" w:cstheme="minorHAnsi"/>
          <w:sz w:val="28"/>
          <w:szCs w:val="28"/>
          <w:lang w:val="es-ES"/>
        </w:rPr>
        <w:t xml:space="preserve">¡También tuvimos dos rifas con premios! Felicitaciones a </w:t>
      </w:r>
      <w:r w:rsidRPr="00065774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Rogelio Campos García</w:t>
      </w:r>
      <w:r w:rsidRPr="00065774">
        <w:rPr>
          <w:rFonts w:asciiTheme="minorHAnsi" w:hAnsiTheme="minorHAnsi" w:cstheme="minorHAnsi"/>
          <w:sz w:val="28"/>
          <w:szCs w:val="28"/>
          <w:lang w:val="es-ES"/>
        </w:rPr>
        <w:t xml:space="preserve"> y </w:t>
      </w:r>
      <w:r w:rsidRPr="00065774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Frank Ochoa</w:t>
      </w:r>
      <w:r w:rsidRPr="00065774">
        <w:rPr>
          <w:rFonts w:asciiTheme="minorHAnsi" w:hAnsiTheme="minorHAnsi" w:cstheme="minorHAnsi"/>
          <w:sz w:val="28"/>
          <w:szCs w:val="28"/>
          <w:lang w:val="es-ES"/>
        </w:rPr>
        <w:t xml:space="preserve"> por ganar las tazas especiales.</w:t>
      </w:r>
    </w:p>
    <w:p w14:paraId="6AC61F03" w14:textId="6C40A334" w:rsidR="00101583" w:rsidRPr="00065774" w:rsidRDefault="00101583" w:rsidP="0010158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065774">
        <w:rPr>
          <w:rFonts w:asciiTheme="minorHAnsi" w:hAnsiTheme="minorHAnsi" w:cstheme="minorHAnsi"/>
          <w:sz w:val="28"/>
          <w:szCs w:val="28"/>
          <w:lang w:val="es-ES"/>
        </w:rPr>
        <w:t xml:space="preserve">Gracias a nuestro equipo de Recursos Humanos —Paula Ayala, Erica Divinagracia y Trewen Wong— por facilitar este encuentro. Y gracias a </w:t>
      </w:r>
      <w:r w:rsidRPr="00065774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Viviana Martínez, Gabriela Andrino, Frank Ochoa, Rosa Palafox, Stephanie Smith, Alex Sorto, Alejandra Castellano, Tatiana Rodríguez y Rogelio Campos García</w:t>
      </w:r>
      <w:r w:rsidRPr="00065774">
        <w:rPr>
          <w:rFonts w:asciiTheme="minorHAnsi" w:hAnsiTheme="minorHAnsi" w:cstheme="minorHAnsi"/>
          <w:sz w:val="28"/>
          <w:szCs w:val="28"/>
          <w:lang w:val="es-ES"/>
        </w:rPr>
        <w:t xml:space="preserve"> por participar en este Encuentro con el CEO. ¡Esperamos que tengan una carrera exitosa en MNC </w:t>
      </w:r>
      <w:proofErr w:type="spellStart"/>
      <w:r w:rsidRPr="00065774">
        <w:rPr>
          <w:rFonts w:asciiTheme="minorHAnsi" w:hAnsiTheme="minorHAnsi" w:cstheme="minorHAnsi"/>
          <w:sz w:val="28"/>
          <w:szCs w:val="28"/>
          <w:lang w:val="es-ES"/>
        </w:rPr>
        <w:t>Inspiring</w:t>
      </w:r>
      <w:proofErr w:type="spellEnd"/>
      <w:r w:rsidRPr="00065774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  <w:lang w:val="es-ES"/>
        </w:rPr>
        <w:t>Success</w:t>
      </w:r>
      <w:proofErr w:type="spellEnd"/>
      <w:r w:rsidRPr="00065774">
        <w:rPr>
          <w:rFonts w:asciiTheme="minorHAnsi" w:hAnsiTheme="minorHAnsi" w:cstheme="minorHAnsi"/>
          <w:sz w:val="28"/>
          <w:szCs w:val="28"/>
          <w:lang w:val="es-ES"/>
        </w:rPr>
        <w:t>!</w:t>
      </w:r>
    </w:p>
    <w:p w14:paraId="48AB409F" w14:textId="77777777" w:rsidR="00065774" w:rsidRPr="00065774" w:rsidRDefault="00065774" w:rsidP="0010158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</w:p>
    <w:p w14:paraId="5C445F8D" w14:textId="7440757B" w:rsidR="00101583" w:rsidRPr="00065774" w:rsidRDefault="00065774" w:rsidP="00101583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065774">
        <w:rPr>
          <w:rFonts w:asciiTheme="minorHAnsi" w:eastAsia="MS Gothic" w:hAnsiTheme="minorHAnsi" w:cstheme="minorHAnsi"/>
          <w:b/>
          <w:bCs/>
          <w:sz w:val="28"/>
          <w:szCs w:val="28"/>
        </w:rPr>
        <w:t>八月跨國企業新進員工交流會</w:t>
      </w:r>
      <w:proofErr w:type="spellEnd"/>
    </w:p>
    <w:p w14:paraId="59CB5F6D" w14:textId="6871A4A4" w:rsidR="00334725" w:rsidRPr="00065774" w:rsidRDefault="00334725" w:rsidP="00334725">
      <w:pPr>
        <w:pStyle w:val="NormalWe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proofErr w:type="spellStart"/>
      <w:r w:rsidRPr="00065774">
        <w:rPr>
          <w:rFonts w:asciiTheme="minorHAnsi" w:hAnsiTheme="minorHAnsi" w:cstheme="minorHAnsi"/>
          <w:sz w:val="28"/>
          <w:szCs w:val="28"/>
        </w:rPr>
        <w:t>MNC</w:t>
      </w:r>
      <w:r w:rsidRPr="00065774">
        <w:rPr>
          <w:rFonts w:asciiTheme="minorHAnsi" w:eastAsia="MS Mincho" w:hAnsiTheme="minorHAnsi" w:cstheme="minorHAnsi"/>
          <w:sz w:val="28"/>
          <w:szCs w:val="28"/>
        </w:rPr>
        <w:t>首席執行官</w:t>
      </w:r>
      <w:r w:rsidRPr="00065774">
        <w:rPr>
          <w:rFonts w:asciiTheme="minorHAnsi" w:hAnsiTheme="minorHAnsi" w:cstheme="minorHAnsi"/>
          <w:sz w:val="28"/>
          <w:szCs w:val="28"/>
        </w:rPr>
        <w:t>Richard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Ybarra</w:t>
      </w:r>
      <w:r w:rsidRPr="00065774">
        <w:rPr>
          <w:rFonts w:asciiTheme="minorHAnsi" w:eastAsia="MS Mincho" w:hAnsiTheme="minorHAnsi" w:cstheme="minorHAnsi"/>
          <w:sz w:val="28"/>
          <w:szCs w:val="28"/>
        </w:rPr>
        <w:t>參加了由</w:t>
      </w:r>
      <w:r w:rsidRPr="00065774">
        <w:rPr>
          <w:rFonts w:asciiTheme="minorHAnsi" w:hAnsiTheme="minorHAnsi" w:cstheme="minorHAnsi"/>
          <w:sz w:val="28"/>
          <w:szCs w:val="28"/>
        </w:rPr>
        <w:t>MNC</w:t>
      </w:r>
      <w:r w:rsidRPr="00065774">
        <w:rPr>
          <w:rFonts w:asciiTheme="minorHAnsi" w:eastAsia="MS Mincho" w:hAnsiTheme="minorHAnsi" w:cstheme="minorHAnsi"/>
          <w:sz w:val="28"/>
          <w:szCs w:val="28"/>
        </w:rPr>
        <w:t>優秀的人力資源團隊主持的八月</w:t>
      </w:r>
      <w:r w:rsidRPr="00065774">
        <w:rPr>
          <w:rFonts w:asciiTheme="minorHAnsi" w:eastAsia="Yu Gothic" w:hAnsiTheme="minorHAnsi" w:cstheme="minorHAnsi"/>
          <w:sz w:val="28"/>
          <w:szCs w:val="28"/>
        </w:rPr>
        <w:t>份新員工見面會。</w:t>
      </w:r>
      <w:r w:rsidRPr="00065774">
        <w:rPr>
          <w:rFonts w:asciiTheme="minorHAnsi" w:hAnsiTheme="minorHAnsi" w:cstheme="minorHAnsi"/>
          <w:sz w:val="28"/>
          <w:szCs w:val="28"/>
        </w:rPr>
        <w:t>Richard</w:t>
      </w:r>
      <w:r w:rsidRPr="00065774">
        <w:rPr>
          <w:rFonts w:asciiTheme="minorHAnsi" w:eastAsia="MS Mincho" w:hAnsiTheme="minorHAnsi" w:cstheme="minorHAnsi"/>
          <w:sz w:val="28"/>
          <w:szCs w:val="28"/>
        </w:rPr>
        <w:t>總是樂於見到新面孔，並回答有關他的思考過程、他在當時所學到而現在仍在實踐的事，以及其他有關</w:t>
      </w:r>
      <w:r w:rsidRPr="00065774">
        <w:rPr>
          <w:rFonts w:asciiTheme="minorHAnsi" w:hAnsiTheme="minorHAnsi" w:cstheme="minorHAnsi"/>
          <w:sz w:val="28"/>
          <w:szCs w:val="28"/>
        </w:rPr>
        <w:t>MNC</w:t>
      </w:r>
      <w:r w:rsidRPr="00065774">
        <w:rPr>
          <w:rFonts w:asciiTheme="minorHAnsi" w:eastAsia="MS Mincho" w:hAnsiTheme="minorHAnsi" w:cstheme="minorHAnsi"/>
          <w:sz w:val="28"/>
          <w:szCs w:val="28"/>
        </w:rPr>
        <w:t>文化和實踐的問題。現場還有兩次抽獎活動，獎品豐富！恭喜</w:t>
      </w:r>
      <w:r w:rsidRPr="00065774">
        <w:rPr>
          <w:rFonts w:asciiTheme="minorHAnsi" w:hAnsiTheme="minorHAnsi" w:cstheme="minorHAnsi"/>
          <w:sz w:val="28"/>
          <w:szCs w:val="28"/>
        </w:rPr>
        <w:t xml:space="preserve">Rogelio Campos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Garcia</w:t>
      </w:r>
      <w:r w:rsidRPr="00065774">
        <w:rPr>
          <w:rFonts w:asciiTheme="minorHAnsi" w:eastAsia="MS Mincho" w:hAnsiTheme="minorHAnsi" w:cstheme="minorHAnsi"/>
          <w:sz w:val="28"/>
          <w:szCs w:val="28"/>
        </w:rPr>
        <w:t>和</w:t>
      </w:r>
      <w:r w:rsidRPr="00065774">
        <w:rPr>
          <w:rFonts w:asciiTheme="minorHAnsi" w:hAnsiTheme="minorHAnsi" w:cstheme="minorHAnsi"/>
          <w:sz w:val="28"/>
          <w:szCs w:val="28"/>
        </w:rPr>
        <w:t>Frank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Ochoa</w:t>
      </w:r>
      <w:r w:rsidRPr="00065774">
        <w:rPr>
          <w:rFonts w:asciiTheme="minorHAnsi" w:eastAsia="MS Mincho" w:hAnsiTheme="minorHAnsi" w:cstheme="minorHAnsi"/>
          <w:sz w:val="28"/>
          <w:szCs w:val="28"/>
        </w:rPr>
        <w:t>贏得特別的杯子</w:t>
      </w:r>
      <w:proofErr w:type="spellEnd"/>
      <w:r w:rsidRPr="00065774">
        <w:rPr>
          <w:rFonts w:asciiTheme="minorHAnsi" w:eastAsia="MS Mincho" w:hAnsiTheme="minorHAnsi" w:cstheme="minorHAnsi"/>
          <w:sz w:val="28"/>
          <w:szCs w:val="28"/>
        </w:rPr>
        <w:t>。</w:t>
      </w:r>
    </w:p>
    <w:p w14:paraId="4FE80006" w14:textId="2BB2AEC2" w:rsidR="00EF3106" w:rsidRPr="00065774" w:rsidRDefault="00334725" w:rsidP="00334725">
      <w:pPr>
        <w:pStyle w:val="NormalWeb"/>
        <w:shd w:val="clear" w:color="auto" w:fill="FFFFFF"/>
        <w:rPr>
          <w:rFonts w:asciiTheme="minorHAnsi" w:eastAsia="MS Mincho" w:hAnsiTheme="minorHAnsi" w:cstheme="minorHAnsi"/>
          <w:sz w:val="28"/>
          <w:szCs w:val="28"/>
        </w:rPr>
      </w:pPr>
      <w:proofErr w:type="spellStart"/>
      <w:r w:rsidRPr="00065774">
        <w:rPr>
          <w:rFonts w:asciiTheme="minorHAnsi" w:eastAsia="MS Mincho" w:hAnsiTheme="minorHAnsi" w:cstheme="minorHAnsi"/>
          <w:sz w:val="28"/>
          <w:szCs w:val="28"/>
        </w:rPr>
        <w:t>感謝我們的人力資源團隊</w:t>
      </w:r>
      <w:r w:rsidRPr="00065774">
        <w:rPr>
          <w:rFonts w:asciiTheme="minorHAnsi" w:hAnsiTheme="minorHAnsi" w:cstheme="minorHAnsi"/>
          <w:sz w:val="28"/>
          <w:szCs w:val="28"/>
        </w:rPr>
        <w:t>Paula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Ayala</w:t>
      </w:r>
      <w:r w:rsidRPr="00065774">
        <w:rPr>
          <w:rFonts w:asciiTheme="minorHAnsi" w:eastAsia="MS Mincho" w:hAnsiTheme="minorHAnsi" w:cstheme="minorHAnsi"/>
          <w:sz w:val="28"/>
          <w:szCs w:val="28"/>
        </w:rPr>
        <w:t>、</w:t>
      </w:r>
      <w:r w:rsidRPr="00065774">
        <w:rPr>
          <w:rFonts w:asciiTheme="minorHAnsi" w:hAnsiTheme="minorHAnsi" w:cstheme="minorHAnsi"/>
          <w:sz w:val="28"/>
          <w:szCs w:val="28"/>
        </w:rPr>
        <w:t>Erica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Divinagracia</w:t>
      </w:r>
      <w:r w:rsidRPr="00065774">
        <w:rPr>
          <w:rFonts w:asciiTheme="minorHAnsi" w:eastAsia="MS Mincho" w:hAnsiTheme="minorHAnsi" w:cstheme="minorHAnsi"/>
          <w:sz w:val="28"/>
          <w:szCs w:val="28"/>
        </w:rPr>
        <w:t>和</w:t>
      </w:r>
      <w:r w:rsidRPr="00065774">
        <w:rPr>
          <w:rFonts w:asciiTheme="minorHAnsi" w:hAnsiTheme="minorHAnsi" w:cstheme="minorHAnsi"/>
          <w:sz w:val="28"/>
          <w:szCs w:val="28"/>
        </w:rPr>
        <w:t>Trewen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Wong</w:t>
      </w:r>
      <w:r w:rsidRPr="00065774">
        <w:rPr>
          <w:rFonts w:asciiTheme="minorHAnsi" w:eastAsia="MS Mincho" w:hAnsiTheme="minorHAnsi" w:cstheme="minorHAnsi"/>
          <w:sz w:val="28"/>
          <w:szCs w:val="28"/>
        </w:rPr>
        <w:t>促成這些會議。感謝</w:t>
      </w:r>
      <w:r w:rsidRPr="00065774">
        <w:rPr>
          <w:rFonts w:asciiTheme="minorHAnsi" w:hAnsiTheme="minorHAnsi" w:cstheme="minorHAnsi"/>
          <w:sz w:val="28"/>
          <w:szCs w:val="28"/>
        </w:rPr>
        <w:t>Viviana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Martinez</w:t>
      </w:r>
      <w:r w:rsidRPr="00065774">
        <w:rPr>
          <w:rFonts w:asciiTheme="minorHAnsi" w:eastAsia="MS Mincho" w:hAnsiTheme="minorHAnsi" w:cstheme="minorHAnsi"/>
          <w:sz w:val="28"/>
          <w:szCs w:val="28"/>
        </w:rPr>
        <w:t>、</w:t>
      </w:r>
      <w:r w:rsidRPr="00065774">
        <w:rPr>
          <w:rFonts w:asciiTheme="minorHAnsi" w:hAnsiTheme="minorHAnsi" w:cstheme="minorHAnsi"/>
          <w:sz w:val="28"/>
          <w:szCs w:val="28"/>
        </w:rPr>
        <w:t>Gabriela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Andrino</w:t>
      </w:r>
      <w:r w:rsidRPr="00065774">
        <w:rPr>
          <w:rFonts w:asciiTheme="minorHAnsi" w:eastAsia="MS Mincho" w:hAnsiTheme="minorHAnsi" w:cstheme="minorHAnsi"/>
          <w:sz w:val="28"/>
          <w:szCs w:val="28"/>
        </w:rPr>
        <w:t>、</w:t>
      </w:r>
      <w:r w:rsidRPr="00065774">
        <w:rPr>
          <w:rFonts w:asciiTheme="minorHAnsi" w:hAnsiTheme="minorHAnsi" w:cstheme="minorHAnsi"/>
          <w:sz w:val="28"/>
          <w:szCs w:val="28"/>
        </w:rPr>
        <w:t>Frank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Ochoa</w:t>
      </w:r>
      <w:r w:rsidRPr="00065774">
        <w:rPr>
          <w:rFonts w:asciiTheme="minorHAnsi" w:eastAsia="MS Mincho" w:hAnsiTheme="minorHAnsi" w:cstheme="minorHAnsi"/>
          <w:sz w:val="28"/>
          <w:szCs w:val="28"/>
        </w:rPr>
        <w:t>、</w:t>
      </w:r>
      <w:r w:rsidRPr="00065774">
        <w:rPr>
          <w:rFonts w:asciiTheme="minorHAnsi" w:hAnsiTheme="minorHAnsi" w:cstheme="minorHAnsi"/>
          <w:sz w:val="28"/>
          <w:szCs w:val="28"/>
        </w:rPr>
        <w:t>Rosa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Palafox</w:t>
      </w:r>
      <w:r w:rsidRPr="00065774">
        <w:rPr>
          <w:rFonts w:asciiTheme="minorHAnsi" w:eastAsia="MS Mincho" w:hAnsiTheme="minorHAnsi" w:cstheme="minorHAnsi"/>
          <w:sz w:val="28"/>
          <w:szCs w:val="28"/>
        </w:rPr>
        <w:t>、</w:t>
      </w:r>
      <w:r w:rsidRPr="00065774">
        <w:rPr>
          <w:rFonts w:asciiTheme="minorHAnsi" w:hAnsiTheme="minorHAnsi" w:cstheme="minorHAnsi"/>
          <w:sz w:val="28"/>
          <w:szCs w:val="28"/>
        </w:rPr>
        <w:t>Stephanie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Smith</w:t>
      </w:r>
      <w:r w:rsidRPr="00065774">
        <w:rPr>
          <w:rFonts w:asciiTheme="minorHAnsi" w:eastAsia="MS Mincho" w:hAnsiTheme="minorHAnsi" w:cstheme="minorHAnsi"/>
          <w:sz w:val="28"/>
          <w:szCs w:val="28"/>
        </w:rPr>
        <w:t>、</w:t>
      </w:r>
      <w:r w:rsidRPr="00065774">
        <w:rPr>
          <w:rFonts w:asciiTheme="minorHAnsi" w:hAnsiTheme="minorHAnsi" w:cstheme="minorHAnsi"/>
          <w:sz w:val="28"/>
          <w:szCs w:val="28"/>
        </w:rPr>
        <w:t>Alex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Sorto</w:t>
      </w:r>
      <w:r w:rsidRPr="00065774">
        <w:rPr>
          <w:rFonts w:asciiTheme="minorHAnsi" w:eastAsia="MS Mincho" w:hAnsiTheme="minorHAnsi" w:cstheme="minorHAnsi"/>
          <w:sz w:val="28"/>
          <w:szCs w:val="28"/>
        </w:rPr>
        <w:t>、</w:t>
      </w:r>
      <w:r w:rsidRPr="00065774">
        <w:rPr>
          <w:rFonts w:asciiTheme="minorHAnsi" w:hAnsiTheme="minorHAnsi" w:cstheme="minorHAnsi"/>
          <w:sz w:val="28"/>
          <w:szCs w:val="28"/>
        </w:rPr>
        <w:t>Alejandra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Castellano</w:t>
      </w:r>
      <w:r w:rsidRPr="00065774">
        <w:rPr>
          <w:rFonts w:asciiTheme="minorHAnsi" w:eastAsia="MS Mincho" w:hAnsiTheme="minorHAnsi" w:cstheme="minorHAnsi"/>
          <w:sz w:val="28"/>
          <w:szCs w:val="28"/>
        </w:rPr>
        <w:t>、</w:t>
      </w:r>
      <w:r w:rsidRPr="00065774">
        <w:rPr>
          <w:rFonts w:asciiTheme="minorHAnsi" w:hAnsiTheme="minorHAnsi" w:cstheme="minorHAnsi"/>
          <w:sz w:val="28"/>
          <w:szCs w:val="28"/>
        </w:rPr>
        <w:t>Tatiana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Rodriguez</w:t>
      </w:r>
      <w:r w:rsidRPr="00065774">
        <w:rPr>
          <w:rFonts w:asciiTheme="minorHAnsi" w:eastAsia="MS Mincho" w:hAnsiTheme="minorHAnsi" w:cstheme="minorHAnsi"/>
          <w:sz w:val="28"/>
          <w:szCs w:val="28"/>
        </w:rPr>
        <w:t>和</w:t>
      </w:r>
      <w:r w:rsidRPr="00065774">
        <w:rPr>
          <w:rFonts w:asciiTheme="minorHAnsi" w:hAnsiTheme="minorHAnsi" w:cstheme="minorHAnsi"/>
          <w:sz w:val="28"/>
          <w:szCs w:val="28"/>
        </w:rPr>
        <w:t>Rogelio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Campos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Garcia</w:t>
      </w:r>
      <w:r w:rsidRPr="00065774">
        <w:rPr>
          <w:rFonts w:asciiTheme="minorHAnsi" w:eastAsia="MS Mincho" w:hAnsiTheme="minorHAnsi" w:cstheme="minorHAnsi"/>
          <w:sz w:val="28"/>
          <w:szCs w:val="28"/>
        </w:rPr>
        <w:t>參加這次</w:t>
      </w:r>
      <w:r w:rsidRPr="00065774">
        <w:rPr>
          <w:rFonts w:asciiTheme="minorHAnsi" w:hAnsiTheme="minorHAnsi" w:cstheme="minorHAnsi"/>
          <w:sz w:val="28"/>
          <w:szCs w:val="28"/>
        </w:rPr>
        <w:t>CEO</w:t>
      </w:r>
      <w:r w:rsidRPr="00065774">
        <w:rPr>
          <w:rFonts w:asciiTheme="minorHAnsi" w:eastAsia="MS Mincho" w:hAnsiTheme="minorHAnsi" w:cstheme="minorHAnsi"/>
          <w:sz w:val="28"/>
          <w:szCs w:val="28"/>
        </w:rPr>
        <w:t>見面會，我們期待</w:t>
      </w:r>
      <w:r w:rsidRPr="00065774">
        <w:rPr>
          <w:rFonts w:asciiTheme="minorHAnsi" w:eastAsia="Yu Gothic" w:hAnsiTheme="minorHAnsi" w:cstheme="minorHAnsi"/>
          <w:sz w:val="28"/>
          <w:szCs w:val="28"/>
        </w:rPr>
        <w:t>你們在</w:t>
      </w:r>
      <w:r w:rsidRPr="00065774">
        <w:rPr>
          <w:rFonts w:asciiTheme="minorHAnsi" w:hAnsiTheme="minorHAnsi" w:cstheme="minorHAnsi"/>
          <w:sz w:val="28"/>
          <w:szCs w:val="28"/>
        </w:rPr>
        <w:t>MNC</w:t>
      </w:r>
      <w:proofErr w:type="spellEnd"/>
      <w:r w:rsidRPr="00065774">
        <w:rPr>
          <w:rFonts w:asciiTheme="minorHAnsi" w:hAnsiTheme="minorHAnsi" w:cstheme="minorHAnsi"/>
          <w:sz w:val="28"/>
          <w:szCs w:val="28"/>
        </w:rPr>
        <w:t xml:space="preserve"> Inspiring </w:t>
      </w:r>
      <w:proofErr w:type="spellStart"/>
      <w:r w:rsidRPr="00065774">
        <w:rPr>
          <w:rFonts w:asciiTheme="minorHAnsi" w:hAnsiTheme="minorHAnsi" w:cstheme="minorHAnsi"/>
          <w:sz w:val="28"/>
          <w:szCs w:val="28"/>
        </w:rPr>
        <w:t>Success</w:t>
      </w:r>
      <w:r w:rsidRPr="00065774">
        <w:rPr>
          <w:rFonts w:asciiTheme="minorHAnsi" w:eastAsia="MS Mincho" w:hAnsiTheme="minorHAnsi" w:cstheme="minorHAnsi"/>
          <w:sz w:val="28"/>
          <w:szCs w:val="28"/>
        </w:rPr>
        <w:t>的成功事業</w:t>
      </w:r>
      <w:proofErr w:type="spellEnd"/>
    </w:p>
    <w:p w14:paraId="312A5FB6" w14:textId="77777777" w:rsidR="00717AA9" w:rsidRPr="00065774" w:rsidRDefault="00717AA9" w:rsidP="00334725">
      <w:pPr>
        <w:pStyle w:val="NormalWeb"/>
        <w:shd w:val="clear" w:color="auto" w:fill="FFFFFF"/>
        <w:rPr>
          <w:rFonts w:asciiTheme="minorHAnsi" w:eastAsia="MS Mincho" w:hAnsiTheme="minorHAnsi" w:cstheme="minorHAnsi"/>
          <w:sz w:val="28"/>
          <w:szCs w:val="28"/>
        </w:rPr>
      </w:pPr>
    </w:p>
    <w:p w14:paraId="54C12D00" w14:textId="77777777" w:rsidR="007436A3" w:rsidRPr="00065774" w:rsidRDefault="007436A3" w:rsidP="007436A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65774">
        <w:rPr>
          <w:rFonts w:asciiTheme="minorHAnsi" w:hAnsiTheme="minorHAnsi" w:cstheme="minorHAnsi"/>
          <w:b/>
          <w:bCs/>
          <w:sz w:val="28"/>
          <w:szCs w:val="28"/>
          <w:lang w:val="ru-RU"/>
        </w:rPr>
        <w:lastRenderedPageBreak/>
        <w:t xml:space="preserve">Августовская встреча новых сотрудников </w:t>
      </w:r>
      <w:r w:rsidRPr="00065774">
        <w:rPr>
          <w:rFonts w:asciiTheme="minorHAnsi" w:hAnsiTheme="minorHAnsi" w:cstheme="minorHAnsi"/>
          <w:b/>
          <w:bCs/>
          <w:sz w:val="28"/>
          <w:szCs w:val="28"/>
        </w:rPr>
        <w:t>MNC</w:t>
      </w:r>
    </w:p>
    <w:p w14:paraId="2E09023C" w14:textId="77777777" w:rsidR="00717AA9" w:rsidRPr="00065774" w:rsidRDefault="00717AA9" w:rsidP="007436A3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11E848A5" w14:textId="77777777" w:rsidR="007436A3" w:rsidRPr="00065774" w:rsidRDefault="007436A3" w:rsidP="007436A3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065774">
        <w:rPr>
          <w:rFonts w:asciiTheme="minorHAnsi" w:hAnsiTheme="minorHAnsi" w:cstheme="minorHAnsi"/>
          <w:sz w:val="28"/>
          <w:szCs w:val="28"/>
          <w:lang w:val="ru-RU"/>
        </w:rPr>
        <w:t xml:space="preserve">Генеральный директор </w:t>
      </w:r>
      <w:r w:rsidRPr="00065774">
        <w:rPr>
          <w:rFonts w:asciiTheme="minorHAnsi" w:hAnsiTheme="minorHAnsi" w:cstheme="minorHAnsi"/>
          <w:sz w:val="28"/>
          <w:szCs w:val="28"/>
        </w:rPr>
        <w:t>MNC</w:t>
      </w:r>
      <w:r w:rsidRPr="00065774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65774">
        <w:rPr>
          <w:rFonts w:asciiTheme="minorHAnsi" w:hAnsiTheme="minorHAnsi" w:cstheme="minorHAnsi"/>
          <w:b/>
          <w:bCs/>
          <w:sz w:val="28"/>
          <w:szCs w:val="28"/>
          <w:lang w:val="ru-RU"/>
        </w:rPr>
        <w:t>Ричард Ибарра</w:t>
      </w:r>
      <w:r w:rsidRPr="00065774">
        <w:rPr>
          <w:rFonts w:asciiTheme="minorHAnsi" w:hAnsiTheme="minorHAnsi" w:cstheme="minorHAnsi"/>
          <w:sz w:val="28"/>
          <w:szCs w:val="28"/>
          <w:lang w:val="ru-RU"/>
        </w:rPr>
        <w:t xml:space="preserve"> принял участие в августовской встрече для новых сотрудников, организованной нашей замечательной командой по работе с персоналом </w:t>
      </w:r>
      <w:r w:rsidRPr="00065774">
        <w:rPr>
          <w:rFonts w:asciiTheme="minorHAnsi" w:hAnsiTheme="minorHAnsi" w:cstheme="minorHAnsi"/>
          <w:sz w:val="28"/>
          <w:szCs w:val="28"/>
        </w:rPr>
        <w:t>MNC</w:t>
      </w:r>
      <w:r w:rsidRPr="00065774">
        <w:rPr>
          <w:rFonts w:asciiTheme="minorHAnsi" w:hAnsiTheme="minorHAnsi" w:cstheme="minorHAnsi"/>
          <w:sz w:val="28"/>
          <w:szCs w:val="28"/>
          <w:lang w:val="ru-RU"/>
        </w:rPr>
        <w:t xml:space="preserve">. Ричарду всегда нравится видеть новые лица и отвечать на вопросы о своем мыслительном процессе, о том, что он узнал в свое время, что он все еще практикует сейчас, а также на другие вопросы о культуре и практиках </w:t>
      </w:r>
      <w:r w:rsidRPr="00065774">
        <w:rPr>
          <w:rFonts w:asciiTheme="minorHAnsi" w:hAnsiTheme="minorHAnsi" w:cstheme="minorHAnsi"/>
          <w:sz w:val="28"/>
          <w:szCs w:val="28"/>
        </w:rPr>
        <w:t>MNC</w:t>
      </w:r>
      <w:r w:rsidRPr="00065774">
        <w:rPr>
          <w:rFonts w:asciiTheme="minorHAnsi" w:hAnsiTheme="minorHAnsi" w:cstheme="minorHAnsi"/>
          <w:sz w:val="28"/>
          <w:szCs w:val="28"/>
          <w:lang w:val="ru-RU"/>
        </w:rPr>
        <w:t xml:space="preserve">. Также было два розыгрыша с призами! Поздравляем </w:t>
      </w:r>
      <w:r w:rsidRPr="00065774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Рохелио Кампоса Гарсию и Фрэнка Очоа </w:t>
      </w:r>
      <w:r w:rsidRPr="00065774">
        <w:rPr>
          <w:rFonts w:asciiTheme="minorHAnsi" w:hAnsiTheme="minorHAnsi" w:cstheme="minorHAnsi"/>
          <w:sz w:val="28"/>
          <w:szCs w:val="28"/>
          <w:lang w:val="ru-RU"/>
        </w:rPr>
        <w:t>с победой в специальных кружках.</w:t>
      </w:r>
    </w:p>
    <w:p w14:paraId="74F060E8" w14:textId="77777777" w:rsidR="00717AA9" w:rsidRPr="00065774" w:rsidRDefault="00717AA9" w:rsidP="007436A3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1737AE25" w14:textId="77777777" w:rsidR="007436A3" w:rsidRPr="00065774" w:rsidRDefault="007436A3" w:rsidP="007436A3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065774">
        <w:rPr>
          <w:rFonts w:asciiTheme="minorHAnsi" w:hAnsiTheme="minorHAnsi" w:cstheme="minorHAnsi"/>
          <w:sz w:val="28"/>
          <w:szCs w:val="28"/>
          <w:lang w:val="ru-RU"/>
        </w:rPr>
        <w:t xml:space="preserve">Благодарим нашу команду по работе с персоналом </w:t>
      </w:r>
      <w:r w:rsidRPr="00065774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Паулу Айала, Эрику Дивинаграсиа и Тревен Вонг </w:t>
      </w:r>
      <w:r w:rsidRPr="00065774">
        <w:rPr>
          <w:rFonts w:asciiTheme="minorHAnsi" w:hAnsiTheme="minorHAnsi" w:cstheme="minorHAnsi"/>
          <w:sz w:val="28"/>
          <w:szCs w:val="28"/>
          <w:lang w:val="ru-RU"/>
        </w:rPr>
        <w:t xml:space="preserve">за организацию этих встреч. Благодарим </w:t>
      </w:r>
      <w:r w:rsidRPr="00065774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Вивиану Мартинес, Габриэлу Андрино, Фрэнка Очоа, Розу Палафокс, Стефани Смит, Алекса Сорто, Алехандру Кастеллано, Татьяну Родригес и Рохелио Кампоса Гарсию </w:t>
      </w:r>
      <w:r w:rsidRPr="00065774">
        <w:rPr>
          <w:rFonts w:asciiTheme="minorHAnsi" w:hAnsiTheme="minorHAnsi" w:cstheme="minorHAnsi"/>
          <w:sz w:val="28"/>
          <w:szCs w:val="28"/>
          <w:lang w:val="ru-RU"/>
        </w:rPr>
        <w:t xml:space="preserve">за участие в этой встрече генеральных директоров, и мы с нетерпением ждем вашей успешной карьеры в </w:t>
      </w:r>
      <w:r w:rsidRPr="00065774">
        <w:rPr>
          <w:rFonts w:asciiTheme="minorHAnsi" w:hAnsiTheme="minorHAnsi" w:cstheme="minorHAnsi"/>
          <w:sz w:val="28"/>
          <w:szCs w:val="28"/>
        </w:rPr>
        <w:t>MNC</w:t>
      </w:r>
      <w:r w:rsidRPr="00065774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65774">
        <w:rPr>
          <w:rFonts w:asciiTheme="minorHAnsi" w:hAnsiTheme="minorHAnsi" w:cstheme="minorHAnsi"/>
          <w:sz w:val="28"/>
          <w:szCs w:val="28"/>
        </w:rPr>
        <w:t>Inspiring</w:t>
      </w:r>
      <w:r w:rsidRPr="00065774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065774">
        <w:rPr>
          <w:rFonts w:asciiTheme="minorHAnsi" w:hAnsiTheme="minorHAnsi" w:cstheme="minorHAnsi"/>
          <w:sz w:val="28"/>
          <w:szCs w:val="28"/>
        </w:rPr>
        <w:t>Success</w:t>
      </w:r>
      <w:r w:rsidRPr="00065774">
        <w:rPr>
          <w:rFonts w:asciiTheme="minorHAnsi" w:hAnsiTheme="minorHAnsi" w:cstheme="minorHAnsi"/>
          <w:sz w:val="28"/>
          <w:szCs w:val="28"/>
          <w:lang w:val="ru-RU"/>
        </w:rPr>
        <w:t>!</w:t>
      </w:r>
    </w:p>
    <w:p w14:paraId="0AD59859" w14:textId="77777777" w:rsidR="002F39DD" w:rsidRPr="00065774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32"/>
          <w:szCs w:val="32"/>
          <w:lang w:val="ru-RU"/>
        </w:rPr>
      </w:pPr>
    </w:p>
    <w:sectPr w:rsidR="002F39DD" w:rsidRPr="000657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69AF" w14:textId="77777777" w:rsidR="00606A5B" w:rsidRDefault="00606A5B" w:rsidP="00E03A67">
      <w:r>
        <w:separator/>
      </w:r>
    </w:p>
  </w:endnote>
  <w:endnote w:type="continuationSeparator" w:id="0">
    <w:p w14:paraId="51168FBE" w14:textId="77777777" w:rsidR="00606A5B" w:rsidRDefault="00606A5B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50F6" w14:textId="77777777" w:rsidR="00606A5B" w:rsidRDefault="00606A5B" w:rsidP="00E03A67">
      <w:r>
        <w:separator/>
      </w:r>
    </w:p>
  </w:footnote>
  <w:footnote w:type="continuationSeparator" w:id="0">
    <w:p w14:paraId="5ECAE26A" w14:textId="77777777" w:rsidR="00606A5B" w:rsidRDefault="00606A5B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65774"/>
    <w:rsid w:val="00101583"/>
    <w:rsid w:val="00177FEC"/>
    <w:rsid w:val="00190E7B"/>
    <w:rsid w:val="001C7146"/>
    <w:rsid w:val="00293F42"/>
    <w:rsid w:val="002F39DD"/>
    <w:rsid w:val="00307697"/>
    <w:rsid w:val="00334725"/>
    <w:rsid w:val="00473544"/>
    <w:rsid w:val="004D30B7"/>
    <w:rsid w:val="004D681B"/>
    <w:rsid w:val="00546CC9"/>
    <w:rsid w:val="00606A5B"/>
    <w:rsid w:val="00622F97"/>
    <w:rsid w:val="006767C3"/>
    <w:rsid w:val="006D6959"/>
    <w:rsid w:val="006F5C9C"/>
    <w:rsid w:val="00717AA9"/>
    <w:rsid w:val="007436A3"/>
    <w:rsid w:val="00766BC9"/>
    <w:rsid w:val="0078744F"/>
    <w:rsid w:val="00864B45"/>
    <w:rsid w:val="008A211A"/>
    <w:rsid w:val="009334DF"/>
    <w:rsid w:val="00944CE3"/>
    <w:rsid w:val="00975926"/>
    <w:rsid w:val="00A21CBF"/>
    <w:rsid w:val="00A355CB"/>
    <w:rsid w:val="00A82A08"/>
    <w:rsid w:val="00AD10DC"/>
    <w:rsid w:val="00B424A5"/>
    <w:rsid w:val="00BB29EE"/>
    <w:rsid w:val="00BE3D30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EF3106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1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7</cp:revision>
  <dcterms:created xsi:type="dcterms:W3CDTF">2025-08-22T23:57:00Z</dcterms:created>
  <dcterms:modified xsi:type="dcterms:W3CDTF">2025-08-26T23:22:00Z</dcterms:modified>
</cp:coreProperties>
</file>