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2757" w14:textId="4004980D" w:rsidR="007537CF" w:rsidRPr="00AE52EE" w:rsidRDefault="00546D6C" w:rsidP="1836867C">
      <w:pPr>
        <w:pStyle w:val="NoSpacing"/>
        <w:rPr>
          <w:rFonts w:eastAsiaTheme="minorEastAsia"/>
        </w:rPr>
      </w:pPr>
      <w:bookmarkStart w:id="0" w:name="_Hlk28941190"/>
      <w:r w:rsidRPr="00AE52EE">
        <w:rPr>
          <w:rFonts w:cstheme="minorHAnsi"/>
          <w:noProof/>
        </w:rPr>
        <w:drawing>
          <wp:anchor distT="0" distB="0" distL="114300" distR="114300" simplePos="0" relativeHeight="251658240" behindDoc="0" locked="0" layoutInCell="1" allowOverlap="1" wp14:anchorId="2FC5FC44" wp14:editId="3F568448">
            <wp:simplePos x="0" y="0"/>
            <wp:positionH relativeFrom="margin">
              <wp:align>right</wp:align>
            </wp:positionH>
            <wp:positionV relativeFrom="paragraph">
              <wp:posOffset>0</wp:posOffset>
            </wp:positionV>
            <wp:extent cx="1814195" cy="1092200"/>
            <wp:effectExtent l="0" t="0" r="0" b="0"/>
            <wp:wrapNone/>
            <wp:docPr id="2" name="Picture 2" descr="Rout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ute 6"/>
                    <pic:cNvPicPr>
                      <a:picLocks noChangeAspect="1" noChangeArrowheads="1"/>
                    </pic:cNvPicPr>
                  </pic:nvPicPr>
                  <pic:blipFill>
                    <a:blip r:embed="rId11" cstate="print"/>
                    <a:stretch>
                      <a:fillRect/>
                    </a:stretch>
                  </pic:blipFill>
                  <pic:spPr bwMode="auto">
                    <a:xfrm>
                      <a:off x="0" y="0"/>
                      <a:ext cx="1814195" cy="109220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Hlk28941625"/>
      <w:bookmarkStart w:id="2" w:name="_Hlk44509508"/>
      <w:r w:rsidR="270461FD" w:rsidRPr="03F337C6">
        <w:rPr>
          <w:rFonts w:eastAsiaTheme="minorEastAsia"/>
          <w:b/>
          <w:bCs/>
        </w:rPr>
        <w:t>FOR IMMEDIATE RELEASE:</w:t>
      </w:r>
      <w:r w:rsidR="270461FD" w:rsidRPr="03F337C6">
        <w:rPr>
          <w:rFonts w:eastAsiaTheme="minorEastAsia"/>
        </w:rPr>
        <w:t> </w:t>
      </w:r>
    </w:p>
    <w:p w14:paraId="6138D88A" w14:textId="60DFA3AE" w:rsidR="18D5D251" w:rsidRDefault="005A2574" w:rsidP="06295821">
      <w:pPr>
        <w:pStyle w:val="NoSpacing"/>
        <w:rPr>
          <w:rFonts w:eastAsiaTheme="minorEastAsia"/>
        </w:rPr>
      </w:pPr>
      <w:r>
        <w:rPr>
          <w:rFonts w:eastAsiaTheme="minorEastAsia"/>
        </w:rPr>
        <w:t xml:space="preserve">April </w:t>
      </w:r>
      <w:r w:rsidR="0082091C">
        <w:rPr>
          <w:rFonts w:eastAsiaTheme="minorEastAsia"/>
        </w:rPr>
        <w:t>17</w:t>
      </w:r>
      <w:r>
        <w:rPr>
          <w:rFonts w:eastAsiaTheme="minorEastAsia"/>
        </w:rPr>
        <w:t>, 2025</w:t>
      </w:r>
    </w:p>
    <w:p w14:paraId="0163D7BA" w14:textId="08B1A740" w:rsidR="00550C1C" w:rsidRPr="00AE52EE" w:rsidRDefault="00550C1C" w:rsidP="1836867C">
      <w:pPr>
        <w:pStyle w:val="NoSpacing"/>
        <w:rPr>
          <w:rFonts w:eastAsiaTheme="minorEastAsia"/>
        </w:rPr>
      </w:pPr>
    </w:p>
    <w:p w14:paraId="7922FE32" w14:textId="6D5FC508" w:rsidR="00955177" w:rsidRPr="00AE52EE" w:rsidRDefault="77785A8F" w:rsidP="1836867C">
      <w:pPr>
        <w:pStyle w:val="NoSpacing"/>
        <w:rPr>
          <w:rFonts w:eastAsiaTheme="minorEastAsia"/>
          <w:b/>
          <w:bCs/>
        </w:rPr>
      </w:pPr>
      <w:r w:rsidRPr="1836867C">
        <w:rPr>
          <w:rFonts w:eastAsiaTheme="minorEastAsia"/>
          <w:b/>
          <w:bCs/>
        </w:rPr>
        <w:t>Candace Hillyard, Executive Director</w:t>
      </w:r>
    </w:p>
    <w:p w14:paraId="2E4EA1B2" w14:textId="7ABC6F08" w:rsidR="00D12D50" w:rsidRPr="005A2574" w:rsidRDefault="7EED0AA5" w:rsidP="1836867C">
      <w:pPr>
        <w:pStyle w:val="NoSpacing"/>
        <w:rPr>
          <w:rFonts w:eastAsiaTheme="minorEastAsia"/>
          <w:b/>
          <w:bCs/>
          <w:lang w:val="fr-FR"/>
        </w:rPr>
      </w:pPr>
      <w:r w:rsidRPr="005A2574">
        <w:rPr>
          <w:rFonts w:eastAsiaTheme="minorEastAsia"/>
          <w:b/>
          <w:bCs/>
          <w:lang w:val="fr-FR"/>
        </w:rPr>
        <w:t>PA Route 6 Alliance</w:t>
      </w:r>
    </w:p>
    <w:p w14:paraId="690B3B29" w14:textId="7EBCD41D" w:rsidR="007537CF" w:rsidRPr="005A2574" w:rsidRDefault="77785A8F" w:rsidP="1836867C">
      <w:pPr>
        <w:pStyle w:val="NoSpacing"/>
        <w:rPr>
          <w:rFonts w:eastAsiaTheme="minorEastAsia"/>
          <w:lang w:val="fr-FR"/>
        </w:rPr>
      </w:pPr>
      <w:r w:rsidRPr="005A2574">
        <w:rPr>
          <w:rFonts w:eastAsiaTheme="minorEastAsia"/>
          <w:lang w:val="fr-FR"/>
        </w:rPr>
        <w:t>814-435-7706 </w:t>
      </w:r>
    </w:p>
    <w:p w14:paraId="0C07A2A8" w14:textId="451DB026" w:rsidR="00550C1C" w:rsidRPr="005A2574" w:rsidRDefault="10E68529" w:rsidP="1836867C">
      <w:pPr>
        <w:pStyle w:val="NoSpacing"/>
        <w:rPr>
          <w:rFonts w:eastAsiaTheme="minorEastAsia"/>
          <w:lang w:val="fr-FR"/>
        </w:rPr>
      </w:pPr>
      <w:hyperlink r:id="rId12">
        <w:r w:rsidRPr="005A2574">
          <w:rPr>
            <w:rStyle w:val="Hyperlink"/>
            <w:rFonts w:eastAsiaTheme="minorEastAsia"/>
            <w:lang w:val="fr-FR"/>
          </w:rPr>
          <w:t>info@paroute6.com</w:t>
        </w:r>
      </w:hyperlink>
    </w:p>
    <w:p w14:paraId="3354E779" w14:textId="77777777" w:rsidR="00550C1C" w:rsidRPr="005A2574" w:rsidRDefault="00550C1C" w:rsidP="1836867C">
      <w:pPr>
        <w:pStyle w:val="NoSpacing"/>
        <w:rPr>
          <w:rFonts w:eastAsiaTheme="minorEastAsia"/>
          <w:lang w:val="fr-FR"/>
        </w:rPr>
      </w:pPr>
    </w:p>
    <w:p w14:paraId="6E54B5C6" w14:textId="77777777" w:rsidR="00BD034E" w:rsidRPr="005A2574" w:rsidRDefault="00BD034E" w:rsidP="1836867C">
      <w:pPr>
        <w:pStyle w:val="NoSpacing"/>
        <w:rPr>
          <w:rFonts w:eastAsiaTheme="minorEastAsia"/>
          <w:lang w:val="fr-FR"/>
        </w:rPr>
      </w:pPr>
    </w:p>
    <w:p w14:paraId="51DFA162" w14:textId="7D7220A4" w:rsidR="22F96166" w:rsidRPr="000458A4" w:rsidRDefault="000B6828" w:rsidP="03F337C6">
      <w:pPr>
        <w:pStyle w:val="NoSpacing"/>
        <w:jc w:val="center"/>
        <w:rPr>
          <w:rFonts w:ascii="Times New Roman" w:eastAsiaTheme="minorEastAsia" w:hAnsi="Times New Roman" w:cs="Times New Roman"/>
          <w:b/>
          <w:bCs/>
          <w:sz w:val="24"/>
          <w:szCs w:val="24"/>
        </w:rPr>
      </w:pPr>
      <w:r w:rsidRPr="000458A4">
        <w:rPr>
          <w:rFonts w:ascii="Times New Roman" w:eastAsiaTheme="minorEastAsia" w:hAnsi="Times New Roman" w:cs="Times New Roman"/>
          <w:b/>
          <w:bCs/>
          <w:sz w:val="24"/>
          <w:szCs w:val="24"/>
        </w:rPr>
        <w:t xml:space="preserve">PA Route 6 </w:t>
      </w:r>
      <w:r w:rsidR="65A5F73F" w:rsidRPr="000458A4">
        <w:rPr>
          <w:rFonts w:ascii="Times New Roman" w:eastAsiaTheme="minorEastAsia" w:hAnsi="Times New Roman" w:cs="Times New Roman"/>
          <w:b/>
          <w:bCs/>
          <w:sz w:val="24"/>
          <w:szCs w:val="24"/>
        </w:rPr>
        <w:t>Alliance c</w:t>
      </w:r>
      <w:r w:rsidRPr="000458A4">
        <w:rPr>
          <w:rFonts w:ascii="Times New Roman" w:eastAsiaTheme="minorEastAsia" w:hAnsi="Times New Roman" w:cs="Times New Roman"/>
          <w:b/>
          <w:bCs/>
          <w:sz w:val="24"/>
          <w:szCs w:val="24"/>
        </w:rPr>
        <w:t>elebrates</w:t>
      </w:r>
      <w:r w:rsidR="006C5715" w:rsidRPr="000458A4">
        <w:rPr>
          <w:rFonts w:ascii="Times New Roman" w:eastAsiaTheme="minorEastAsia" w:hAnsi="Times New Roman" w:cs="Times New Roman"/>
          <w:b/>
          <w:bCs/>
          <w:sz w:val="24"/>
          <w:szCs w:val="24"/>
        </w:rPr>
        <w:t xml:space="preserve"> $</w:t>
      </w:r>
      <w:r w:rsidR="0018326D" w:rsidRPr="000458A4">
        <w:rPr>
          <w:rFonts w:ascii="Times New Roman" w:eastAsiaTheme="minorEastAsia" w:hAnsi="Times New Roman" w:cs="Times New Roman"/>
          <w:b/>
          <w:bCs/>
          <w:sz w:val="24"/>
          <w:szCs w:val="24"/>
        </w:rPr>
        <w:t>100</w:t>
      </w:r>
      <w:r w:rsidR="42EC78BC" w:rsidRPr="000458A4">
        <w:rPr>
          <w:rFonts w:ascii="Times New Roman" w:eastAsiaTheme="minorEastAsia" w:hAnsi="Times New Roman" w:cs="Times New Roman"/>
          <w:b/>
          <w:bCs/>
          <w:sz w:val="24"/>
          <w:szCs w:val="24"/>
        </w:rPr>
        <w:t>k</w:t>
      </w:r>
      <w:r w:rsidR="006C5715" w:rsidRPr="000458A4">
        <w:rPr>
          <w:rFonts w:ascii="Times New Roman" w:eastAsiaTheme="minorEastAsia" w:hAnsi="Times New Roman" w:cs="Times New Roman"/>
          <w:b/>
          <w:bCs/>
          <w:sz w:val="24"/>
          <w:szCs w:val="24"/>
        </w:rPr>
        <w:t xml:space="preserve"> </w:t>
      </w:r>
      <w:r w:rsidRPr="000458A4">
        <w:rPr>
          <w:rFonts w:ascii="Times New Roman" w:eastAsiaTheme="minorEastAsia" w:hAnsi="Times New Roman" w:cs="Times New Roman"/>
          <w:b/>
          <w:bCs/>
          <w:sz w:val="24"/>
          <w:szCs w:val="24"/>
        </w:rPr>
        <w:t xml:space="preserve">in </w:t>
      </w:r>
      <w:r w:rsidR="6EE7700F" w:rsidRPr="000458A4">
        <w:rPr>
          <w:rFonts w:ascii="Times New Roman" w:eastAsiaTheme="minorEastAsia" w:hAnsi="Times New Roman" w:cs="Times New Roman"/>
          <w:b/>
          <w:bCs/>
          <w:sz w:val="24"/>
          <w:szCs w:val="24"/>
        </w:rPr>
        <w:t xml:space="preserve">Façade </w:t>
      </w:r>
      <w:r w:rsidRPr="000458A4">
        <w:rPr>
          <w:rFonts w:ascii="Times New Roman" w:eastAsiaTheme="minorEastAsia" w:hAnsi="Times New Roman" w:cs="Times New Roman"/>
          <w:b/>
          <w:bCs/>
          <w:sz w:val="24"/>
          <w:szCs w:val="24"/>
        </w:rPr>
        <w:t xml:space="preserve">Improvements in </w:t>
      </w:r>
      <w:r w:rsidR="001B1431" w:rsidRPr="000458A4">
        <w:rPr>
          <w:rFonts w:ascii="Times New Roman" w:eastAsiaTheme="minorEastAsia" w:hAnsi="Times New Roman" w:cs="Times New Roman"/>
          <w:b/>
          <w:bCs/>
          <w:sz w:val="24"/>
          <w:szCs w:val="24"/>
        </w:rPr>
        <w:t xml:space="preserve">the Pocono Mountains Region in Wayne and Pike Counties. </w:t>
      </w:r>
    </w:p>
    <w:p w14:paraId="176357F0" w14:textId="47E100AE" w:rsidR="6037009F" w:rsidRPr="000458A4" w:rsidRDefault="00004D3A" w:rsidP="098586D4">
      <w:pPr>
        <w:pStyle w:val="NoSpacing"/>
        <w:jc w:val="center"/>
        <w:rPr>
          <w:rFonts w:ascii="Times New Roman" w:eastAsiaTheme="minorEastAsia" w:hAnsi="Times New Roman" w:cs="Times New Roman"/>
          <w:i/>
          <w:iCs/>
          <w:color w:val="000000" w:themeColor="text1"/>
          <w:sz w:val="24"/>
          <w:szCs w:val="24"/>
        </w:rPr>
      </w:pPr>
      <w:r w:rsidRPr="000458A4">
        <w:rPr>
          <w:rFonts w:ascii="Times New Roman" w:eastAsiaTheme="minorEastAsia" w:hAnsi="Times New Roman" w:cs="Times New Roman"/>
          <w:i/>
          <w:iCs/>
          <w:color w:val="000000" w:themeColor="text1"/>
          <w:sz w:val="24"/>
          <w:szCs w:val="24"/>
        </w:rPr>
        <w:t xml:space="preserve">PA Route 6 Façade Program in the </w:t>
      </w:r>
      <w:r w:rsidR="0D5B781B" w:rsidRPr="000458A4">
        <w:rPr>
          <w:rFonts w:ascii="Times New Roman" w:eastAsiaTheme="minorEastAsia" w:hAnsi="Times New Roman" w:cs="Times New Roman"/>
          <w:i/>
          <w:iCs/>
          <w:color w:val="000000" w:themeColor="text1"/>
          <w:sz w:val="24"/>
          <w:szCs w:val="24"/>
        </w:rPr>
        <w:t>Northeastern PA a Success</w:t>
      </w:r>
    </w:p>
    <w:p w14:paraId="2A29BA70" w14:textId="77777777" w:rsidR="004A0B5E" w:rsidRPr="004A0B5E" w:rsidRDefault="004A0B5E" w:rsidP="004A0B5E">
      <w:pPr>
        <w:spacing w:before="100" w:beforeAutospacing="1" w:after="100" w:afterAutospacing="1" w:line="240" w:lineRule="auto"/>
        <w:rPr>
          <w:rFonts w:ascii="Times New Roman" w:eastAsia="Times New Roman" w:hAnsi="Times New Roman" w:cs="Times New Roman"/>
          <w:sz w:val="24"/>
          <w:szCs w:val="24"/>
        </w:rPr>
      </w:pPr>
      <w:r w:rsidRPr="004A0B5E">
        <w:rPr>
          <w:rFonts w:ascii="Times New Roman" w:eastAsia="Times New Roman" w:hAnsi="Times New Roman" w:cs="Times New Roman"/>
          <w:sz w:val="24"/>
          <w:szCs w:val="24"/>
        </w:rPr>
        <w:t>The PA Route 6 Alliance has announced the award recipients for the PA Route 6 Façade Program in Wayne and Pike Counties. To date, the program is supporting 20 projects in these counties, representing more than $200,000 in façade improvements. The success of this year’s program reflects strong partnerships between the PA Route 6 Alliance, Pocono Forests and Waters Landscape Area, Pennsylvania Environmental Council, Pocono Mountains Visitors Bureau, and the Greater Honesdale Partnership.</w:t>
      </w:r>
    </w:p>
    <w:p w14:paraId="1DE214FC" w14:textId="77777777" w:rsidR="004A0B5E" w:rsidRPr="004A0B5E" w:rsidRDefault="004A0B5E" w:rsidP="004A0B5E">
      <w:pPr>
        <w:spacing w:before="100" w:beforeAutospacing="1" w:after="100" w:afterAutospacing="1" w:line="240" w:lineRule="auto"/>
        <w:rPr>
          <w:rFonts w:ascii="Times New Roman" w:eastAsia="Times New Roman" w:hAnsi="Times New Roman" w:cs="Times New Roman"/>
          <w:sz w:val="24"/>
          <w:szCs w:val="24"/>
        </w:rPr>
      </w:pPr>
      <w:r w:rsidRPr="004A0B5E">
        <w:rPr>
          <w:rFonts w:ascii="Times New Roman" w:eastAsia="Times New Roman" w:hAnsi="Times New Roman" w:cs="Times New Roman"/>
          <w:sz w:val="24"/>
          <w:szCs w:val="24"/>
        </w:rPr>
        <w:t>This initiative was made possible through a $100,000 Keystone Communities Grant from the Pennsylvania Department of Community and Economic Development (DCED), additional support from the Pennsylvania Department of Conservation and Natural Resources (DCNR), and matching funds from local businesses and organizations. The program is part of a broader PA Route 6 Alliance strategy to stimulate economic development by enhancing the visual appeal of small towns across the 11-county PA Route 6 Heritage Corridor.</w:t>
      </w:r>
    </w:p>
    <w:p w14:paraId="646027CE" w14:textId="0D77F630" w:rsidR="00DF68A9" w:rsidRPr="00517D55" w:rsidRDefault="00DF68A9" w:rsidP="004A0B5E">
      <w:pPr>
        <w:spacing w:before="100" w:beforeAutospacing="1" w:after="100" w:afterAutospacing="1" w:line="240" w:lineRule="auto"/>
        <w:rPr>
          <w:rFonts w:ascii="Times New Roman" w:hAnsi="Times New Roman" w:cs="Times New Roman"/>
          <w:sz w:val="24"/>
          <w:szCs w:val="24"/>
        </w:rPr>
      </w:pPr>
      <w:r w:rsidRPr="00517D55">
        <w:rPr>
          <w:rFonts w:ascii="Times New Roman" w:hAnsi="Times New Roman" w:cs="Times New Roman"/>
          <w:sz w:val="24"/>
          <w:szCs w:val="24"/>
        </w:rPr>
        <w:t>Following public informational meetings in March 2024, businesses and organizations in Wayne and Pike Counties were invited to apply for matching grants of up to $5,000 to support physical improvements to their building</w:t>
      </w:r>
      <w:r w:rsidR="00517D55" w:rsidRPr="00517D55">
        <w:rPr>
          <w:rFonts w:ascii="Times New Roman" w:hAnsi="Times New Roman" w:cs="Times New Roman"/>
          <w:sz w:val="24"/>
          <w:szCs w:val="24"/>
        </w:rPr>
        <w:t>s</w:t>
      </w:r>
      <w:r w:rsidRPr="00517D55">
        <w:rPr>
          <w:rFonts w:ascii="Times New Roman" w:hAnsi="Times New Roman" w:cs="Times New Roman"/>
          <w:sz w:val="24"/>
          <w:szCs w:val="24"/>
        </w:rPr>
        <w:t>. The response was strong—</w:t>
      </w:r>
      <w:r w:rsidRPr="00517D55">
        <w:rPr>
          <w:rStyle w:val="Strong"/>
          <w:rFonts w:ascii="Times New Roman" w:hAnsi="Times New Roman" w:cs="Times New Roman"/>
          <w:b w:val="0"/>
          <w:bCs w:val="0"/>
          <w:sz w:val="24"/>
          <w:szCs w:val="24"/>
        </w:rPr>
        <w:t xml:space="preserve">46 applications </w:t>
      </w:r>
      <w:r w:rsidRPr="00517D55">
        <w:rPr>
          <w:rFonts w:ascii="Times New Roman" w:hAnsi="Times New Roman" w:cs="Times New Roman"/>
          <w:sz w:val="24"/>
          <w:szCs w:val="24"/>
        </w:rPr>
        <w:t>were received, highlighting significant local interest in revitalizing and enhancing community spaces</w:t>
      </w:r>
      <w:r w:rsidRPr="00517D55">
        <w:rPr>
          <w:rFonts w:ascii="Times New Roman" w:hAnsi="Times New Roman" w:cs="Times New Roman"/>
          <w:sz w:val="24"/>
          <w:szCs w:val="24"/>
        </w:rPr>
        <w:t>.</w:t>
      </w:r>
    </w:p>
    <w:p w14:paraId="472451E7" w14:textId="568C6DE1" w:rsidR="004A0B5E" w:rsidRPr="004A0B5E" w:rsidRDefault="004A0B5E" w:rsidP="004A0B5E">
      <w:pPr>
        <w:spacing w:before="100" w:beforeAutospacing="1" w:after="100" w:afterAutospacing="1" w:line="240" w:lineRule="auto"/>
        <w:rPr>
          <w:rFonts w:ascii="Times New Roman" w:eastAsia="Times New Roman" w:hAnsi="Times New Roman" w:cs="Times New Roman"/>
          <w:sz w:val="24"/>
          <w:szCs w:val="24"/>
        </w:rPr>
      </w:pPr>
      <w:r w:rsidRPr="004A0B5E">
        <w:rPr>
          <w:rFonts w:ascii="Times New Roman" w:eastAsia="Times New Roman" w:hAnsi="Times New Roman" w:cs="Times New Roman"/>
          <w:sz w:val="24"/>
          <w:szCs w:val="24"/>
        </w:rPr>
        <w:t>All funded projects utilize local contractors, suppliers, and resources—providing an economic boost that often exceeds the value of the individual grant awards. The Alliance also hopes that applicants who did not receive grant funding will still be inspired to pursue their improvement projects, continuing the positive momentum throughout the community.</w:t>
      </w:r>
    </w:p>
    <w:p w14:paraId="5766D4DF" w14:textId="77777777" w:rsidR="004A0B5E" w:rsidRPr="004A0B5E" w:rsidRDefault="004A0B5E" w:rsidP="004A0B5E">
      <w:pPr>
        <w:spacing w:beforeAutospacing="1" w:after="100" w:afterAutospacing="1" w:line="240" w:lineRule="auto"/>
        <w:rPr>
          <w:rFonts w:ascii="Times New Roman" w:eastAsia="Times New Roman" w:hAnsi="Times New Roman" w:cs="Times New Roman"/>
          <w:sz w:val="24"/>
          <w:szCs w:val="24"/>
        </w:rPr>
      </w:pPr>
      <w:r w:rsidRPr="004A0B5E">
        <w:rPr>
          <w:rFonts w:ascii="Times New Roman" w:eastAsia="Times New Roman" w:hAnsi="Times New Roman" w:cs="Times New Roman"/>
          <w:i/>
          <w:iCs/>
          <w:sz w:val="24"/>
          <w:szCs w:val="24"/>
        </w:rPr>
        <w:t>"The PA Route 6 Façade Program is a powerful example of how strategic partnerships and community-driven investment can support the revitalization of our small towns and historic corridors,"</w:t>
      </w:r>
      <w:r w:rsidRPr="004A0B5E">
        <w:rPr>
          <w:rFonts w:ascii="Times New Roman" w:eastAsia="Times New Roman" w:hAnsi="Times New Roman" w:cs="Times New Roman"/>
          <w:sz w:val="24"/>
          <w:szCs w:val="24"/>
        </w:rPr>
        <w:t xml:space="preserve"> said Candace Hillyard, Executive Director of the PA Route 6 Alliance. </w:t>
      </w:r>
      <w:r w:rsidRPr="004A0B5E">
        <w:rPr>
          <w:rFonts w:ascii="Times New Roman" w:eastAsia="Times New Roman" w:hAnsi="Times New Roman" w:cs="Times New Roman"/>
          <w:i/>
          <w:iCs/>
          <w:sz w:val="24"/>
          <w:szCs w:val="24"/>
        </w:rPr>
        <w:t>"In the Pocono Mountains Region, we’re seeing firsthand how even modest improvements can spark pride, attract new visitors, and strengthen local economies. We’re especially excited that five additional projects totaling $25,045 in improvements were referred to The Greater Honesdale Partnership (GHP), which was able to leverage its own façade funding to support even more local businesses. Collaborations like these amplify the impact of our efforts and demonstrate the strength of community partnerships along the Route 6 corridor."</w:t>
      </w:r>
    </w:p>
    <w:p w14:paraId="1F015391" w14:textId="77777777" w:rsidR="004A0B5E" w:rsidRPr="004A0B5E" w:rsidRDefault="004A0B5E" w:rsidP="004A0B5E">
      <w:pPr>
        <w:spacing w:before="100" w:beforeAutospacing="1" w:after="100" w:afterAutospacing="1" w:line="240" w:lineRule="auto"/>
        <w:rPr>
          <w:rFonts w:ascii="Times New Roman" w:eastAsia="Times New Roman" w:hAnsi="Times New Roman" w:cs="Times New Roman"/>
          <w:sz w:val="24"/>
          <w:szCs w:val="24"/>
        </w:rPr>
      </w:pPr>
      <w:r w:rsidRPr="004A0B5E">
        <w:rPr>
          <w:rFonts w:ascii="Times New Roman" w:eastAsia="Times New Roman" w:hAnsi="Times New Roman" w:cs="Times New Roman"/>
          <w:sz w:val="24"/>
          <w:szCs w:val="24"/>
        </w:rPr>
        <w:lastRenderedPageBreak/>
        <w:t>One such recipient was the Pike County Historical Society &amp; Museum.</w:t>
      </w:r>
    </w:p>
    <w:p w14:paraId="10EFB260" w14:textId="77777777" w:rsidR="004A0B5E" w:rsidRPr="004A0B5E" w:rsidRDefault="004A0B5E" w:rsidP="004A0B5E">
      <w:pPr>
        <w:spacing w:beforeAutospacing="1" w:after="100" w:afterAutospacing="1" w:line="240" w:lineRule="auto"/>
        <w:rPr>
          <w:rFonts w:ascii="Times New Roman" w:eastAsia="Times New Roman" w:hAnsi="Times New Roman" w:cs="Times New Roman"/>
          <w:sz w:val="24"/>
          <w:szCs w:val="24"/>
        </w:rPr>
      </w:pPr>
      <w:r w:rsidRPr="004A0B5E">
        <w:rPr>
          <w:rFonts w:ascii="Times New Roman" w:eastAsia="Times New Roman" w:hAnsi="Times New Roman" w:cs="Times New Roman"/>
          <w:i/>
          <w:iCs/>
          <w:sz w:val="24"/>
          <w:szCs w:val="24"/>
        </w:rPr>
        <w:t xml:space="preserve">"The Pocono Mountains façade grant allowed for a fresh coat of paint to our </w:t>
      </w:r>
      <w:proofErr w:type="gramStart"/>
      <w:r w:rsidRPr="004A0B5E">
        <w:rPr>
          <w:rFonts w:ascii="Times New Roman" w:eastAsia="Times New Roman" w:hAnsi="Times New Roman" w:cs="Times New Roman"/>
          <w:i/>
          <w:iCs/>
          <w:sz w:val="24"/>
          <w:szCs w:val="24"/>
        </w:rPr>
        <w:t>façade</w:t>
      </w:r>
      <w:proofErr w:type="gramEnd"/>
      <w:r w:rsidRPr="004A0B5E">
        <w:rPr>
          <w:rFonts w:ascii="Times New Roman" w:eastAsia="Times New Roman" w:hAnsi="Times New Roman" w:cs="Times New Roman"/>
          <w:i/>
          <w:iCs/>
          <w:sz w:val="24"/>
          <w:szCs w:val="24"/>
        </w:rPr>
        <w:t>, which included all railings and columns on the front of the building and new stain on our front doors,"</w:t>
      </w:r>
      <w:r w:rsidRPr="004A0B5E">
        <w:rPr>
          <w:rFonts w:ascii="Times New Roman" w:eastAsia="Times New Roman" w:hAnsi="Times New Roman" w:cs="Times New Roman"/>
          <w:sz w:val="24"/>
          <w:szCs w:val="24"/>
        </w:rPr>
        <w:t xml:space="preserve"> said Lori Strelecki of the Museum. </w:t>
      </w:r>
      <w:r w:rsidRPr="004A0B5E">
        <w:rPr>
          <w:rFonts w:ascii="Times New Roman" w:eastAsia="Times New Roman" w:hAnsi="Times New Roman" w:cs="Times New Roman"/>
          <w:i/>
          <w:iCs/>
          <w:sz w:val="24"/>
          <w:szCs w:val="24"/>
        </w:rPr>
        <w:t>"Our building is three stories high with balustrades and porches on each floor, so it is no easy task keeping the Pike County Historical Society &amp; Museum freshly painted and looking spiffy. Many thanks to the PA Route 6 Alliance and to the Historic Preservation Trust of Pike County for the grant and matching funds to complete this job."</w:t>
      </w:r>
    </w:p>
    <w:p w14:paraId="6333BC98" w14:textId="6F02BDBD" w:rsidR="004A0B5E" w:rsidRPr="000458A4" w:rsidRDefault="004A0B5E" w:rsidP="000458A4">
      <w:pPr>
        <w:spacing w:before="100" w:beforeAutospacing="1" w:after="100" w:afterAutospacing="1" w:line="240" w:lineRule="auto"/>
        <w:rPr>
          <w:rFonts w:ascii="Times New Roman" w:eastAsia="Times New Roman" w:hAnsi="Times New Roman" w:cs="Times New Roman"/>
          <w:sz w:val="24"/>
          <w:szCs w:val="24"/>
        </w:rPr>
      </w:pPr>
      <w:r w:rsidRPr="004A0B5E">
        <w:rPr>
          <w:rFonts w:ascii="Times New Roman" w:eastAsia="Times New Roman" w:hAnsi="Times New Roman" w:cs="Times New Roman"/>
          <w:sz w:val="24"/>
          <w:szCs w:val="24"/>
        </w:rPr>
        <w:t>The Pocono Mountains Region marks the fifth implementation of the PA Route 6 Façade Program. Previous programs have been held in the PA Wilds, Endless Mountains, Great Lakes Region, and Lackawanna County. Across the 11-county corridor, 159 businesses and organizations have received façade funding, with the program’s total economic impact now exceeding $1.6 million.</w:t>
      </w:r>
    </w:p>
    <w:p w14:paraId="65909F37" w14:textId="1C6B80AA" w:rsidR="41CF2260" w:rsidRPr="000458A4" w:rsidRDefault="00D51471" w:rsidP="566D7655">
      <w:pPr>
        <w:spacing w:after="0" w:line="240" w:lineRule="auto"/>
        <w:rPr>
          <w:rFonts w:ascii="Times New Roman" w:eastAsiaTheme="minorEastAsia" w:hAnsi="Times New Roman" w:cs="Times New Roman"/>
          <w:color w:val="000000" w:themeColor="text1"/>
          <w:sz w:val="24"/>
          <w:szCs w:val="24"/>
        </w:rPr>
      </w:pPr>
      <w:r w:rsidRPr="000458A4">
        <w:rPr>
          <w:rFonts w:ascii="Times New Roman" w:eastAsiaTheme="minorEastAsia" w:hAnsi="Times New Roman" w:cs="Times New Roman"/>
          <w:color w:val="000000" w:themeColor="text1"/>
          <w:sz w:val="24"/>
          <w:szCs w:val="24"/>
        </w:rPr>
        <w:t>For more information about the program or to see the complete list of award</w:t>
      </w:r>
      <w:r w:rsidR="00367735" w:rsidRPr="000458A4">
        <w:rPr>
          <w:rFonts w:ascii="Times New Roman" w:eastAsiaTheme="minorEastAsia" w:hAnsi="Times New Roman" w:cs="Times New Roman"/>
          <w:color w:val="000000" w:themeColor="text1"/>
          <w:sz w:val="24"/>
          <w:szCs w:val="24"/>
        </w:rPr>
        <w:t xml:space="preserve"> recipients</w:t>
      </w:r>
      <w:r w:rsidRPr="000458A4">
        <w:rPr>
          <w:rFonts w:ascii="Times New Roman" w:eastAsiaTheme="minorEastAsia" w:hAnsi="Times New Roman" w:cs="Times New Roman"/>
          <w:color w:val="000000" w:themeColor="text1"/>
          <w:sz w:val="24"/>
          <w:szCs w:val="24"/>
        </w:rPr>
        <w:t xml:space="preserve">, visit </w:t>
      </w:r>
      <w:r w:rsidR="00762EF6" w:rsidRPr="000458A4">
        <w:rPr>
          <w:rFonts w:ascii="Times New Roman" w:eastAsiaTheme="minorEastAsia" w:hAnsi="Times New Roman" w:cs="Times New Roman"/>
          <w:color w:val="000000" w:themeColor="text1"/>
          <w:sz w:val="24"/>
          <w:szCs w:val="24"/>
        </w:rPr>
        <w:t xml:space="preserve">the PA Route 6 Alliance </w:t>
      </w:r>
      <w:r w:rsidRPr="000458A4">
        <w:rPr>
          <w:rFonts w:ascii="Times New Roman" w:eastAsiaTheme="minorEastAsia" w:hAnsi="Times New Roman" w:cs="Times New Roman"/>
          <w:color w:val="000000" w:themeColor="text1"/>
          <w:sz w:val="24"/>
          <w:szCs w:val="24"/>
        </w:rPr>
        <w:t xml:space="preserve">website at </w:t>
      </w:r>
      <w:hyperlink r:id="rId13" w:history="1">
        <w:r w:rsidR="00BE4EA6" w:rsidRPr="000458A4">
          <w:rPr>
            <w:rStyle w:val="Hyperlink"/>
            <w:rFonts w:ascii="Times New Roman" w:eastAsiaTheme="minorEastAsia" w:hAnsi="Times New Roman" w:cs="Times New Roman"/>
            <w:sz w:val="24"/>
            <w:szCs w:val="24"/>
          </w:rPr>
          <w:t>http://www.paroute6.com/pocono-mountains-facade-program</w:t>
        </w:r>
      </w:hyperlink>
      <w:r w:rsidR="0094685D" w:rsidRPr="000458A4">
        <w:rPr>
          <w:rFonts w:ascii="Times New Roman" w:eastAsiaTheme="minorEastAsia" w:hAnsi="Times New Roman" w:cs="Times New Roman"/>
          <w:color w:val="000000" w:themeColor="text1"/>
          <w:sz w:val="24"/>
          <w:szCs w:val="24"/>
        </w:rPr>
        <w:t xml:space="preserve"> </w:t>
      </w:r>
      <w:r w:rsidRPr="000458A4">
        <w:rPr>
          <w:rFonts w:ascii="Times New Roman" w:eastAsiaTheme="minorEastAsia" w:hAnsi="Times New Roman" w:cs="Times New Roman"/>
          <w:color w:val="000000" w:themeColor="text1"/>
          <w:sz w:val="24"/>
          <w:szCs w:val="24"/>
        </w:rPr>
        <w:t xml:space="preserve">or </w:t>
      </w:r>
      <w:r w:rsidR="00355DC1" w:rsidRPr="000458A4">
        <w:rPr>
          <w:rFonts w:ascii="Times New Roman" w:eastAsiaTheme="minorEastAsia" w:hAnsi="Times New Roman" w:cs="Times New Roman"/>
          <w:color w:val="000000" w:themeColor="text1"/>
          <w:sz w:val="24"/>
          <w:szCs w:val="24"/>
        </w:rPr>
        <w:t xml:space="preserve">contact the Alliance at </w:t>
      </w:r>
      <w:hyperlink r:id="rId14">
        <w:r w:rsidR="00355DC1" w:rsidRPr="000458A4">
          <w:rPr>
            <w:rStyle w:val="Hyperlink"/>
            <w:rFonts w:ascii="Times New Roman" w:eastAsiaTheme="minorEastAsia" w:hAnsi="Times New Roman" w:cs="Times New Roman"/>
            <w:sz w:val="24"/>
            <w:szCs w:val="24"/>
          </w:rPr>
          <w:t>info@paroute6.com</w:t>
        </w:r>
      </w:hyperlink>
      <w:r w:rsidR="00355DC1" w:rsidRPr="000458A4">
        <w:rPr>
          <w:rFonts w:ascii="Times New Roman" w:eastAsiaTheme="minorEastAsia" w:hAnsi="Times New Roman" w:cs="Times New Roman"/>
          <w:color w:val="000000" w:themeColor="text1"/>
          <w:sz w:val="24"/>
          <w:szCs w:val="24"/>
        </w:rPr>
        <w:t xml:space="preserve"> or</w:t>
      </w:r>
      <w:r w:rsidRPr="000458A4">
        <w:rPr>
          <w:rFonts w:ascii="Times New Roman" w:eastAsiaTheme="minorEastAsia" w:hAnsi="Times New Roman" w:cs="Times New Roman"/>
          <w:color w:val="000000" w:themeColor="text1"/>
          <w:sz w:val="24"/>
          <w:szCs w:val="24"/>
        </w:rPr>
        <w:t xml:space="preserve"> 814-435-7706.</w:t>
      </w:r>
      <w:r w:rsidR="349D98D8" w:rsidRPr="000458A4">
        <w:rPr>
          <w:rFonts w:ascii="Times New Roman" w:eastAsiaTheme="minorEastAsia" w:hAnsi="Times New Roman" w:cs="Times New Roman"/>
          <w:color w:val="000000" w:themeColor="text1"/>
          <w:sz w:val="24"/>
          <w:szCs w:val="24"/>
        </w:rPr>
        <w:t xml:space="preserve"> </w:t>
      </w:r>
    </w:p>
    <w:p w14:paraId="74373DD3" w14:textId="77777777" w:rsidR="0094685D" w:rsidRPr="000458A4" w:rsidRDefault="0094685D" w:rsidP="566D7655">
      <w:pPr>
        <w:spacing w:after="0" w:line="240" w:lineRule="auto"/>
        <w:rPr>
          <w:rFonts w:ascii="Times New Roman" w:eastAsiaTheme="minorEastAsia" w:hAnsi="Times New Roman" w:cs="Times New Roman"/>
          <w:color w:val="000000" w:themeColor="text1"/>
          <w:sz w:val="24"/>
          <w:szCs w:val="24"/>
          <w:highlight w:val="yellow"/>
        </w:rPr>
      </w:pPr>
    </w:p>
    <w:p w14:paraId="7B59D6F7" w14:textId="5A734C21" w:rsidR="7F8E5741" w:rsidRPr="000458A4" w:rsidRDefault="349D98D8" w:rsidP="1836867C">
      <w:pPr>
        <w:rPr>
          <w:rFonts w:ascii="Times New Roman" w:eastAsiaTheme="minorEastAsia" w:hAnsi="Times New Roman" w:cs="Times New Roman"/>
          <w:i/>
          <w:iCs/>
          <w:color w:val="2D2926"/>
          <w:sz w:val="24"/>
          <w:szCs w:val="24"/>
        </w:rPr>
      </w:pPr>
      <w:r w:rsidRPr="000458A4">
        <w:rPr>
          <w:rFonts w:ascii="Times New Roman" w:eastAsiaTheme="minorEastAsia" w:hAnsi="Times New Roman" w:cs="Times New Roman"/>
          <w:i/>
          <w:iCs/>
          <w:color w:val="000000" w:themeColor="text1"/>
          <w:sz w:val="24"/>
          <w:szCs w:val="24"/>
        </w:rPr>
        <w:t xml:space="preserve">The PA Route 6 Alliance, a 501(c3) corporation, was established in 2003 to manage the PA Route 6 Heritage Corridor and to implement branding and marketing plans, community development programs and other planning efforts along the corridor.  </w:t>
      </w:r>
      <w:r w:rsidRPr="000458A4">
        <w:rPr>
          <w:rFonts w:ascii="Times New Roman" w:eastAsiaTheme="minorEastAsia" w:hAnsi="Times New Roman" w:cs="Times New Roman"/>
          <w:i/>
          <w:iCs/>
          <w:color w:val="2D2926"/>
          <w:sz w:val="24"/>
          <w:szCs w:val="24"/>
        </w:rPr>
        <w:t xml:space="preserve">The Alliance includes representatives from all 11 counties, 9 convention and visitor bureaus, 4 heritage areas, local development districts, local business owners, Chambers of Commerce, and other </w:t>
      </w:r>
      <w:proofErr w:type="gramStart"/>
      <w:r w:rsidRPr="000458A4">
        <w:rPr>
          <w:rFonts w:ascii="Times New Roman" w:eastAsiaTheme="minorEastAsia" w:hAnsi="Times New Roman" w:cs="Times New Roman"/>
          <w:i/>
          <w:iCs/>
          <w:color w:val="2D2926"/>
          <w:sz w:val="24"/>
          <w:szCs w:val="24"/>
        </w:rPr>
        <w:t>interested</w:t>
      </w:r>
      <w:proofErr w:type="gramEnd"/>
      <w:r w:rsidRPr="000458A4">
        <w:rPr>
          <w:rFonts w:ascii="Times New Roman" w:eastAsiaTheme="minorEastAsia" w:hAnsi="Times New Roman" w:cs="Times New Roman"/>
          <w:i/>
          <w:iCs/>
          <w:color w:val="2D2926"/>
          <w:sz w:val="24"/>
          <w:szCs w:val="24"/>
        </w:rPr>
        <w:t xml:space="preserve"> parties along the corridor.</w:t>
      </w:r>
    </w:p>
    <w:p w14:paraId="7F3ABF45" w14:textId="0F65D743" w:rsidR="004944A3" w:rsidRPr="000458A4" w:rsidRDefault="58584A59" w:rsidP="1836867C">
      <w:pPr>
        <w:rPr>
          <w:rFonts w:ascii="Times New Roman" w:eastAsiaTheme="minorEastAsia" w:hAnsi="Times New Roman" w:cs="Times New Roman"/>
          <w:i/>
          <w:iCs/>
          <w:color w:val="2D2926"/>
          <w:sz w:val="24"/>
          <w:szCs w:val="24"/>
        </w:rPr>
      </w:pPr>
      <w:r w:rsidRPr="000458A4">
        <w:rPr>
          <w:rFonts w:ascii="Times New Roman" w:eastAsiaTheme="minorEastAsia" w:hAnsi="Times New Roman" w:cs="Times New Roman"/>
          <w:i/>
          <w:iCs/>
          <w:color w:val="2D2926"/>
          <w:sz w:val="24"/>
          <w:szCs w:val="24"/>
        </w:rPr>
        <w:t>The</w:t>
      </w:r>
      <w:r w:rsidR="2410594D" w:rsidRPr="000458A4">
        <w:rPr>
          <w:rFonts w:ascii="Times New Roman" w:eastAsiaTheme="minorEastAsia" w:hAnsi="Times New Roman" w:cs="Times New Roman"/>
          <w:i/>
          <w:iCs/>
          <w:color w:val="2D2926"/>
          <w:sz w:val="24"/>
          <w:szCs w:val="24"/>
        </w:rPr>
        <w:t xml:space="preserve"> PA Route 6</w:t>
      </w:r>
      <w:r w:rsidRPr="000458A4">
        <w:rPr>
          <w:rFonts w:ascii="Times New Roman" w:eastAsiaTheme="minorEastAsia" w:hAnsi="Times New Roman" w:cs="Times New Roman"/>
          <w:i/>
          <w:iCs/>
          <w:color w:val="2D2926"/>
          <w:sz w:val="24"/>
          <w:szCs w:val="24"/>
        </w:rPr>
        <w:t xml:space="preserve"> Heritage Communities</w:t>
      </w:r>
      <w:r w:rsidR="2410594D" w:rsidRPr="000458A4">
        <w:rPr>
          <w:rFonts w:ascii="Times New Roman" w:eastAsiaTheme="minorEastAsia" w:hAnsi="Times New Roman" w:cs="Times New Roman"/>
          <w:i/>
          <w:iCs/>
          <w:color w:val="2D2926"/>
          <w:sz w:val="24"/>
          <w:szCs w:val="24"/>
        </w:rPr>
        <w:t xml:space="preserve"> program is </w:t>
      </w:r>
      <w:r w:rsidR="5E6ED046" w:rsidRPr="000458A4">
        <w:rPr>
          <w:rFonts w:ascii="Times New Roman" w:eastAsiaTheme="minorEastAsia" w:hAnsi="Times New Roman" w:cs="Times New Roman"/>
          <w:i/>
          <w:iCs/>
          <w:color w:val="2D2926"/>
          <w:sz w:val="24"/>
          <w:szCs w:val="24"/>
        </w:rPr>
        <w:t>a program of PA Route 6 Alliance and PA Route 6 Heritage Corridor funded by the PA Heritage Area Program under the P</w:t>
      </w:r>
      <w:r w:rsidR="1C80E56E" w:rsidRPr="000458A4">
        <w:rPr>
          <w:rFonts w:ascii="Times New Roman" w:eastAsiaTheme="minorEastAsia" w:hAnsi="Times New Roman" w:cs="Times New Roman"/>
          <w:i/>
          <w:iCs/>
          <w:color w:val="2D2926"/>
          <w:sz w:val="24"/>
          <w:szCs w:val="24"/>
        </w:rPr>
        <w:t>ennsylvania</w:t>
      </w:r>
      <w:r w:rsidR="5E6ED046" w:rsidRPr="000458A4">
        <w:rPr>
          <w:rFonts w:ascii="Times New Roman" w:eastAsiaTheme="minorEastAsia" w:hAnsi="Times New Roman" w:cs="Times New Roman"/>
          <w:i/>
          <w:iCs/>
          <w:color w:val="2D2926"/>
          <w:sz w:val="24"/>
          <w:szCs w:val="24"/>
        </w:rPr>
        <w:t xml:space="preserve"> Department of Conservation and Natural Resources. </w:t>
      </w:r>
    </w:p>
    <w:p w14:paraId="71230524" w14:textId="5C3D59F4" w:rsidR="00DF024F" w:rsidRPr="000458A4" w:rsidRDefault="5D83BCD1" w:rsidP="1836867C">
      <w:pPr>
        <w:rPr>
          <w:rFonts w:ascii="Times New Roman" w:eastAsiaTheme="minorEastAsia" w:hAnsi="Times New Roman" w:cs="Times New Roman"/>
          <w:sz w:val="24"/>
          <w:szCs w:val="24"/>
        </w:rPr>
      </w:pPr>
      <w:r w:rsidRPr="000458A4">
        <w:rPr>
          <w:rFonts w:ascii="Times New Roman" w:eastAsiaTheme="minorEastAsia" w:hAnsi="Times New Roman" w:cs="Times New Roman"/>
          <w:color w:val="2D2926"/>
          <w:sz w:val="24"/>
          <w:szCs w:val="24"/>
        </w:rPr>
        <w:t>--</w:t>
      </w:r>
      <w:r w:rsidRPr="000458A4">
        <w:rPr>
          <w:rFonts w:ascii="Times New Roman" w:eastAsiaTheme="minorEastAsia" w:hAnsi="Times New Roman" w:cs="Times New Roman"/>
          <w:sz w:val="24"/>
          <w:szCs w:val="24"/>
        </w:rPr>
        <w:t>End</w:t>
      </w:r>
      <w:r w:rsidR="005805FC" w:rsidRPr="000458A4">
        <w:rPr>
          <w:rFonts w:ascii="Times New Roman" w:eastAsiaTheme="minorEastAsia" w:hAnsi="Times New Roman" w:cs="Times New Roman"/>
          <w:sz w:val="24"/>
          <w:szCs w:val="24"/>
        </w:rPr>
        <w:t>—</w:t>
      </w:r>
      <w:bookmarkEnd w:id="0"/>
      <w:bookmarkEnd w:id="1"/>
      <w:bookmarkEnd w:id="2"/>
    </w:p>
    <w:sectPr w:rsidR="00DF024F" w:rsidRPr="000458A4" w:rsidSect="00303951">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B9925" w14:textId="77777777" w:rsidR="00871C8F" w:rsidRDefault="00871C8F" w:rsidP="00F46E94">
      <w:pPr>
        <w:spacing w:after="0" w:line="240" w:lineRule="auto"/>
      </w:pPr>
      <w:r>
        <w:separator/>
      </w:r>
    </w:p>
  </w:endnote>
  <w:endnote w:type="continuationSeparator" w:id="0">
    <w:p w14:paraId="34F65B18" w14:textId="77777777" w:rsidR="00871C8F" w:rsidRDefault="00871C8F" w:rsidP="00F46E94">
      <w:pPr>
        <w:spacing w:after="0" w:line="240" w:lineRule="auto"/>
      </w:pPr>
      <w:r>
        <w:continuationSeparator/>
      </w:r>
    </w:p>
  </w:endnote>
  <w:endnote w:type="continuationNotice" w:id="1">
    <w:p w14:paraId="3A42B80A" w14:textId="77777777" w:rsidR="00871C8F" w:rsidRDefault="00871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9B276" w14:textId="77777777" w:rsidR="00871C8F" w:rsidRDefault="00871C8F" w:rsidP="00F46E94">
      <w:pPr>
        <w:spacing w:after="0" w:line="240" w:lineRule="auto"/>
      </w:pPr>
      <w:r>
        <w:separator/>
      </w:r>
    </w:p>
  </w:footnote>
  <w:footnote w:type="continuationSeparator" w:id="0">
    <w:p w14:paraId="4AB5C027" w14:textId="77777777" w:rsidR="00871C8F" w:rsidRDefault="00871C8F" w:rsidP="00F46E94">
      <w:pPr>
        <w:spacing w:after="0" w:line="240" w:lineRule="auto"/>
      </w:pPr>
      <w:r>
        <w:continuationSeparator/>
      </w:r>
    </w:p>
  </w:footnote>
  <w:footnote w:type="continuationNotice" w:id="1">
    <w:p w14:paraId="5191A78D" w14:textId="77777777" w:rsidR="00871C8F" w:rsidRDefault="00871C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00FD" w14:textId="77777777" w:rsidR="00B719EC" w:rsidRDefault="00B71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F3D7F"/>
    <w:multiLevelType w:val="hybridMultilevel"/>
    <w:tmpl w:val="4CD63632"/>
    <w:lvl w:ilvl="0" w:tplc="EDA68E8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920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3N7AwM7I0NrI0NzRV0lEKTi0uzszPAykwrgUALY9sLywAAAA="/>
  </w:docVars>
  <w:rsids>
    <w:rsidRoot w:val="00E8201A"/>
    <w:rsid w:val="00002533"/>
    <w:rsid w:val="0000479E"/>
    <w:rsid w:val="00004D3A"/>
    <w:rsid w:val="0000748C"/>
    <w:rsid w:val="00010D3C"/>
    <w:rsid w:val="00014ADF"/>
    <w:rsid w:val="00015DB0"/>
    <w:rsid w:val="00022ECC"/>
    <w:rsid w:val="00031907"/>
    <w:rsid w:val="000330E1"/>
    <w:rsid w:val="00033164"/>
    <w:rsid w:val="000370C8"/>
    <w:rsid w:val="0004177B"/>
    <w:rsid w:val="000430D8"/>
    <w:rsid w:val="00045179"/>
    <w:rsid w:val="000458A4"/>
    <w:rsid w:val="000475D0"/>
    <w:rsid w:val="00051796"/>
    <w:rsid w:val="00051AE3"/>
    <w:rsid w:val="00053C30"/>
    <w:rsid w:val="00055D8D"/>
    <w:rsid w:val="00056AD7"/>
    <w:rsid w:val="00056D6A"/>
    <w:rsid w:val="000676B2"/>
    <w:rsid w:val="0007061E"/>
    <w:rsid w:val="00072FD6"/>
    <w:rsid w:val="00076951"/>
    <w:rsid w:val="00077FF5"/>
    <w:rsid w:val="000839A0"/>
    <w:rsid w:val="0008569D"/>
    <w:rsid w:val="00085D65"/>
    <w:rsid w:val="00091CB3"/>
    <w:rsid w:val="00093862"/>
    <w:rsid w:val="00097016"/>
    <w:rsid w:val="000A0C90"/>
    <w:rsid w:val="000A0E3C"/>
    <w:rsid w:val="000A463D"/>
    <w:rsid w:val="000A4722"/>
    <w:rsid w:val="000A5982"/>
    <w:rsid w:val="000A7065"/>
    <w:rsid w:val="000B3FE3"/>
    <w:rsid w:val="000B4E30"/>
    <w:rsid w:val="000B6828"/>
    <w:rsid w:val="000B799C"/>
    <w:rsid w:val="000C0483"/>
    <w:rsid w:val="000C578C"/>
    <w:rsid w:val="000C6E18"/>
    <w:rsid w:val="000D2752"/>
    <w:rsid w:val="000D49E3"/>
    <w:rsid w:val="000D52DF"/>
    <w:rsid w:val="000E2F87"/>
    <w:rsid w:val="000E3410"/>
    <w:rsid w:val="000E45C7"/>
    <w:rsid w:val="000E7E96"/>
    <w:rsid w:val="000F0B3A"/>
    <w:rsid w:val="000F7FA5"/>
    <w:rsid w:val="00100296"/>
    <w:rsid w:val="001011A0"/>
    <w:rsid w:val="00102782"/>
    <w:rsid w:val="0010439C"/>
    <w:rsid w:val="00106DB3"/>
    <w:rsid w:val="00113AA1"/>
    <w:rsid w:val="00116929"/>
    <w:rsid w:val="001171D0"/>
    <w:rsid w:val="00123A92"/>
    <w:rsid w:val="00124656"/>
    <w:rsid w:val="001248F8"/>
    <w:rsid w:val="00124C53"/>
    <w:rsid w:val="00125C4C"/>
    <w:rsid w:val="00130B0F"/>
    <w:rsid w:val="00131D9A"/>
    <w:rsid w:val="00132AC5"/>
    <w:rsid w:val="0013335F"/>
    <w:rsid w:val="001334AB"/>
    <w:rsid w:val="001441F7"/>
    <w:rsid w:val="00152E1E"/>
    <w:rsid w:val="00153AC8"/>
    <w:rsid w:val="001540E4"/>
    <w:rsid w:val="00157F06"/>
    <w:rsid w:val="00164A92"/>
    <w:rsid w:val="001661FC"/>
    <w:rsid w:val="00166219"/>
    <w:rsid w:val="00170B98"/>
    <w:rsid w:val="00172008"/>
    <w:rsid w:val="001747D7"/>
    <w:rsid w:val="00180C07"/>
    <w:rsid w:val="00182332"/>
    <w:rsid w:val="0018326D"/>
    <w:rsid w:val="00183820"/>
    <w:rsid w:val="00183BD5"/>
    <w:rsid w:val="00184A5B"/>
    <w:rsid w:val="00191C27"/>
    <w:rsid w:val="00191FA5"/>
    <w:rsid w:val="001976F6"/>
    <w:rsid w:val="001A1906"/>
    <w:rsid w:val="001A395D"/>
    <w:rsid w:val="001B035F"/>
    <w:rsid w:val="001B0B0E"/>
    <w:rsid w:val="001B1431"/>
    <w:rsid w:val="001C2605"/>
    <w:rsid w:val="001C3B77"/>
    <w:rsid w:val="001C729C"/>
    <w:rsid w:val="001D0B78"/>
    <w:rsid w:val="001D18E8"/>
    <w:rsid w:val="001D35B9"/>
    <w:rsid w:val="001D710C"/>
    <w:rsid w:val="001D7E17"/>
    <w:rsid w:val="001E554D"/>
    <w:rsid w:val="001E7642"/>
    <w:rsid w:val="001F3C1F"/>
    <w:rsid w:val="001F3F57"/>
    <w:rsid w:val="001F502E"/>
    <w:rsid w:val="001F58A1"/>
    <w:rsid w:val="001F6906"/>
    <w:rsid w:val="001F76AD"/>
    <w:rsid w:val="00202C77"/>
    <w:rsid w:val="00204535"/>
    <w:rsid w:val="00207A79"/>
    <w:rsid w:val="00207AC5"/>
    <w:rsid w:val="002112D3"/>
    <w:rsid w:val="00211E38"/>
    <w:rsid w:val="00217897"/>
    <w:rsid w:val="002215B2"/>
    <w:rsid w:val="002222BE"/>
    <w:rsid w:val="00226A6D"/>
    <w:rsid w:val="00226FA9"/>
    <w:rsid w:val="00227354"/>
    <w:rsid w:val="00227D4F"/>
    <w:rsid w:val="0022BA34"/>
    <w:rsid w:val="00233A35"/>
    <w:rsid w:val="00237B22"/>
    <w:rsid w:val="00240EFD"/>
    <w:rsid w:val="0024135A"/>
    <w:rsid w:val="002418CD"/>
    <w:rsid w:val="00245AB0"/>
    <w:rsid w:val="00247F10"/>
    <w:rsid w:val="002508C5"/>
    <w:rsid w:val="00254912"/>
    <w:rsid w:val="00255401"/>
    <w:rsid w:val="00255EFA"/>
    <w:rsid w:val="00260511"/>
    <w:rsid w:val="002624AC"/>
    <w:rsid w:val="00262621"/>
    <w:rsid w:val="0026521E"/>
    <w:rsid w:val="00274006"/>
    <w:rsid w:val="002813DC"/>
    <w:rsid w:val="002815E1"/>
    <w:rsid w:val="00283FF5"/>
    <w:rsid w:val="00291E7D"/>
    <w:rsid w:val="002B2B31"/>
    <w:rsid w:val="002B5DD1"/>
    <w:rsid w:val="002B77EA"/>
    <w:rsid w:val="002C0DFA"/>
    <w:rsid w:val="002C5922"/>
    <w:rsid w:val="002C7853"/>
    <w:rsid w:val="002D1EB1"/>
    <w:rsid w:val="002E0697"/>
    <w:rsid w:val="002E7E82"/>
    <w:rsid w:val="002F21E3"/>
    <w:rsid w:val="002F2646"/>
    <w:rsid w:val="002F2BB3"/>
    <w:rsid w:val="002F3DF7"/>
    <w:rsid w:val="002F4171"/>
    <w:rsid w:val="00303951"/>
    <w:rsid w:val="0031321E"/>
    <w:rsid w:val="00317184"/>
    <w:rsid w:val="00320B7D"/>
    <w:rsid w:val="0032204F"/>
    <w:rsid w:val="00330181"/>
    <w:rsid w:val="00330F60"/>
    <w:rsid w:val="00333976"/>
    <w:rsid w:val="0033432F"/>
    <w:rsid w:val="00337517"/>
    <w:rsid w:val="003444BB"/>
    <w:rsid w:val="00344570"/>
    <w:rsid w:val="00345E2B"/>
    <w:rsid w:val="003504B7"/>
    <w:rsid w:val="00350A05"/>
    <w:rsid w:val="00353EF8"/>
    <w:rsid w:val="00355819"/>
    <w:rsid w:val="00355DC1"/>
    <w:rsid w:val="00356CC1"/>
    <w:rsid w:val="003605BD"/>
    <w:rsid w:val="00363F6D"/>
    <w:rsid w:val="00365C67"/>
    <w:rsid w:val="0036644A"/>
    <w:rsid w:val="00367735"/>
    <w:rsid w:val="00370ADD"/>
    <w:rsid w:val="0037546C"/>
    <w:rsid w:val="003831DF"/>
    <w:rsid w:val="00386079"/>
    <w:rsid w:val="00386E23"/>
    <w:rsid w:val="00387051"/>
    <w:rsid w:val="00390419"/>
    <w:rsid w:val="00392999"/>
    <w:rsid w:val="00393B9D"/>
    <w:rsid w:val="003A0473"/>
    <w:rsid w:val="003B364C"/>
    <w:rsid w:val="003B38D4"/>
    <w:rsid w:val="003B38EC"/>
    <w:rsid w:val="003B4CAD"/>
    <w:rsid w:val="003B6F02"/>
    <w:rsid w:val="003B6F65"/>
    <w:rsid w:val="003C3F6E"/>
    <w:rsid w:val="003C616E"/>
    <w:rsid w:val="003D1695"/>
    <w:rsid w:val="003D24AB"/>
    <w:rsid w:val="003D251A"/>
    <w:rsid w:val="003D3D1A"/>
    <w:rsid w:val="003D472C"/>
    <w:rsid w:val="003D5D09"/>
    <w:rsid w:val="003F3E53"/>
    <w:rsid w:val="003F4853"/>
    <w:rsid w:val="003F50DF"/>
    <w:rsid w:val="003F6F39"/>
    <w:rsid w:val="003F70E1"/>
    <w:rsid w:val="00402C9E"/>
    <w:rsid w:val="00402E08"/>
    <w:rsid w:val="00404AEA"/>
    <w:rsid w:val="004053C0"/>
    <w:rsid w:val="004127B0"/>
    <w:rsid w:val="004252C7"/>
    <w:rsid w:val="00426709"/>
    <w:rsid w:val="004317BA"/>
    <w:rsid w:val="0043651E"/>
    <w:rsid w:val="00436C04"/>
    <w:rsid w:val="00440124"/>
    <w:rsid w:val="0044019A"/>
    <w:rsid w:val="004402C9"/>
    <w:rsid w:val="0044352D"/>
    <w:rsid w:val="00443E2F"/>
    <w:rsid w:val="00445539"/>
    <w:rsid w:val="004468A5"/>
    <w:rsid w:val="00452018"/>
    <w:rsid w:val="0045421B"/>
    <w:rsid w:val="00454CFE"/>
    <w:rsid w:val="00454F45"/>
    <w:rsid w:val="004609C9"/>
    <w:rsid w:val="004708C6"/>
    <w:rsid w:val="00471736"/>
    <w:rsid w:val="0047226F"/>
    <w:rsid w:val="00477D96"/>
    <w:rsid w:val="0048025B"/>
    <w:rsid w:val="00481AC8"/>
    <w:rsid w:val="00482509"/>
    <w:rsid w:val="004927CA"/>
    <w:rsid w:val="004944A3"/>
    <w:rsid w:val="00495BE9"/>
    <w:rsid w:val="0049647F"/>
    <w:rsid w:val="004A0A49"/>
    <w:rsid w:val="004A0B5E"/>
    <w:rsid w:val="004A111A"/>
    <w:rsid w:val="004A1D7F"/>
    <w:rsid w:val="004A6568"/>
    <w:rsid w:val="004B1830"/>
    <w:rsid w:val="004B2116"/>
    <w:rsid w:val="004B3906"/>
    <w:rsid w:val="004B67DA"/>
    <w:rsid w:val="004B6C09"/>
    <w:rsid w:val="004B7DB3"/>
    <w:rsid w:val="004C48A1"/>
    <w:rsid w:val="004D0565"/>
    <w:rsid w:val="004D0B8C"/>
    <w:rsid w:val="004E4B16"/>
    <w:rsid w:val="004E6A2A"/>
    <w:rsid w:val="004F05D0"/>
    <w:rsid w:val="004F2AE4"/>
    <w:rsid w:val="004F35A5"/>
    <w:rsid w:val="004F631F"/>
    <w:rsid w:val="004F6320"/>
    <w:rsid w:val="00503F25"/>
    <w:rsid w:val="005057AF"/>
    <w:rsid w:val="00505B11"/>
    <w:rsid w:val="00516966"/>
    <w:rsid w:val="00517388"/>
    <w:rsid w:val="005174FB"/>
    <w:rsid w:val="00517D55"/>
    <w:rsid w:val="00520C22"/>
    <w:rsid w:val="00521400"/>
    <w:rsid w:val="00524C7D"/>
    <w:rsid w:val="005275CC"/>
    <w:rsid w:val="005307BE"/>
    <w:rsid w:val="005315B7"/>
    <w:rsid w:val="00531A3E"/>
    <w:rsid w:val="00534884"/>
    <w:rsid w:val="00537AF3"/>
    <w:rsid w:val="00542E22"/>
    <w:rsid w:val="0054393C"/>
    <w:rsid w:val="005453C7"/>
    <w:rsid w:val="00546D6C"/>
    <w:rsid w:val="00547A5D"/>
    <w:rsid w:val="00550C1C"/>
    <w:rsid w:val="0055113A"/>
    <w:rsid w:val="00552A9E"/>
    <w:rsid w:val="0055656F"/>
    <w:rsid w:val="00562530"/>
    <w:rsid w:val="0057088F"/>
    <w:rsid w:val="00570B5D"/>
    <w:rsid w:val="005805FC"/>
    <w:rsid w:val="00580A49"/>
    <w:rsid w:val="00584FC4"/>
    <w:rsid w:val="00587112"/>
    <w:rsid w:val="00587275"/>
    <w:rsid w:val="00587FE2"/>
    <w:rsid w:val="00590883"/>
    <w:rsid w:val="00591755"/>
    <w:rsid w:val="005942EF"/>
    <w:rsid w:val="00594545"/>
    <w:rsid w:val="00595B49"/>
    <w:rsid w:val="005A1279"/>
    <w:rsid w:val="005A16A2"/>
    <w:rsid w:val="005A2574"/>
    <w:rsid w:val="005A29B1"/>
    <w:rsid w:val="005A6D81"/>
    <w:rsid w:val="005B0E84"/>
    <w:rsid w:val="005B17A2"/>
    <w:rsid w:val="005B1E7C"/>
    <w:rsid w:val="005B39E2"/>
    <w:rsid w:val="005B758B"/>
    <w:rsid w:val="005C0AA3"/>
    <w:rsid w:val="005C56BD"/>
    <w:rsid w:val="005C5F93"/>
    <w:rsid w:val="005C68F9"/>
    <w:rsid w:val="005C6A67"/>
    <w:rsid w:val="005C7971"/>
    <w:rsid w:val="005D0FE5"/>
    <w:rsid w:val="005D21C9"/>
    <w:rsid w:val="005D23D0"/>
    <w:rsid w:val="005D2C1F"/>
    <w:rsid w:val="005D2F8A"/>
    <w:rsid w:val="005D7C2A"/>
    <w:rsid w:val="005E11C8"/>
    <w:rsid w:val="005E374D"/>
    <w:rsid w:val="005E4523"/>
    <w:rsid w:val="005E4C75"/>
    <w:rsid w:val="005F30DA"/>
    <w:rsid w:val="005F65DE"/>
    <w:rsid w:val="0060647F"/>
    <w:rsid w:val="006066EC"/>
    <w:rsid w:val="00616BFD"/>
    <w:rsid w:val="006177F4"/>
    <w:rsid w:val="00617C0F"/>
    <w:rsid w:val="0061FAD6"/>
    <w:rsid w:val="00623561"/>
    <w:rsid w:val="00625FAD"/>
    <w:rsid w:val="00626F60"/>
    <w:rsid w:val="00632589"/>
    <w:rsid w:val="00634477"/>
    <w:rsid w:val="00636065"/>
    <w:rsid w:val="00640321"/>
    <w:rsid w:val="0064041D"/>
    <w:rsid w:val="00642289"/>
    <w:rsid w:val="006446B3"/>
    <w:rsid w:val="006478DC"/>
    <w:rsid w:val="00647CC6"/>
    <w:rsid w:val="006503D4"/>
    <w:rsid w:val="006507E9"/>
    <w:rsid w:val="006522B9"/>
    <w:rsid w:val="00652CFF"/>
    <w:rsid w:val="00653C99"/>
    <w:rsid w:val="0065418C"/>
    <w:rsid w:val="006543BE"/>
    <w:rsid w:val="00655DFE"/>
    <w:rsid w:val="00661360"/>
    <w:rsid w:val="006616D2"/>
    <w:rsid w:val="00664E5D"/>
    <w:rsid w:val="006727D4"/>
    <w:rsid w:val="00672BC0"/>
    <w:rsid w:val="006770EC"/>
    <w:rsid w:val="00680207"/>
    <w:rsid w:val="00683E61"/>
    <w:rsid w:val="00686847"/>
    <w:rsid w:val="00690693"/>
    <w:rsid w:val="006A33B9"/>
    <w:rsid w:val="006A3401"/>
    <w:rsid w:val="006B3680"/>
    <w:rsid w:val="006B60C3"/>
    <w:rsid w:val="006B6E5F"/>
    <w:rsid w:val="006C0A2F"/>
    <w:rsid w:val="006C20A9"/>
    <w:rsid w:val="006C3039"/>
    <w:rsid w:val="006C5715"/>
    <w:rsid w:val="006C6AFC"/>
    <w:rsid w:val="006C6DA0"/>
    <w:rsid w:val="006D698B"/>
    <w:rsid w:val="006D7237"/>
    <w:rsid w:val="006E1567"/>
    <w:rsid w:val="006E3096"/>
    <w:rsid w:val="006E3A2E"/>
    <w:rsid w:val="006F1100"/>
    <w:rsid w:val="00702836"/>
    <w:rsid w:val="00702EB6"/>
    <w:rsid w:val="00703102"/>
    <w:rsid w:val="0071031A"/>
    <w:rsid w:val="0071156B"/>
    <w:rsid w:val="00712630"/>
    <w:rsid w:val="00715434"/>
    <w:rsid w:val="00716CEC"/>
    <w:rsid w:val="00721964"/>
    <w:rsid w:val="007245B4"/>
    <w:rsid w:val="00727953"/>
    <w:rsid w:val="0073047A"/>
    <w:rsid w:val="007315DB"/>
    <w:rsid w:val="00732047"/>
    <w:rsid w:val="00732691"/>
    <w:rsid w:val="00732D75"/>
    <w:rsid w:val="007354B8"/>
    <w:rsid w:val="00740891"/>
    <w:rsid w:val="007412A1"/>
    <w:rsid w:val="00743333"/>
    <w:rsid w:val="007463D3"/>
    <w:rsid w:val="00747BB7"/>
    <w:rsid w:val="0075106C"/>
    <w:rsid w:val="007535F7"/>
    <w:rsid w:val="007537CF"/>
    <w:rsid w:val="00762EF6"/>
    <w:rsid w:val="00764D77"/>
    <w:rsid w:val="007672B6"/>
    <w:rsid w:val="00767D0C"/>
    <w:rsid w:val="0077092B"/>
    <w:rsid w:val="007711B9"/>
    <w:rsid w:val="0077458C"/>
    <w:rsid w:val="007804A4"/>
    <w:rsid w:val="007822CD"/>
    <w:rsid w:val="007839DA"/>
    <w:rsid w:val="00785BAE"/>
    <w:rsid w:val="00786C83"/>
    <w:rsid w:val="00787427"/>
    <w:rsid w:val="00794D99"/>
    <w:rsid w:val="00797369"/>
    <w:rsid w:val="007A2880"/>
    <w:rsid w:val="007A46DE"/>
    <w:rsid w:val="007A4799"/>
    <w:rsid w:val="007A4E56"/>
    <w:rsid w:val="007B2B87"/>
    <w:rsid w:val="007B5988"/>
    <w:rsid w:val="007C0111"/>
    <w:rsid w:val="007C09B7"/>
    <w:rsid w:val="007C21FF"/>
    <w:rsid w:val="007C5060"/>
    <w:rsid w:val="007D1041"/>
    <w:rsid w:val="007D13D3"/>
    <w:rsid w:val="007D5B36"/>
    <w:rsid w:val="007E6873"/>
    <w:rsid w:val="007E7701"/>
    <w:rsid w:val="007F078E"/>
    <w:rsid w:val="007F1B29"/>
    <w:rsid w:val="007F62BB"/>
    <w:rsid w:val="007F7D36"/>
    <w:rsid w:val="0080106D"/>
    <w:rsid w:val="008103DF"/>
    <w:rsid w:val="00810C78"/>
    <w:rsid w:val="00812450"/>
    <w:rsid w:val="008132C9"/>
    <w:rsid w:val="00815EDA"/>
    <w:rsid w:val="0082091C"/>
    <w:rsid w:val="00825089"/>
    <w:rsid w:val="008368AF"/>
    <w:rsid w:val="008422E2"/>
    <w:rsid w:val="00842E4D"/>
    <w:rsid w:val="0084614B"/>
    <w:rsid w:val="00847A9D"/>
    <w:rsid w:val="00847B93"/>
    <w:rsid w:val="00847D12"/>
    <w:rsid w:val="0085193A"/>
    <w:rsid w:val="008530F8"/>
    <w:rsid w:val="008533E6"/>
    <w:rsid w:val="008543CE"/>
    <w:rsid w:val="008561BE"/>
    <w:rsid w:val="008628D5"/>
    <w:rsid w:val="0086388C"/>
    <w:rsid w:val="008717DD"/>
    <w:rsid w:val="00871C8F"/>
    <w:rsid w:val="00874E74"/>
    <w:rsid w:val="008754DE"/>
    <w:rsid w:val="00881D05"/>
    <w:rsid w:val="0088321D"/>
    <w:rsid w:val="0089267A"/>
    <w:rsid w:val="00894376"/>
    <w:rsid w:val="0089793A"/>
    <w:rsid w:val="008A0F46"/>
    <w:rsid w:val="008A1BF2"/>
    <w:rsid w:val="008A2EE8"/>
    <w:rsid w:val="008A5CB6"/>
    <w:rsid w:val="008B08A5"/>
    <w:rsid w:val="008B3372"/>
    <w:rsid w:val="008B3BE2"/>
    <w:rsid w:val="008B67F7"/>
    <w:rsid w:val="008B7415"/>
    <w:rsid w:val="008C13DC"/>
    <w:rsid w:val="008C2699"/>
    <w:rsid w:val="008C321D"/>
    <w:rsid w:val="008D6AA9"/>
    <w:rsid w:val="008E13FC"/>
    <w:rsid w:val="008E4DF3"/>
    <w:rsid w:val="008E7495"/>
    <w:rsid w:val="008E7A6D"/>
    <w:rsid w:val="008F053D"/>
    <w:rsid w:val="008F618A"/>
    <w:rsid w:val="008F699F"/>
    <w:rsid w:val="00902205"/>
    <w:rsid w:val="009027E7"/>
    <w:rsid w:val="0090441B"/>
    <w:rsid w:val="00904B88"/>
    <w:rsid w:val="00906AC9"/>
    <w:rsid w:val="0090761C"/>
    <w:rsid w:val="00911C0C"/>
    <w:rsid w:val="009161FD"/>
    <w:rsid w:val="0092048D"/>
    <w:rsid w:val="009239BE"/>
    <w:rsid w:val="00923FEF"/>
    <w:rsid w:val="00924A49"/>
    <w:rsid w:val="00924AF1"/>
    <w:rsid w:val="00925FD4"/>
    <w:rsid w:val="00926D6A"/>
    <w:rsid w:val="00932A34"/>
    <w:rsid w:val="00935C5E"/>
    <w:rsid w:val="00936760"/>
    <w:rsid w:val="009418D0"/>
    <w:rsid w:val="00943319"/>
    <w:rsid w:val="00944D55"/>
    <w:rsid w:val="00945A63"/>
    <w:rsid w:val="00946381"/>
    <w:rsid w:val="0094685D"/>
    <w:rsid w:val="00947AD9"/>
    <w:rsid w:val="00947E0B"/>
    <w:rsid w:val="00947EA0"/>
    <w:rsid w:val="00950172"/>
    <w:rsid w:val="00950FD9"/>
    <w:rsid w:val="0095340C"/>
    <w:rsid w:val="00954E3C"/>
    <w:rsid w:val="00955091"/>
    <w:rsid w:val="00955177"/>
    <w:rsid w:val="009562DC"/>
    <w:rsid w:val="0095717C"/>
    <w:rsid w:val="0095794F"/>
    <w:rsid w:val="009604FB"/>
    <w:rsid w:val="0096237B"/>
    <w:rsid w:val="00963839"/>
    <w:rsid w:val="00967885"/>
    <w:rsid w:val="00972D20"/>
    <w:rsid w:val="00973067"/>
    <w:rsid w:val="00973CA8"/>
    <w:rsid w:val="00974281"/>
    <w:rsid w:val="00975FEA"/>
    <w:rsid w:val="00976323"/>
    <w:rsid w:val="00976FEA"/>
    <w:rsid w:val="00977036"/>
    <w:rsid w:val="009770B1"/>
    <w:rsid w:val="00977781"/>
    <w:rsid w:val="0098141D"/>
    <w:rsid w:val="0098218B"/>
    <w:rsid w:val="009829D5"/>
    <w:rsid w:val="00983340"/>
    <w:rsid w:val="0098434F"/>
    <w:rsid w:val="0098650F"/>
    <w:rsid w:val="00987D1D"/>
    <w:rsid w:val="009A25E0"/>
    <w:rsid w:val="009A56DC"/>
    <w:rsid w:val="009B2686"/>
    <w:rsid w:val="009B575A"/>
    <w:rsid w:val="009C1918"/>
    <w:rsid w:val="009C3B83"/>
    <w:rsid w:val="009C4956"/>
    <w:rsid w:val="009C6F18"/>
    <w:rsid w:val="009D21D7"/>
    <w:rsid w:val="009D2392"/>
    <w:rsid w:val="009D2C0C"/>
    <w:rsid w:val="009D4619"/>
    <w:rsid w:val="009D5D1A"/>
    <w:rsid w:val="009E1508"/>
    <w:rsid w:val="009E7DFF"/>
    <w:rsid w:val="009F02FB"/>
    <w:rsid w:val="009F156F"/>
    <w:rsid w:val="00A006A1"/>
    <w:rsid w:val="00A10189"/>
    <w:rsid w:val="00A10272"/>
    <w:rsid w:val="00A12B57"/>
    <w:rsid w:val="00A1391E"/>
    <w:rsid w:val="00A14FC4"/>
    <w:rsid w:val="00A22C9C"/>
    <w:rsid w:val="00A23580"/>
    <w:rsid w:val="00A23AFA"/>
    <w:rsid w:val="00A23E32"/>
    <w:rsid w:val="00A2606C"/>
    <w:rsid w:val="00A269B3"/>
    <w:rsid w:val="00A26AED"/>
    <w:rsid w:val="00A27A6C"/>
    <w:rsid w:val="00A31203"/>
    <w:rsid w:val="00A324C1"/>
    <w:rsid w:val="00A45DAB"/>
    <w:rsid w:val="00A478F2"/>
    <w:rsid w:val="00A539E6"/>
    <w:rsid w:val="00A53FB9"/>
    <w:rsid w:val="00A54433"/>
    <w:rsid w:val="00A56444"/>
    <w:rsid w:val="00A56B49"/>
    <w:rsid w:val="00A56EFE"/>
    <w:rsid w:val="00A572CC"/>
    <w:rsid w:val="00A6019F"/>
    <w:rsid w:val="00A60D14"/>
    <w:rsid w:val="00A768C8"/>
    <w:rsid w:val="00A7747A"/>
    <w:rsid w:val="00A8588C"/>
    <w:rsid w:val="00A90CD3"/>
    <w:rsid w:val="00A96092"/>
    <w:rsid w:val="00AA07B1"/>
    <w:rsid w:val="00AA1705"/>
    <w:rsid w:val="00AB14FE"/>
    <w:rsid w:val="00AB2726"/>
    <w:rsid w:val="00AB2C2F"/>
    <w:rsid w:val="00AB5167"/>
    <w:rsid w:val="00AB5CDD"/>
    <w:rsid w:val="00AB62CC"/>
    <w:rsid w:val="00AC03B1"/>
    <w:rsid w:val="00AC5DE1"/>
    <w:rsid w:val="00AD7EFF"/>
    <w:rsid w:val="00AD7FA2"/>
    <w:rsid w:val="00AE2102"/>
    <w:rsid w:val="00AE35DC"/>
    <w:rsid w:val="00AE52EE"/>
    <w:rsid w:val="00AE7C2F"/>
    <w:rsid w:val="00AF596C"/>
    <w:rsid w:val="00AF682F"/>
    <w:rsid w:val="00B0022B"/>
    <w:rsid w:val="00B01140"/>
    <w:rsid w:val="00B01DAB"/>
    <w:rsid w:val="00B02A72"/>
    <w:rsid w:val="00B0558D"/>
    <w:rsid w:val="00B06C1A"/>
    <w:rsid w:val="00B1448E"/>
    <w:rsid w:val="00B2171D"/>
    <w:rsid w:val="00B413BB"/>
    <w:rsid w:val="00B4458C"/>
    <w:rsid w:val="00B44DB4"/>
    <w:rsid w:val="00B45590"/>
    <w:rsid w:val="00B50CA6"/>
    <w:rsid w:val="00B511D7"/>
    <w:rsid w:val="00B51601"/>
    <w:rsid w:val="00B54C23"/>
    <w:rsid w:val="00B63E52"/>
    <w:rsid w:val="00B644A4"/>
    <w:rsid w:val="00B6455B"/>
    <w:rsid w:val="00B6737E"/>
    <w:rsid w:val="00B719EC"/>
    <w:rsid w:val="00B723F5"/>
    <w:rsid w:val="00B7547B"/>
    <w:rsid w:val="00B818D0"/>
    <w:rsid w:val="00B86213"/>
    <w:rsid w:val="00B86963"/>
    <w:rsid w:val="00B86ADF"/>
    <w:rsid w:val="00B903A5"/>
    <w:rsid w:val="00B90567"/>
    <w:rsid w:val="00B92F06"/>
    <w:rsid w:val="00B93EBF"/>
    <w:rsid w:val="00B961CA"/>
    <w:rsid w:val="00BA3443"/>
    <w:rsid w:val="00BA3BD2"/>
    <w:rsid w:val="00BA7980"/>
    <w:rsid w:val="00BB35B1"/>
    <w:rsid w:val="00BC1158"/>
    <w:rsid w:val="00BC3CAB"/>
    <w:rsid w:val="00BC428C"/>
    <w:rsid w:val="00BC60D5"/>
    <w:rsid w:val="00BC611C"/>
    <w:rsid w:val="00BC61DC"/>
    <w:rsid w:val="00BC731D"/>
    <w:rsid w:val="00BD034E"/>
    <w:rsid w:val="00BD31B8"/>
    <w:rsid w:val="00BD3CEF"/>
    <w:rsid w:val="00BD5CCB"/>
    <w:rsid w:val="00BD6DCC"/>
    <w:rsid w:val="00BE141F"/>
    <w:rsid w:val="00BE333E"/>
    <w:rsid w:val="00BE3E04"/>
    <w:rsid w:val="00BE4DE9"/>
    <w:rsid w:val="00BE4EA6"/>
    <w:rsid w:val="00BF56F7"/>
    <w:rsid w:val="00BF7277"/>
    <w:rsid w:val="00BF79C4"/>
    <w:rsid w:val="00BF7B3E"/>
    <w:rsid w:val="00C0339F"/>
    <w:rsid w:val="00C10B4B"/>
    <w:rsid w:val="00C1476F"/>
    <w:rsid w:val="00C17EC1"/>
    <w:rsid w:val="00C20E47"/>
    <w:rsid w:val="00C27716"/>
    <w:rsid w:val="00C328A0"/>
    <w:rsid w:val="00C3393B"/>
    <w:rsid w:val="00C367EC"/>
    <w:rsid w:val="00C4036B"/>
    <w:rsid w:val="00C40CB4"/>
    <w:rsid w:val="00C45E90"/>
    <w:rsid w:val="00C51517"/>
    <w:rsid w:val="00C557BD"/>
    <w:rsid w:val="00C60916"/>
    <w:rsid w:val="00C62536"/>
    <w:rsid w:val="00C63488"/>
    <w:rsid w:val="00C635F3"/>
    <w:rsid w:val="00C63BCC"/>
    <w:rsid w:val="00C65204"/>
    <w:rsid w:val="00C658A8"/>
    <w:rsid w:val="00C65D88"/>
    <w:rsid w:val="00C70389"/>
    <w:rsid w:val="00C70BE0"/>
    <w:rsid w:val="00C74C8A"/>
    <w:rsid w:val="00C805CF"/>
    <w:rsid w:val="00C87BEC"/>
    <w:rsid w:val="00C9475D"/>
    <w:rsid w:val="00CA0E87"/>
    <w:rsid w:val="00CA233F"/>
    <w:rsid w:val="00CA2BB7"/>
    <w:rsid w:val="00CA4E30"/>
    <w:rsid w:val="00CA5945"/>
    <w:rsid w:val="00CA73D5"/>
    <w:rsid w:val="00CA7473"/>
    <w:rsid w:val="00CB1429"/>
    <w:rsid w:val="00CB1CFF"/>
    <w:rsid w:val="00CC26DB"/>
    <w:rsid w:val="00CC3E0F"/>
    <w:rsid w:val="00CC54E7"/>
    <w:rsid w:val="00CC5AA2"/>
    <w:rsid w:val="00CC7896"/>
    <w:rsid w:val="00CD6357"/>
    <w:rsid w:val="00CE0EF8"/>
    <w:rsid w:val="00CE2F81"/>
    <w:rsid w:val="00CE70D0"/>
    <w:rsid w:val="00CE73FF"/>
    <w:rsid w:val="00CF02D4"/>
    <w:rsid w:val="00CF0720"/>
    <w:rsid w:val="00CF10E2"/>
    <w:rsid w:val="00CF5E55"/>
    <w:rsid w:val="00CF7121"/>
    <w:rsid w:val="00D06ABC"/>
    <w:rsid w:val="00D101F6"/>
    <w:rsid w:val="00D12D50"/>
    <w:rsid w:val="00D1691A"/>
    <w:rsid w:val="00D2399F"/>
    <w:rsid w:val="00D23C90"/>
    <w:rsid w:val="00D27ABD"/>
    <w:rsid w:val="00D30FE4"/>
    <w:rsid w:val="00D4155D"/>
    <w:rsid w:val="00D426DD"/>
    <w:rsid w:val="00D43A3C"/>
    <w:rsid w:val="00D457F7"/>
    <w:rsid w:val="00D45DA0"/>
    <w:rsid w:val="00D46FA1"/>
    <w:rsid w:val="00D474DC"/>
    <w:rsid w:val="00D51471"/>
    <w:rsid w:val="00D521FC"/>
    <w:rsid w:val="00D569C9"/>
    <w:rsid w:val="00D57525"/>
    <w:rsid w:val="00D64230"/>
    <w:rsid w:val="00D679D2"/>
    <w:rsid w:val="00D724A1"/>
    <w:rsid w:val="00D72FEE"/>
    <w:rsid w:val="00D738A5"/>
    <w:rsid w:val="00D74E0F"/>
    <w:rsid w:val="00D758BE"/>
    <w:rsid w:val="00D75C48"/>
    <w:rsid w:val="00D7694F"/>
    <w:rsid w:val="00D76CB8"/>
    <w:rsid w:val="00D8228A"/>
    <w:rsid w:val="00D84A4E"/>
    <w:rsid w:val="00D85ECB"/>
    <w:rsid w:val="00D863C8"/>
    <w:rsid w:val="00D875C9"/>
    <w:rsid w:val="00D90697"/>
    <w:rsid w:val="00D93899"/>
    <w:rsid w:val="00D93A81"/>
    <w:rsid w:val="00D9404F"/>
    <w:rsid w:val="00D960F3"/>
    <w:rsid w:val="00D961B2"/>
    <w:rsid w:val="00DA0F8A"/>
    <w:rsid w:val="00DA4639"/>
    <w:rsid w:val="00DA66A1"/>
    <w:rsid w:val="00DA7967"/>
    <w:rsid w:val="00DB0265"/>
    <w:rsid w:val="00DB2F68"/>
    <w:rsid w:val="00DB51BA"/>
    <w:rsid w:val="00DC0F86"/>
    <w:rsid w:val="00DD16C0"/>
    <w:rsid w:val="00DD210D"/>
    <w:rsid w:val="00DD3DB4"/>
    <w:rsid w:val="00DE1A5D"/>
    <w:rsid w:val="00DE5AE2"/>
    <w:rsid w:val="00DE5DF1"/>
    <w:rsid w:val="00DE67E9"/>
    <w:rsid w:val="00DE7A5B"/>
    <w:rsid w:val="00DF024F"/>
    <w:rsid w:val="00DF68A9"/>
    <w:rsid w:val="00DF762C"/>
    <w:rsid w:val="00E013B4"/>
    <w:rsid w:val="00E01688"/>
    <w:rsid w:val="00E03BD0"/>
    <w:rsid w:val="00E04CFD"/>
    <w:rsid w:val="00E058D4"/>
    <w:rsid w:val="00E061C1"/>
    <w:rsid w:val="00E10905"/>
    <w:rsid w:val="00E13A59"/>
    <w:rsid w:val="00E140DD"/>
    <w:rsid w:val="00E16293"/>
    <w:rsid w:val="00E16808"/>
    <w:rsid w:val="00E20BE2"/>
    <w:rsid w:val="00E21708"/>
    <w:rsid w:val="00E23B5F"/>
    <w:rsid w:val="00E24AA8"/>
    <w:rsid w:val="00E257B3"/>
    <w:rsid w:val="00E25AB7"/>
    <w:rsid w:val="00E2607E"/>
    <w:rsid w:val="00E27359"/>
    <w:rsid w:val="00E27ED5"/>
    <w:rsid w:val="00E30FF5"/>
    <w:rsid w:val="00E323D0"/>
    <w:rsid w:val="00E35ACC"/>
    <w:rsid w:val="00E419E2"/>
    <w:rsid w:val="00E454CE"/>
    <w:rsid w:val="00E51380"/>
    <w:rsid w:val="00E52D6F"/>
    <w:rsid w:val="00E57402"/>
    <w:rsid w:val="00E60E18"/>
    <w:rsid w:val="00E61DAD"/>
    <w:rsid w:val="00E669E8"/>
    <w:rsid w:val="00E709F6"/>
    <w:rsid w:val="00E713BB"/>
    <w:rsid w:val="00E72F35"/>
    <w:rsid w:val="00E74C74"/>
    <w:rsid w:val="00E8201A"/>
    <w:rsid w:val="00E8430E"/>
    <w:rsid w:val="00E84702"/>
    <w:rsid w:val="00E96AD7"/>
    <w:rsid w:val="00EA0DAC"/>
    <w:rsid w:val="00EA1746"/>
    <w:rsid w:val="00EA2B58"/>
    <w:rsid w:val="00EA7A74"/>
    <w:rsid w:val="00EB041F"/>
    <w:rsid w:val="00EB144C"/>
    <w:rsid w:val="00EB7973"/>
    <w:rsid w:val="00EB7AA6"/>
    <w:rsid w:val="00EC07EC"/>
    <w:rsid w:val="00EC1C28"/>
    <w:rsid w:val="00EC29A7"/>
    <w:rsid w:val="00ED0664"/>
    <w:rsid w:val="00ED31BA"/>
    <w:rsid w:val="00ED45CD"/>
    <w:rsid w:val="00ED757C"/>
    <w:rsid w:val="00EE164F"/>
    <w:rsid w:val="00EE444B"/>
    <w:rsid w:val="00EE44F2"/>
    <w:rsid w:val="00EE48D9"/>
    <w:rsid w:val="00EE4E78"/>
    <w:rsid w:val="00EF16F3"/>
    <w:rsid w:val="00EF4376"/>
    <w:rsid w:val="00EF4C2D"/>
    <w:rsid w:val="00F01F4A"/>
    <w:rsid w:val="00F0397F"/>
    <w:rsid w:val="00F03DBF"/>
    <w:rsid w:val="00F05E4D"/>
    <w:rsid w:val="00F06E9A"/>
    <w:rsid w:val="00F101C0"/>
    <w:rsid w:val="00F17F49"/>
    <w:rsid w:val="00F265B3"/>
    <w:rsid w:val="00F300DD"/>
    <w:rsid w:val="00F34E8B"/>
    <w:rsid w:val="00F3651D"/>
    <w:rsid w:val="00F43801"/>
    <w:rsid w:val="00F43836"/>
    <w:rsid w:val="00F45D99"/>
    <w:rsid w:val="00F46E94"/>
    <w:rsid w:val="00F50E4C"/>
    <w:rsid w:val="00F51F3F"/>
    <w:rsid w:val="00F5523D"/>
    <w:rsid w:val="00F57652"/>
    <w:rsid w:val="00F60158"/>
    <w:rsid w:val="00F6618C"/>
    <w:rsid w:val="00F663C1"/>
    <w:rsid w:val="00F73541"/>
    <w:rsid w:val="00F737D3"/>
    <w:rsid w:val="00F744FA"/>
    <w:rsid w:val="00F7554F"/>
    <w:rsid w:val="00F76A1E"/>
    <w:rsid w:val="00F76F2F"/>
    <w:rsid w:val="00F77496"/>
    <w:rsid w:val="00F81E59"/>
    <w:rsid w:val="00F83F8D"/>
    <w:rsid w:val="00F85A9E"/>
    <w:rsid w:val="00F90648"/>
    <w:rsid w:val="00F9442F"/>
    <w:rsid w:val="00F94A57"/>
    <w:rsid w:val="00F95E58"/>
    <w:rsid w:val="00F97EBF"/>
    <w:rsid w:val="00FA1F27"/>
    <w:rsid w:val="00FA3055"/>
    <w:rsid w:val="00FA4291"/>
    <w:rsid w:val="00FA48F3"/>
    <w:rsid w:val="00FA603B"/>
    <w:rsid w:val="00FB0BB7"/>
    <w:rsid w:val="00FB57FA"/>
    <w:rsid w:val="00FC33BC"/>
    <w:rsid w:val="00FC7A00"/>
    <w:rsid w:val="00FD0541"/>
    <w:rsid w:val="00FD0598"/>
    <w:rsid w:val="00FD3043"/>
    <w:rsid w:val="00FD571C"/>
    <w:rsid w:val="00FD73DE"/>
    <w:rsid w:val="00FE35FE"/>
    <w:rsid w:val="00FE5F0F"/>
    <w:rsid w:val="00FF00B6"/>
    <w:rsid w:val="00FF1C7E"/>
    <w:rsid w:val="00FF5F9E"/>
    <w:rsid w:val="011A58BC"/>
    <w:rsid w:val="0140A26A"/>
    <w:rsid w:val="01536C00"/>
    <w:rsid w:val="01560CC9"/>
    <w:rsid w:val="019969A6"/>
    <w:rsid w:val="01B124AF"/>
    <w:rsid w:val="01FD7D3F"/>
    <w:rsid w:val="021F3F55"/>
    <w:rsid w:val="024685F3"/>
    <w:rsid w:val="026254CB"/>
    <w:rsid w:val="02C92AEB"/>
    <w:rsid w:val="02D9F3F3"/>
    <w:rsid w:val="02E49E8E"/>
    <w:rsid w:val="03170272"/>
    <w:rsid w:val="0332789E"/>
    <w:rsid w:val="033EB809"/>
    <w:rsid w:val="0351C6FB"/>
    <w:rsid w:val="036578EE"/>
    <w:rsid w:val="037A59C9"/>
    <w:rsid w:val="037E165E"/>
    <w:rsid w:val="039560AC"/>
    <w:rsid w:val="0395F04A"/>
    <w:rsid w:val="03968B19"/>
    <w:rsid w:val="0396E06C"/>
    <w:rsid w:val="039C6295"/>
    <w:rsid w:val="03F337C6"/>
    <w:rsid w:val="03FE252C"/>
    <w:rsid w:val="04330407"/>
    <w:rsid w:val="045151B9"/>
    <w:rsid w:val="0496B1FE"/>
    <w:rsid w:val="04BB493C"/>
    <w:rsid w:val="04DB99B9"/>
    <w:rsid w:val="04EC5E45"/>
    <w:rsid w:val="05109B89"/>
    <w:rsid w:val="052B3D3B"/>
    <w:rsid w:val="052E5057"/>
    <w:rsid w:val="056D39D4"/>
    <w:rsid w:val="05702993"/>
    <w:rsid w:val="05771F98"/>
    <w:rsid w:val="05A004EB"/>
    <w:rsid w:val="05B58C67"/>
    <w:rsid w:val="05F5D20A"/>
    <w:rsid w:val="05FF9857"/>
    <w:rsid w:val="06065F65"/>
    <w:rsid w:val="06295821"/>
    <w:rsid w:val="068D6C06"/>
    <w:rsid w:val="069B8AEC"/>
    <w:rsid w:val="06A97D44"/>
    <w:rsid w:val="06B7F94D"/>
    <w:rsid w:val="06C06B51"/>
    <w:rsid w:val="06F1B459"/>
    <w:rsid w:val="06F81942"/>
    <w:rsid w:val="0754018A"/>
    <w:rsid w:val="07571948"/>
    <w:rsid w:val="075ED754"/>
    <w:rsid w:val="07734E08"/>
    <w:rsid w:val="077AB8C6"/>
    <w:rsid w:val="0783E89D"/>
    <w:rsid w:val="0795FA1E"/>
    <w:rsid w:val="07D22638"/>
    <w:rsid w:val="07DCACF5"/>
    <w:rsid w:val="0816101C"/>
    <w:rsid w:val="08187B6E"/>
    <w:rsid w:val="08A794DA"/>
    <w:rsid w:val="0925D437"/>
    <w:rsid w:val="097A2901"/>
    <w:rsid w:val="09833FEB"/>
    <w:rsid w:val="098586D4"/>
    <w:rsid w:val="0992C476"/>
    <w:rsid w:val="099609E2"/>
    <w:rsid w:val="09F4BFDF"/>
    <w:rsid w:val="0A3A288A"/>
    <w:rsid w:val="0A6E1939"/>
    <w:rsid w:val="0AE125E9"/>
    <w:rsid w:val="0AEFB963"/>
    <w:rsid w:val="0B0143D1"/>
    <w:rsid w:val="0B0EFC8B"/>
    <w:rsid w:val="0B44EDD0"/>
    <w:rsid w:val="0B815164"/>
    <w:rsid w:val="0B93F518"/>
    <w:rsid w:val="0BBDCD85"/>
    <w:rsid w:val="0BE80B64"/>
    <w:rsid w:val="0C219A80"/>
    <w:rsid w:val="0C2E025E"/>
    <w:rsid w:val="0C32DDD4"/>
    <w:rsid w:val="0C43834E"/>
    <w:rsid w:val="0C4699EF"/>
    <w:rsid w:val="0C56E4D4"/>
    <w:rsid w:val="0D2C0F7E"/>
    <w:rsid w:val="0D5B781B"/>
    <w:rsid w:val="0D63B04C"/>
    <w:rsid w:val="0D89CE51"/>
    <w:rsid w:val="0DA50772"/>
    <w:rsid w:val="0DA5AAC0"/>
    <w:rsid w:val="0DA5CB83"/>
    <w:rsid w:val="0DB1EDE7"/>
    <w:rsid w:val="0DBD6AE1"/>
    <w:rsid w:val="0DCB60BD"/>
    <w:rsid w:val="0DD6F628"/>
    <w:rsid w:val="0DE882F7"/>
    <w:rsid w:val="0DF8C493"/>
    <w:rsid w:val="0E38376F"/>
    <w:rsid w:val="0E819882"/>
    <w:rsid w:val="0EB42608"/>
    <w:rsid w:val="0ECF1299"/>
    <w:rsid w:val="0F1B9119"/>
    <w:rsid w:val="0F2A005D"/>
    <w:rsid w:val="0F3090EB"/>
    <w:rsid w:val="0F4187F3"/>
    <w:rsid w:val="0F4FD0D6"/>
    <w:rsid w:val="0F52F1FF"/>
    <w:rsid w:val="0F593B42"/>
    <w:rsid w:val="0F612B19"/>
    <w:rsid w:val="0F61ADBD"/>
    <w:rsid w:val="0F84DE1A"/>
    <w:rsid w:val="0FE8ADDD"/>
    <w:rsid w:val="102D508E"/>
    <w:rsid w:val="10578774"/>
    <w:rsid w:val="106913FF"/>
    <w:rsid w:val="108230B8"/>
    <w:rsid w:val="108AEE3C"/>
    <w:rsid w:val="10971EE2"/>
    <w:rsid w:val="109FCCD3"/>
    <w:rsid w:val="10B46E71"/>
    <w:rsid w:val="10E68529"/>
    <w:rsid w:val="10EE63BE"/>
    <w:rsid w:val="10F352F5"/>
    <w:rsid w:val="113EABCF"/>
    <w:rsid w:val="11862AAC"/>
    <w:rsid w:val="11AB0669"/>
    <w:rsid w:val="11B8FD05"/>
    <w:rsid w:val="11D6B4FF"/>
    <w:rsid w:val="11DAA3C6"/>
    <w:rsid w:val="11E9987C"/>
    <w:rsid w:val="11FA0301"/>
    <w:rsid w:val="11FC3000"/>
    <w:rsid w:val="12021C16"/>
    <w:rsid w:val="122CED33"/>
    <w:rsid w:val="12328EB3"/>
    <w:rsid w:val="12AE2E68"/>
    <w:rsid w:val="12F7CDCB"/>
    <w:rsid w:val="13187302"/>
    <w:rsid w:val="13376C8C"/>
    <w:rsid w:val="13385C92"/>
    <w:rsid w:val="133D9F7B"/>
    <w:rsid w:val="13494973"/>
    <w:rsid w:val="1373CC82"/>
    <w:rsid w:val="139F1692"/>
    <w:rsid w:val="13BA445F"/>
    <w:rsid w:val="13BD4754"/>
    <w:rsid w:val="13D2D1AF"/>
    <w:rsid w:val="1404C85A"/>
    <w:rsid w:val="141703D3"/>
    <w:rsid w:val="1442E6AB"/>
    <w:rsid w:val="1450948F"/>
    <w:rsid w:val="145D33E2"/>
    <w:rsid w:val="14A42C83"/>
    <w:rsid w:val="14E567CA"/>
    <w:rsid w:val="14EDF2ED"/>
    <w:rsid w:val="14FFD4CD"/>
    <w:rsid w:val="15189D92"/>
    <w:rsid w:val="153C869F"/>
    <w:rsid w:val="15420A30"/>
    <w:rsid w:val="1552DF65"/>
    <w:rsid w:val="1580E70D"/>
    <w:rsid w:val="158F8FBA"/>
    <w:rsid w:val="15B48DA3"/>
    <w:rsid w:val="15CFF322"/>
    <w:rsid w:val="15DAA9A0"/>
    <w:rsid w:val="15F3D518"/>
    <w:rsid w:val="16203B33"/>
    <w:rsid w:val="1650A25A"/>
    <w:rsid w:val="168F4CCF"/>
    <w:rsid w:val="169B29D6"/>
    <w:rsid w:val="16BB3F12"/>
    <w:rsid w:val="16C307EC"/>
    <w:rsid w:val="16EB9976"/>
    <w:rsid w:val="16F0D724"/>
    <w:rsid w:val="1706DC04"/>
    <w:rsid w:val="1711B1CE"/>
    <w:rsid w:val="1752C35F"/>
    <w:rsid w:val="17D696E4"/>
    <w:rsid w:val="17F9C4F8"/>
    <w:rsid w:val="1801F591"/>
    <w:rsid w:val="18081B28"/>
    <w:rsid w:val="18117232"/>
    <w:rsid w:val="182F9593"/>
    <w:rsid w:val="18362D44"/>
    <w:rsid w:val="1836867C"/>
    <w:rsid w:val="1836BCCE"/>
    <w:rsid w:val="1872956B"/>
    <w:rsid w:val="1877048B"/>
    <w:rsid w:val="189465EB"/>
    <w:rsid w:val="18D5D251"/>
    <w:rsid w:val="191195C8"/>
    <w:rsid w:val="19285466"/>
    <w:rsid w:val="195A9E7C"/>
    <w:rsid w:val="196BA77D"/>
    <w:rsid w:val="196C0B2A"/>
    <w:rsid w:val="1977A642"/>
    <w:rsid w:val="1988DC30"/>
    <w:rsid w:val="19B81319"/>
    <w:rsid w:val="1A19F829"/>
    <w:rsid w:val="1A286C5C"/>
    <w:rsid w:val="1A495290"/>
    <w:rsid w:val="1A4DB346"/>
    <w:rsid w:val="1A773038"/>
    <w:rsid w:val="1A9CB6CA"/>
    <w:rsid w:val="1AA6B7F7"/>
    <w:rsid w:val="1AA9B494"/>
    <w:rsid w:val="1ACEF385"/>
    <w:rsid w:val="1AD64B7C"/>
    <w:rsid w:val="1B0AC2E7"/>
    <w:rsid w:val="1B0D869D"/>
    <w:rsid w:val="1B785E0E"/>
    <w:rsid w:val="1BE1482B"/>
    <w:rsid w:val="1BEE5716"/>
    <w:rsid w:val="1BFDBDB3"/>
    <w:rsid w:val="1C54A775"/>
    <w:rsid w:val="1C63D563"/>
    <w:rsid w:val="1C66C485"/>
    <w:rsid w:val="1C793F1A"/>
    <w:rsid w:val="1C7C01A1"/>
    <w:rsid w:val="1C7D5183"/>
    <w:rsid w:val="1C80E56E"/>
    <w:rsid w:val="1C8DD80D"/>
    <w:rsid w:val="1C9DA863"/>
    <w:rsid w:val="1CCE9219"/>
    <w:rsid w:val="1CD62F76"/>
    <w:rsid w:val="1CD88ECD"/>
    <w:rsid w:val="1D098B08"/>
    <w:rsid w:val="1D3E4B2F"/>
    <w:rsid w:val="1D424AAE"/>
    <w:rsid w:val="1D5910DC"/>
    <w:rsid w:val="1D5AB797"/>
    <w:rsid w:val="1D8431D2"/>
    <w:rsid w:val="1D9679C4"/>
    <w:rsid w:val="1DB1F625"/>
    <w:rsid w:val="1DC0F884"/>
    <w:rsid w:val="1DCDB83D"/>
    <w:rsid w:val="1DF56654"/>
    <w:rsid w:val="1E27733E"/>
    <w:rsid w:val="1E4148C2"/>
    <w:rsid w:val="1E7A73DD"/>
    <w:rsid w:val="1E8DC282"/>
    <w:rsid w:val="1E92EDF4"/>
    <w:rsid w:val="1EE0B052"/>
    <w:rsid w:val="1EFCDBFA"/>
    <w:rsid w:val="1F14A457"/>
    <w:rsid w:val="1F43769B"/>
    <w:rsid w:val="1F6E8425"/>
    <w:rsid w:val="1F7316C2"/>
    <w:rsid w:val="1F75B800"/>
    <w:rsid w:val="1F829D8F"/>
    <w:rsid w:val="1FEF6081"/>
    <w:rsid w:val="1FF2E173"/>
    <w:rsid w:val="2012EEF5"/>
    <w:rsid w:val="201C867B"/>
    <w:rsid w:val="204B7119"/>
    <w:rsid w:val="2056F50C"/>
    <w:rsid w:val="2081256D"/>
    <w:rsid w:val="209BB92A"/>
    <w:rsid w:val="20ADB231"/>
    <w:rsid w:val="20C08660"/>
    <w:rsid w:val="20C5AC5D"/>
    <w:rsid w:val="213DBC95"/>
    <w:rsid w:val="21433B54"/>
    <w:rsid w:val="2144B882"/>
    <w:rsid w:val="2164B442"/>
    <w:rsid w:val="216D5B6D"/>
    <w:rsid w:val="218B81EC"/>
    <w:rsid w:val="21998842"/>
    <w:rsid w:val="21B4E185"/>
    <w:rsid w:val="21DEE7F8"/>
    <w:rsid w:val="2204BE74"/>
    <w:rsid w:val="223328D5"/>
    <w:rsid w:val="2248928C"/>
    <w:rsid w:val="2250A5CF"/>
    <w:rsid w:val="2254D5C9"/>
    <w:rsid w:val="225A8B93"/>
    <w:rsid w:val="225C6311"/>
    <w:rsid w:val="22647157"/>
    <w:rsid w:val="22787C11"/>
    <w:rsid w:val="22A67BF8"/>
    <w:rsid w:val="22B9F8DE"/>
    <w:rsid w:val="22BEE6E7"/>
    <w:rsid w:val="22F96166"/>
    <w:rsid w:val="22FDC21C"/>
    <w:rsid w:val="2316BA1C"/>
    <w:rsid w:val="23261244"/>
    <w:rsid w:val="234C6BFE"/>
    <w:rsid w:val="23E5B458"/>
    <w:rsid w:val="23FAEE1F"/>
    <w:rsid w:val="2410594D"/>
    <w:rsid w:val="2418284B"/>
    <w:rsid w:val="24304A48"/>
    <w:rsid w:val="24534C50"/>
    <w:rsid w:val="249D87F0"/>
    <w:rsid w:val="249F178B"/>
    <w:rsid w:val="24AECA90"/>
    <w:rsid w:val="24D9722A"/>
    <w:rsid w:val="24E11922"/>
    <w:rsid w:val="24E98D38"/>
    <w:rsid w:val="24F4F043"/>
    <w:rsid w:val="252D1C9D"/>
    <w:rsid w:val="2535E20C"/>
    <w:rsid w:val="25498D71"/>
    <w:rsid w:val="254B6248"/>
    <w:rsid w:val="25591322"/>
    <w:rsid w:val="25B5024A"/>
    <w:rsid w:val="25C4518A"/>
    <w:rsid w:val="25F8055B"/>
    <w:rsid w:val="26116D7A"/>
    <w:rsid w:val="2633A858"/>
    <w:rsid w:val="26353281"/>
    <w:rsid w:val="263B040C"/>
    <w:rsid w:val="265DCF69"/>
    <w:rsid w:val="26750B56"/>
    <w:rsid w:val="268EA5C8"/>
    <w:rsid w:val="26C02386"/>
    <w:rsid w:val="26FD0325"/>
    <w:rsid w:val="270461FD"/>
    <w:rsid w:val="27177AC0"/>
    <w:rsid w:val="27293FB7"/>
    <w:rsid w:val="2750D2AB"/>
    <w:rsid w:val="2769E2B1"/>
    <w:rsid w:val="27B694EC"/>
    <w:rsid w:val="27BA3713"/>
    <w:rsid w:val="27D411E6"/>
    <w:rsid w:val="283D6C29"/>
    <w:rsid w:val="2874F481"/>
    <w:rsid w:val="288A3A5C"/>
    <w:rsid w:val="28B34B21"/>
    <w:rsid w:val="28C32FCA"/>
    <w:rsid w:val="28EC5A89"/>
    <w:rsid w:val="2918FCE9"/>
    <w:rsid w:val="2919008E"/>
    <w:rsid w:val="293C9310"/>
    <w:rsid w:val="2974B594"/>
    <w:rsid w:val="29AB3F85"/>
    <w:rsid w:val="29CCD2A3"/>
    <w:rsid w:val="29D92B02"/>
    <w:rsid w:val="29D97657"/>
    <w:rsid w:val="29E655A9"/>
    <w:rsid w:val="2A4CB191"/>
    <w:rsid w:val="2A534B69"/>
    <w:rsid w:val="2A887974"/>
    <w:rsid w:val="2A8A5757"/>
    <w:rsid w:val="2A99499C"/>
    <w:rsid w:val="2AB06C94"/>
    <w:rsid w:val="2AB9D0C9"/>
    <w:rsid w:val="2ABBF087"/>
    <w:rsid w:val="2AC2BFAA"/>
    <w:rsid w:val="2AC5D64B"/>
    <w:rsid w:val="2AD78534"/>
    <w:rsid w:val="2AE49EDB"/>
    <w:rsid w:val="2B08A3A4"/>
    <w:rsid w:val="2B123C21"/>
    <w:rsid w:val="2B12D387"/>
    <w:rsid w:val="2B200420"/>
    <w:rsid w:val="2B2E9FF2"/>
    <w:rsid w:val="2B4E567D"/>
    <w:rsid w:val="2B53BF3D"/>
    <w:rsid w:val="2B649D3E"/>
    <w:rsid w:val="2B7AE3DA"/>
    <w:rsid w:val="2B8C6EE0"/>
    <w:rsid w:val="2B8F59A0"/>
    <w:rsid w:val="2BB89E98"/>
    <w:rsid w:val="2BC3BA28"/>
    <w:rsid w:val="2BC7156F"/>
    <w:rsid w:val="2BE8457C"/>
    <w:rsid w:val="2C0778D7"/>
    <w:rsid w:val="2C427351"/>
    <w:rsid w:val="2CAD8E07"/>
    <w:rsid w:val="2CD24F87"/>
    <w:rsid w:val="2CE6CE32"/>
    <w:rsid w:val="2CED7CFD"/>
    <w:rsid w:val="2CEF8F9E"/>
    <w:rsid w:val="2D0DA5BA"/>
    <w:rsid w:val="2D0E8AFF"/>
    <w:rsid w:val="2D200DFF"/>
    <w:rsid w:val="2D49E82A"/>
    <w:rsid w:val="2D7EB908"/>
    <w:rsid w:val="2D8E1C1E"/>
    <w:rsid w:val="2DC7E9F5"/>
    <w:rsid w:val="2E469BE1"/>
    <w:rsid w:val="2E6155EA"/>
    <w:rsid w:val="2E76B9EF"/>
    <w:rsid w:val="2E78B8CF"/>
    <w:rsid w:val="2E9545C3"/>
    <w:rsid w:val="2EE3CE5C"/>
    <w:rsid w:val="2EE67063"/>
    <w:rsid w:val="2F151074"/>
    <w:rsid w:val="2F3F9EAC"/>
    <w:rsid w:val="2F5BE490"/>
    <w:rsid w:val="2F5FEF0B"/>
    <w:rsid w:val="2F81E808"/>
    <w:rsid w:val="2F91B6BC"/>
    <w:rsid w:val="2FBF6BB7"/>
    <w:rsid w:val="2FC0AAB2"/>
    <w:rsid w:val="2FC19AB8"/>
    <w:rsid w:val="2FD53F49"/>
    <w:rsid w:val="2FED5A52"/>
    <w:rsid w:val="30148930"/>
    <w:rsid w:val="301BAC6D"/>
    <w:rsid w:val="3021AC77"/>
    <w:rsid w:val="305954F3"/>
    <w:rsid w:val="3075AE61"/>
    <w:rsid w:val="30BE38F1"/>
    <w:rsid w:val="30C03F54"/>
    <w:rsid w:val="30D47D51"/>
    <w:rsid w:val="30E11118"/>
    <w:rsid w:val="3103CFC2"/>
    <w:rsid w:val="3105EFB0"/>
    <w:rsid w:val="3170AA6B"/>
    <w:rsid w:val="31A7345C"/>
    <w:rsid w:val="31ACC324"/>
    <w:rsid w:val="31B485AB"/>
    <w:rsid w:val="31DCF751"/>
    <w:rsid w:val="31DD35CA"/>
    <w:rsid w:val="3214894A"/>
    <w:rsid w:val="3228D01E"/>
    <w:rsid w:val="3257E166"/>
    <w:rsid w:val="325C09C9"/>
    <w:rsid w:val="32AC811D"/>
    <w:rsid w:val="32B52D3F"/>
    <w:rsid w:val="32EF7492"/>
    <w:rsid w:val="331AC8D6"/>
    <w:rsid w:val="332AFB37"/>
    <w:rsid w:val="33417048"/>
    <w:rsid w:val="3375DDE8"/>
    <w:rsid w:val="33B03D8B"/>
    <w:rsid w:val="33C2DC0B"/>
    <w:rsid w:val="33CA07F8"/>
    <w:rsid w:val="33F390FF"/>
    <w:rsid w:val="340C5C65"/>
    <w:rsid w:val="341BA353"/>
    <w:rsid w:val="342950F4"/>
    <w:rsid w:val="344C944C"/>
    <w:rsid w:val="344F2F7E"/>
    <w:rsid w:val="344F30DF"/>
    <w:rsid w:val="346736EA"/>
    <w:rsid w:val="34710DB4"/>
    <w:rsid w:val="349D98D8"/>
    <w:rsid w:val="34C87931"/>
    <w:rsid w:val="34E0C441"/>
    <w:rsid w:val="350EED98"/>
    <w:rsid w:val="35251921"/>
    <w:rsid w:val="3552350A"/>
    <w:rsid w:val="3557A514"/>
    <w:rsid w:val="355D56C6"/>
    <w:rsid w:val="355D64E3"/>
    <w:rsid w:val="356CE095"/>
    <w:rsid w:val="357EF523"/>
    <w:rsid w:val="3590AAB9"/>
    <w:rsid w:val="3590D20A"/>
    <w:rsid w:val="35C0F6BA"/>
    <w:rsid w:val="35E18B63"/>
    <w:rsid w:val="35F08B9B"/>
    <w:rsid w:val="3616A9BA"/>
    <w:rsid w:val="36222887"/>
    <w:rsid w:val="36434B50"/>
    <w:rsid w:val="36452DB4"/>
    <w:rsid w:val="3685AD3C"/>
    <w:rsid w:val="369F5B89"/>
    <w:rsid w:val="36BB12A1"/>
    <w:rsid w:val="36D40B28"/>
    <w:rsid w:val="370A9519"/>
    <w:rsid w:val="37115CA9"/>
    <w:rsid w:val="373B08A2"/>
    <w:rsid w:val="37491D2A"/>
    <w:rsid w:val="378DF37D"/>
    <w:rsid w:val="3790D224"/>
    <w:rsid w:val="37B9B777"/>
    <w:rsid w:val="37CB945E"/>
    <w:rsid w:val="37F667CC"/>
    <w:rsid w:val="3810B03A"/>
    <w:rsid w:val="381E7DAD"/>
    <w:rsid w:val="3838A745"/>
    <w:rsid w:val="38424F27"/>
    <w:rsid w:val="38502276"/>
    <w:rsid w:val="38736CE8"/>
    <w:rsid w:val="387D1956"/>
    <w:rsid w:val="38A8672B"/>
    <w:rsid w:val="38BD71D0"/>
    <w:rsid w:val="38BD90E9"/>
    <w:rsid w:val="38C1C142"/>
    <w:rsid w:val="38D1196A"/>
    <w:rsid w:val="38E3BAAB"/>
    <w:rsid w:val="38FB5A03"/>
    <w:rsid w:val="38FFBAB9"/>
    <w:rsid w:val="397F90FD"/>
    <w:rsid w:val="39922AF7"/>
    <w:rsid w:val="39CAEF95"/>
    <w:rsid w:val="39D6B577"/>
    <w:rsid w:val="39E24667"/>
    <w:rsid w:val="3A0BBAE1"/>
    <w:rsid w:val="3A165D19"/>
    <w:rsid w:val="3A17ADA9"/>
    <w:rsid w:val="3A19C9A4"/>
    <w:rsid w:val="3A499B2C"/>
    <w:rsid w:val="3A4E9BD2"/>
    <w:rsid w:val="3A5407D2"/>
    <w:rsid w:val="3A5F8F94"/>
    <w:rsid w:val="3AAD769A"/>
    <w:rsid w:val="3AB4449D"/>
    <w:rsid w:val="3ACCD39C"/>
    <w:rsid w:val="3ACDDD3F"/>
    <w:rsid w:val="3AF87B76"/>
    <w:rsid w:val="3B259FF5"/>
    <w:rsid w:val="3B688BFC"/>
    <w:rsid w:val="3BB7B338"/>
    <w:rsid w:val="3BC8C23D"/>
    <w:rsid w:val="3BEDA65D"/>
    <w:rsid w:val="3C3467B5"/>
    <w:rsid w:val="3CB48B58"/>
    <w:rsid w:val="3CBA9656"/>
    <w:rsid w:val="3CD16EF2"/>
    <w:rsid w:val="3CD90FF5"/>
    <w:rsid w:val="3CEECD1D"/>
    <w:rsid w:val="3CFF42E9"/>
    <w:rsid w:val="3CFF9849"/>
    <w:rsid w:val="3D03353A"/>
    <w:rsid w:val="3D360051"/>
    <w:rsid w:val="3D49F25E"/>
    <w:rsid w:val="3DDCD143"/>
    <w:rsid w:val="3DE088AC"/>
    <w:rsid w:val="3E0CC427"/>
    <w:rsid w:val="3E13AB64"/>
    <w:rsid w:val="3E2AD1CE"/>
    <w:rsid w:val="3E35EAC0"/>
    <w:rsid w:val="3E6C0081"/>
    <w:rsid w:val="3E81C264"/>
    <w:rsid w:val="3E89F30D"/>
    <w:rsid w:val="3E8A4A0D"/>
    <w:rsid w:val="3EBEE6E8"/>
    <w:rsid w:val="3ECE556A"/>
    <w:rsid w:val="3EE10732"/>
    <w:rsid w:val="3EED0C35"/>
    <w:rsid w:val="3F1DB80D"/>
    <w:rsid w:val="3F20C0EE"/>
    <w:rsid w:val="3F2CEE8D"/>
    <w:rsid w:val="3F3C104C"/>
    <w:rsid w:val="3F44FEAB"/>
    <w:rsid w:val="3F70C2A5"/>
    <w:rsid w:val="3F980943"/>
    <w:rsid w:val="3FCF88B9"/>
    <w:rsid w:val="3FE46E0E"/>
    <w:rsid w:val="3FF8C15B"/>
    <w:rsid w:val="40355D07"/>
    <w:rsid w:val="403BB4D0"/>
    <w:rsid w:val="4040E0FA"/>
    <w:rsid w:val="409503D1"/>
    <w:rsid w:val="409F2DE4"/>
    <w:rsid w:val="40AC48F5"/>
    <w:rsid w:val="41342B9F"/>
    <w:rsid w:val="416A7368"/>
    <w:rsid w:val="416E20A5"/>
    <w:rsid w:val="41A5BF0D"/>
    <w:rsid w:val="41CF2260"/>
    <w:rsid w:val="41DC6CDC"/>
    <w:rsid w:val="41E8354E"/>
    <w:rsid w:val="41E87351"/>
    <w:rsid w:val="41F8ABD1"/>
    <w:rsid w:val="424F07F0"/>
    <w:rsid w:val="42A8A6C5"/>
    <w:rsid w:val="42ADC262"/>
    <w:rsid w:val="42D00B42"/>
    <w:rsid w:val="42EC78BC"/>
    <w:rsid w:val="42FE3086"/>
    <w:rsid w:val="42FF046C"/>
    <w:rsid w:val="431F8966"/>
    <w:rsid w:val="43559BD4"/>
    <w:rsid w:val="4364B634"/>
    <w:rsid w:val="43702678"/>
    <w:rsid w:val="4375BF35"/>
    <w:rsid w:val="4384E700"/>
    <w:rsid w:val="43CB5C89"/>
    <w:rsid w:val="43CFED0A"/>
    <w:rsid w:val="44417141"/>
    <w:rsid w:val="44447726"/>
    <w:rsid w:val="4486355F"/>
    <w:rsid w:val="44C3CDA2"/>
    <w:rsid w:val="44D4DF41"/>
    <w:rsid w:val="44E325BB"/>
    <w:rsid w:val="45309D61"/>
    <w:rsid w:val="456CADF7"/>
    <w:rsid w:val="457C3F81"/>
    <w:rsid w:val="4594753F"/>
    <w:rsid w:val="459F7888"/>
    <w:rsid w:val="45B08189"/>
    <w:rsid w:val="4646CE30"/>
    <w:rsid w:val="464FC32C"/>
    <w:rsid w:val="46650B31"/>
    <w:rsid w:val="46981260"/>
    <w:rsid w:val="469D5A7F"/>
    <w:rsid w:val="46A1F824"/>
    <w:rsid w:val="46AC7F1A"/>
    <w:rsid w:val="46BABA62"/>
    <w:rsid w:val="46BE37C2"/>
    <w:rsid w:val="46CADD77"/>
    <w:rsid w:val="46D17ACC"/>
    <w:rsid w:val="46D77687"/>
    <w:rsid w:val="46E711D5"/>
    <w:rsid w:val="46FD4171"/>
    <w:rsid w:val="47363CD6"/>
    <w:rsid w:val="473B48E9"/>
    <w:rsid w:val="473E0B70"/>
    <w:rsid w:val="4773B52E"/>
    <w:rsid w:val="477E6ED8"/>
    <w:rsid w:val="47860617"/>
    <w:rsid w:val="47C9BEC8"/>
    <w:rsid w:val="47E998A3"/>
    <w:rsid w:val="480CCA97"/>
    <w:rsid w:val="485861D8"/>
    <w:rsid w:val="4863EB51"/>
    <w:rsid w:val="4890D31D"/>
    <w:rsid w:val="48982EAE"/>
    <w:rsid w:val="48B29533"/>
    <w:rsid w:val="48CB9557"/>
    <w:rsid w:val="48E3C195"/>
    <w:rsid w:val="490B87D3"/>
    <w:rsid w:val="494EADC3"/>
    <w:rsid w:val="495E9133"/>
    <w:rsid w:val="4987E000"/>
    <w:rsid w:val="49BEA35F"/>
    <w:rsid w:val="49C4DD58"/>
    <w:rsid w:val="49E507D9"/>
    <w:rsid w:val="4A22BDBA"/>
    <w:rsid w:val="4A45A31D"/>
    <w:rsid w:val="4AA3DF4D"/>
    <w:rsid w:val="4AB6BFE9"/>
    <w:rsid w:val="4ACE57F8"/>
    <w:rsid w:val="4B0F48AD"/>
    <w:rsid w:val="4B12FFF6"/>
    <w:rsid w:val="4B1BC162"/>
    <w:rsid w:val="4B1E12FC"/>
    <w:rsid w:val="4BA4CA00"/>
    <w:rsid w:val="4BA9D438"/>
    <w:rsid w:val="4BBE70BA"/>
    <w:rsid w:val="4BC2FAEA"/>
    <w:rsid w:val="4BF87C6F"/>
    <w:rsid w:val="4BF8E01B"/>
    <w:rsid w:val="4BFD0C1D"/>
    <w:rsid w:val="4C0B3210"/>
    <w:rsid w:val="4C2E0987"/>
    <w:rsid w:val="4C3A707F"/>
    <w:rsid w:val="4C400314"/>
    <w:rsid w:val="4C6208FD"/>
    <w:rsid w:val="4C79F0E2"/>
    <w:rsid w:val="4CC8C132"/>
    <w:rsid w:val="4CF0B46A"/>
    <w:rsid w:val="4D484D6C"/>
    <w:rsid w:val="4DBE4674"/>
    <w:rsid w:val="4DD63472"/>
    <w:rsid w:val="4DE8E6D7"/>
    <w:rsid w:val="4DFC12F6"/>
    <w:rsid w:val="4DFCEA83"/>
    <w:rsid w:val="4E2F2A68"/>
    <w:rsid w:val="4E36014A"/>
    <w:rsid w:val="4E3E148D"/>
    <w:rsid w:val="4E427896"/>
    <w:rsid w:val="4E605D02"/>
    <w:rsid w:val="4E844451"/>
    <w:rsid w:val="4E9C3B79"/>
    <w:rsid w:val="4EB31507"/>
    <w:rsid w:val="4EC53506"/>
    <w:rsid w:val="4EFA9BAC"/>
    <w:rsid w:val="4EFC39DB"/>
    <w:rsid w:val="4EFEFC62"/>
    <w:rsid w:val="4F32B77F"/>
    <w:rsid w:val="4F3FC14F"/>
    <w:rsid w:val="4F5FAFA7"/>
    <w:rsid w:val="4F92A84B"/>
    <w:rsid w:val="4FFE7B60"/>
    <w:rsid w:val="5033A3E6"/>
    <w:rsid w:val="50650853"/>
    <w:rsid w:val="507E818D"/>
    <w:rsid w:val="5095920A"/>
    <w:rsid w:val="50B96282"/>
    <w:rsid w:val="50FA3C9F"/>
    <w:rsid w:val="5109D1D1"/>
    <w:rsid w:val="5114E782"/>
    <w:rsid w:val="51186598"/>
    <w:rsid w:val="515C4A63"/>
    <w:rsid w:val="51C0ACA4"/>
    <w:rsid w:val="51F887E9"/>
    <w:rsid w:val="5205BFB3"/>
    <w:rsid w:val="521769C9"/>
    <w:rsid w:val="52227A19"/>
    <w:rsid w:val="522C6A19"/>
    <w:rsid w:val="522F79E7"/>
    <w:rsid w:val="52599DFF"/>
    <w:rsid w:val="525B3DE1"/>
    <w:rsid w:val="527B7D62"/>
    <w:rsid w:val="529BAA41"/>
    <w:rsid w:val="52B90223"/>
    <w:rsid w:val="52C7489D"/>
    <w:rsid w:val="52CA0B24"/>
    <w:rsid w:val="52E3D591"/>
    <w:rsid w:val="52F10B5F"/>
    <w:rsid w:val="5307F587"/>
    <w:rsid w:val="531A5335"/>
    <w:rsid w:val="53327AB9"/>
    <w:rsid w:val="534BC11A"/>
    <w:rsid w:val="5364426A"/>
    <w:rsid w:val="5392A637"/>
    <w:rsid w:val="53A7C8D5"/>
    <w:rsid w:val="53B9156F"/>
    <w:rsid w:val="53CB2BCA"/>
    <w:rsid w:val="53E16BD0"/>
    <w:rsid w:val="540554BC"/>
    <w:rsid w:val="540D67FF"/>
    <w:rsid w:val="54390FD9"/>
    <w:rsid w:val="548BFDE6"/>
    <w:rsid w:val="548D6581"/>
    <w:rsid w:val="54B8E61D"/>
    <w:rsid w:val="54BD46D3"/>
    <w:rsid w:val="5501E9A8"/>
    <w:rsid w:val="5503C0A5"/>
    <w:rsid w:val="56402BD3"/>
    <w:rsid w:val="566CE278"/>
    <w:rsid w:val="566D7655"/>
    <w:rsid w:val="56B125F0"/>
    <w:rsid w:val="56C18B83"/>
    <w:rsid w:val="56D8B186"/>
    <w:rsid w:val="56E2DB80"/>
    <w:rsid w:val="56EA6E6F"/>
    <w:rsid w:val="56F546A0"/>
    <w:rsid w:val="56FA3849"/>
    <w:rsid w:val="57187CA3"/>
    <w:rsid w:val="573A32F7"/>
    <w:rsid w:val="5776743F"/>
    <w:rsid w:val="57973F17"/>
    <w:rsid w:val="57B4789A"/>
    <w:rsid w:val="57C3BB33"/>
    <w:rsid w:val="57E5A4FC"/>
    <w:rsid w:val="5832F5B0"/>
    <w:rsid w:val="58584A59"/>
    <w:rsid w:val="58A84CA3"/>
    <w:rsid w:val="58C5F407"/>
    <w:rsid w:val="58DAFB6B"/>
    <w:rsid w:val="58FED52D"/>
    <w:rsid w:val="5917A7ED"/>
    <w:rsid w:val="59753C60"/>
    <w:rsid w:val="598813CE"/>
    <w:rsid w:val="598CC8F3"/>
    <w:rsid w:val="59AB72EF"/>
    <w:rsid w:val="59BA22AF"/>
    <w:rsid w:val="59BACC68"/>
    <w:rsid w:val="59C39F2D"/>
    <w:rsid w:val="59CBAABA"/>
    <w:rsid w:val="59D5287F"/>
    <w:rsid w:val="59E6A135"/>
    <w:rsid w:val="59E75555"/>
    <w:rsid w:val="59F15659"/>
    <w:rsid w:val="5A2E1DDC"/>
    <w:rsid w:val="5A4E6633"/>
    <w:rsid w:val="5A7641A5"/>
    <w:rsid w:val="5AD04918"/>
    <w:rsid w:val="5AE2B55A"/>
    <w:rsid w:val="5AED01E9"/>
    <w:rsid w:val="5B3FA5B6"/>
    <w:rsid w:val="5B464220"/>
    <w:rsid w:val="5B507D3C"/>
    <w:rsid w:val="5B9EB3E0"/>
    <w:rsid w:val="5BBC3B28"/>
    <w:rsid w:val="5BF73E44"/>
    <w:rsid w:val="5C0522E7"/>
    <w:rsid w:val="5C1300EF"/>
    <w:rsid w:val="5C131D0F"/>
    <w:rsid w:val="5C28E618"/>
    <w:rsid w:val="5C3F37D2"/>
    <w:rsid w:val="5C7F4F09"/>
    <w:rsid w:val="5C92E7C0"/>
    <w:rsid w:val="5CEFD81C"/>
    <w:rsid w:val="5CFE4229"/>
    <w:rsid w:val="5D23B50E"/>
    <w:rsid w:val="5D2BC823"/>
    <w:rsid w:val="5D3052C3"/>
    <w:rsid w:val="5D361E49"/>
    <w:rsid w:val="5D37A98B"/>
    <w:rsid w:val="5D55458B"/>
    <w:rsid w:val="5D60438E"/>
    <w:rsid w:val="5D62384F"/>
    <w:rsid w:val="5D63C61A"/>
    <w:rsid w:val="5D66CC26"/>
    <w:rsid w:val="5D6A2B3F"/>
    <w:rsid w:val="5D738A70"/>
    <w:rsid w:val="5D83BCD1"/>
    <w:rsid w:val="5D9CF469"/>
    <w:rsid w:val="5DAE2327"/>
    <w:rsid w:val="5DB610AD"/>
    <w:rsid w:val="5E05CB0E"/>
    <w:rsid w:val="5E0FC40B"/>
    <w:rsid w:val="5E1C87A6"/>
    <w:rsid w:val="5E238564"/>
    <w:rsid w:val="5E2F34DD"/>
    <w:rsid w:val="5E5BE852"/>
    <w:rsid w:val="5E6ED046"/>
    <w:rsid w:val="5E841DE3"/>
    <w:rsid w:val="5EB1F2FC"/>
    <w:rsid w:val="5EE670C0"/>
    <w:rsid w:val="5EF1D9E4"/>
    <w:rsid w:val="5EF2862C"/>
    <w:rsid w:val="5EFDC8AF"/>
    <w:rsid w:val="5F44B595"/>
    <w:rsid w:val="5F6F1746"/>
    <w:rsid w:val="5F7E2D2E"/>
    <w:rsid w:val="5F84AC25"/>
    <w:rsid w:val="5F96A52C"/>
    <w:rsid w:val="5FF37968"/>
    <w:rsid w:val="5FF51797"/>
    <w:rsid w:val="5FFEFD5B"/>
    <w:rsid w:val="600F2277"/>
    <w:rsid w:val="601316D9"/>
    <w:rsid w:val="6037009F"/>
    <w:rsid w:val="6056D2D9"/>
    <w:rsid w:val="6085C3B3"/>
    <w:rsid w:val="60BBED95"/>
    <w:rsid w:val="60CEAF79"/>
    <w:rsid w:val="60D6F042"/>
    <w:rsid w:val="60F9593D"/>
    <w:rsid w:val="60FF4119"/>
    <w:rsid w:val="6113E89B"/>
    <w:rsid w:val="611E6D8A"/>
    <w:rsid w:val="612316D4"/>
    <w:rsid w:val="6148C485"/>
    <w:rsid w:val="61549845"/>
    <w:rsid w:val="615FD03B"/>
    <w:rsid w:val="61D16780"/>
    <w:rsid w:val="61E6D137"/>
    <w:rsid w:val="61F7FD32"/>
    <w:rsid w:val="6236FD28"/>
    <w:rsid w:val="6246831F"/>
    <w:rsid w:val="624F2966"/>
    <w:rsid w:val="629E3078"/>
    <w:rsid w:val="62FFF34B"/>
    <w:rsid w:val="632A17A0"/>
    <w:rsid w:val="63318F3E"/>
    <w:rsid w:val="6344D904"/>
    <w:rsid w:val="641A542E"/>
    <w:rsid w:val="641EB4E4"/>
    <w:rsid w:val="6420BB02"/>
    <w:rsid w:val="64669D6B"/>
    <w:rsid w:val="64759A42"/>
    <w:rsid w:val="64BD52B7"/>
    <w:rsid w:val="64E747EC"/>
    <w:rsid w:val="64F13FEC"/>
    <w:rsid w:val="65213480"/>
    <w:rsid w:val="65664E31"/>
    <w:rsid w:val="65A5F73F"/>
    <w:rsid w:val="65BB5107"/>
    <w:rsid w:val="660E712E"/>
    <w:rsid w:val="6661060C"/>
    <w:rsid w:val="6669479C"/>
    <w:rsid w:val="66C909E6"/>
    <w:rsid w:val="66FF0678"/>
    <w:rsid w:val="6719F442"/>
    <w:rsid w:val="674AEDD3"/>
    <w:rsid w:val="675736F7"/>
    <w:rsid w:val="67918BA0"/>
    <w:rsid w:val="67A9603E"/>
    <w:rsid w:val="67C201B0"/>
    <w:rsid w:val="67C9EF36"/>
    <w:rsid w:val="67CAB424"/>
    <w:rsid w:val="67D4A027"/>
    <w:rsid w:val="67D4D317"/>
    <w:rsid w:val="67E3DC81"/>
    <w:rsid w:val="68007278"/>
    <w:rsid w:val="6801EFE4"/>
    <w:rsid w:val="680E2FA9"/>
    <w:rsid w:val="685F789A"/>
    <w:rsid w:val="6877D4D1"/>
    <w:rsid w:val="68A15F47"/>
    <w:rsid w:val="68C3BC2C"/>
    <w:rsid w:val="68CD216A"/>
    <w:rsid w:val="68F72C19"/>
    <w:rsid w:val="691AD934"/>
    <w:rsid w:val="6924D163"/>
    <w:rsid w:val="6945BC15"/>
    <w:rsid w:val="69967BBF"/>
    <w:rsid w:val="69A220FB"/>
    <w:rsid w:val="69AA000A"/>
    <w:rsid w:val="69AB7003"/>
    <w:rsid w:val="69BAC26D"/>
    <w:rsid w:val="69DBAC62"/>
    <w:rsid w:val="69F8987F"/>
    <w:rsid w:val="6A26B7F9"/>
    <w:rsid w:val="6A297F38"/>
    <w:rsid w:val="6A2BD170"/>
    <w:rsid w:val="6A53C889"/>
    <w:rsid w:val="6A95D577"/>
    <w:rsid w:val="6AB0E2AB"/>
    <w:rsid w:val="6AD2C5E4"/>
    <w:rsid w:val="6B1E0A5A"/>
    <w:rsid w:val="6B6A784C"/>
    <w:rsid w:val="6B81174B"/>
    <w:rsid w:val="6B89E041"/>
    <w:rsid w:val="6BC0C405"/>
    <w:rsid w:val="6BDCAE97"/>
    <w:rsid w:val="6C5F7087"/>
    <w:rsid w:val="6C7DB2B2"/>
    <w:rsid w:val="6C9AA2FC"/>
    <w:rsid w:val="6CB63D87"/>
    <w:rsid w:val="6D10D2B6"/>
    <w:rsid w:val="6D35CAC6"/>
    <w:rsid w:val="6D37ABA9"/>
    <w:rsid w:val="6D3F8E2C"/>
    <w:rsid w:val="6D68CF07"/>
    <w:rsid w:val="6D719073"/>
    <w:rsid w:val="6DB1F3DB"/>
    <w:rsid w:val="6DBD77CE"/>
    <w:rsid w:val="6DC03A55"/>
    <w:rsid w:val="6DC1B925"/>
    <w:rsid w:val="6DD6A7AD"/>
    <w:rsid w:val="6DEEA2CC"/>
    <w:rsid w:val="6E17E65A"/>
    <w:rsid w:val="6E7C8C2D"/>
    <w:rsid w:val="6E7D712D"/>
    <w:rsid w:val="6EB41B03"/>
    <w:rsid w:val="6EC2994B"/>
    <w:rsid w:val="6EE1B980"/>
    <w:rsid w:val="6EE61A36"/>
    <w:rsid w:val="6EE7700F"/>
    <w:rsid w:val="6F045CC8"/>
    <w:rsid w:val="6F5B25EA"/>
    <w:rsid w:val="6F632DF3"/>
    <w:rsid w:val="6F65F07A"/>
    <w:rsid w:val="6F6A20D3"/>
    <w:rsid w:val="6FA3915B"/>
    <w:rsid w:val="6FA7BEAE"/>
    <w:rsid w:val="6FC2A717"/>
    <w:rsid w:val="6FD5011B"/>
    <w:rsid w:val="6FEA1BE1"/>
    <w:rsid w:val="700BE37A"/>
    <w:rsid w:val="701DC7E6"/>
    <w:rsid w:val="703FF11D"/>
    <w:rsid w:val="7056DE3A"/>
    <w:rsid w:val="7096A625"/>
    <w:rsid w:val="70D393F0"/>
    <w:rsid w:val="70DABCA2"/>
    <w:rsid w:val="70DB6A43"/>
    <w:rsid w:val="70ECD18A"/>
    <w:rsid w:val="70EFFFB8"/>
    <w:rsid w:val="70F0392B"/>
    <w:rsid w:val="7129D283"/>
    <w:rsid w:val="715123D5"/>
    <w:rsid w:val="7171966A"/>
    <w:rsid w:val="7177F807"/>
    <w:rsid w:val="71A0B2CE"/>
    <w:rsid w:val="71F89522"/>
    <w:rsid w:val="722B8590"/>
    <w:rsid w:val="7240BD00"/>
    <w:rsid w:val="725247D3"/>
    <w:rsid w:val="7252C4FC"/>
    <w:rsid w:val="728C098C"/>
    <w:rsid w:val="728F66E2"/>
    <w:rsid w:val="7297F160"/>
    <w:rsid w:val="72C37490"/>
    <w:rsid w:val="72DC1240"/>
    <w:rsid w:val="73013960"/>
    <w:rsid w:val="730476EE"/>
    <w:rsid w:val="730CA1DD"/>
    <w:rsid w:val="7339C0A8"/>
    <w:rsid w:val="7339F879"/>
    <w:rsid w:val="73596F2C"/>
    <w:rsid w:val="735D94AD"/>
    <w:rsid w:val="73C3C0AB"/>
    <w:rsid w:val="73C984B2"/>
    <w:rsid w:val="73D83F15"/>
    <w:rsid w:val="73F8774A"/>
    <w:rsid w:val="74246999"/>
    <w:rsid w:val="743E2390"/>
    <w:rsid w:val="7444170A"/>
    <w:rsid w:val="744E381D"/>
    <w:rsid w:val="74B2DFB4"/>
    <w:rsid w:val="74B92035"/>
    <w:rsid w:val="74E7113A"/>
    <w:rsid w:val="751D17AE"/>
    <w:rsid w:val="7539A4A2"/>
    <w:rsid w:val="756C20D0"/>
    <w:rsid w:val="75B14E0C"/>
    <w:rsid w:val="75C039FA"/>
    <w:rsid w:val="75C251B8"/>
    <w:rsid w:val="75DA67B4"/>
    <w:rsid w:val="75EAA28F"/>
    <w:rsid w:val="75EB1FDD"/>
    <w:rsid w:val="76062625"/>
    <w:rsid w:val="760E99AA"/>
    <w:rsid w:val="76239634"/>
    <w:rsid w:val="7640CFC4"/>
    <w:rsid w:val="769F07B6"/>
    <w:rsid w:val="76C00B4C"/>
    <w:rsid w:val="76FD409F"/>
    <w:rsid w:val="770EB52E"/>
    <w:rsid w:val="771315E4"/>
    <w:rsid w:val="772DDBCC"/>
    <w:rsid w:val="775F7AAF"/>
    <w:rsid w:val="7777A5D0"/>
    <w:rsid w:val="77785A8F"/>
    <w:rsid w:val="77F6F42E"/>
    <w:rsid w:val="77FE98E4"/>
    <w:rsid w:val="78540A96"/>
    <w:rsid w:val="787696A6"/>
    <w:rsid w:val="78B8DE37"/>
    <w:rsid w:val="78DD6CC6"/>
    <w:rsid w:val="78DD7CB1"/>
    <w:rsid w:val="78E563E9"/>
    <w:rsid w:val="78EFE967"/>
    <w:rsid w:val="79371EFD"/>
    <w:rsid w:val="793B9C28"/>
    <w:rsid w:val="7954FB75"/>
    <w:rsid w:val="79E7639A"/>
    <w:rsid w:val="79F3CD1E"/>
    <w:rsid w:val="79F7C82E"/>
    <w:rsid w:val="7A37BA7E"/>
    <w:rsid w:val="7A467210"/>
    <w:rsid w:val="7A6110E9"/>
    <w:rsid w:val="7A9AAEB7"/>
    <w:rsid w:val="7A9DD239"/>
    <w:rsid w:val="7AB4FDFD"/>
    <w:rsid w:val="7AE75D54"/>
    <w:rsid w:val="7AEC6B20"/>
    <w:rsid w:val="7AEE5F3D"/>
    <w:rsid w:val="7B06AA5F"/>
    <w:rsid w:val="7B709687"/>
    <w:rsid w:val="7BB46B5C"/>
    <w:rsid w:val="7BDB6CFD"/>
    <w:rsid w:val="7C1C7423"/>
    <w:rsid w:val="7C1E56CC"/>
    <w:rsid w:val="7C9F59A2"/>
    <w:rsid w:val="7CD6E563"/>
    <w:rsid w:val="7CD71E1F"/>
    <w:rsid w:val="7D136B1C"/>
    <w:rsid w:val="7D3C972B"/>
    <w:rsid w:val="7D43A3F5"/>
    <w:rsid w:val="7D87996F"/>
    <w:rsid w:val="7D94D351"/>
    <w:rsid w:val="7DD8033E"/>
    <w:rsid w:val="7DE25841"/>
    <w:rsid w:val="7E0EEDA5"/>
    <w:rsid w:val="7E131F01"/>
    <w:rsid w:val="7E7266C1"/>
    <w:rsid w:val="7E7E39B7"/>
    <w:rsid w:val="7E96E2F3"/>
    <w:rsid w:val="7EC2FDD5"/>
    <w:rsid w:val="7ECE66FA"/>
    <w:rsid w:val="7EE15D62"/>
    <w:rsid w:val="7EE4FD68"/>
    <w:rsid w:val="7EED0AA5"/>
    <w:rsid w:val="7F0C22A9"/>
    <w:rsid w:val="7F30A3B2"/>
    <w:rsid w:val="7F3B29F1"/>
    <w:rsid w:val="7F4E0A38"/>
    <w:rsid w:val="7F8A090D"/>
    <w:rsid w:val="7F8E5741"/>
    <w:rsid w:val="7F9ABB51"/>
    <w:rsid w:val="7FA88784"/>
    <w:rsid w:val="7FE17B86"/>
    <w:rsid w:val="7FE382AF"/>
    <w:rsid w:val="7FFDCF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00D5"/>
  <w15:docId w15:val="{1C4A7100-EAAF-4E2F-97A7-23B337AF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201A"/>
    <w:pPr>
      <w:spacing w:after="0" w:line="240" w:lineRule="auto"/>
    </w:pPr>
  </w:style>
  <w:style w:type="paragraph" w:styleId="Header">
    <w:name w:val="header"/>
    <w:basedOn w:val="Normal"/>
    <w:link w:val="HeaderChar"/>
    <w:uiPriority w:val="99"/>
    <w:unhideWhenUsed/>
    <w:rsid w:val="00F46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E94"/>
  </w:style>
  <w:style w:type="paragraph" w:styleId="Footer">
    <w:name w:val="footer"/>
    <w:basedOn w:val="Normal"/>
    <w:link w:val="FooterChar"/>
    <w:uiPriority w:val="99"/>
    <w:unhideWhenUsed/>
    <w:rsid w:val="00F46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E94"/>
  </w:style>
  <w:style w:type="character" w:styleId="CommentReference">
    <w:name w:val="annotation reference"/>
    <w:basedOn w:val="DefaultParagraphFont"/>
    <w:uiPriority w:val="99"/>
    <w:semiHidden/>
    <w:unhideWhenUsed/>
    <w:rsid w:val="00747BB7"/>
    <w:rPr>
      <w:sz w:val="16"/>
      <w:szCs w:val="16"/>
    </w:rPr>
  </w:style>
  <w:style w:type="paragraph" w:styleId="CommentText">
    <w:name w:val="annotation text"/>
    <w:basedOn w:val="Normal"/>
    <w:link w:val="CommentTextChar"/>
    <w:uiPriority w:val="99"/>
    <w:semiHidden/>
    <w:unhideWhenUsed/>
    <w:rsid w:val="00747BB7"/>
    <w:pPr>
      <w:spacing w:line="240" w:lineRule="auto"/>
    </w:pPr>
    <w:rPr>
      <w:sz w:val="20"/>
      <w:szCs w:val="20"/>
    </w:rPr>
  </w:style>
  <w:style w:type="character" w:customStyle="1" w:styleId="CommentTextChar">
    <w:name w:val="Comment Text Char"/>
    <w:basedOn w:val="DefaultParagraphFont"/>
    <w:link w:val="CommentText"/>
    <w:uiPriority w:val="99"/>
    <w:semiHidden/>
    <w:rsid w:val="00747BB7"/>
    <w:rPr>
      <w:sz w:val="20"/>
      <w:szCs w:val="20"/>
    </w:rPr>
  </w:style>
  <w:style w:type="paragraph" w:styleId="CommentSubject">
    <w:name w:val="annotation subject"/>
    <w:basedOn w:val="CommentText"/>
    <w:next w:val="CommentText"/>
    <w:link w:val="CommentSubjectChar"/>
    <w:uiPriority w:val="99"/>
    <w:semiHidden/>
    <w:unhideWhenUsed/>
    <w:rsid w:val="00747BB7"/>
    <w:rPr>
      <w:b/>
      <w:bCs/>
    </w:rPr>
  </w:style>
  <w:style w:type="character" w:customStyle="1" w:styleId="CommentSubjectChar">
    <w:name w:val="Comment Subject Char"/>
    <w:basedOn w:val="CommentTextChar"/>
    <w:link w:val="CommentSubject"/>
    <w:uiPriority w:val="99"/>
    <w:semiHidden/>
    <w:rsid w:val="00747BB7"/>
    <w:rPr>
      <w:b/>
      <w:bCs/>
      <w:sz w:val="20"/>
      <w:szCs w:val="20"/>
    </w:rPr>
  </w:style>
  <w:style w:type="paragraph" w:styleId="BalloonText">
    <w:name w:val="Balloon Text"/>
    <w:basedOn w:val="Normal"/>
    <w:link w:val="BalloonTextChar"/>
    <w:uiPriority w:val="99"/>
    <w:semiHidden/>
    <w:unhideWhenUsed/>
    <w:rsid w:val="00747B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BB7"/>
    <w:rPr>
      <w:rFonts w:ascii="Segoe UI" w:hAnsi="Segoe UI" w:cs="Segoe UI"/>
      <w:sz w:val="18"/>
      <w:szCs w:val="18"/>
    </w:rPr>
  </w:style>
  <w:style w:type="character" w:styleId="Hyperlink">
    <w:name w:val="Hyperlink"/>
    <w:basedOn w:val="DefaultParagraphFont"/>
    <w:uiPriority w:val="99"/>
    <w:unhideWhenUsed/>
    <w:rsid w:val="00392999"/>
    <w:rPr>
      <w:color w:val="0563C1" w:themeColor="hyperlink"/>
      <w:u w:val="single"/>
    </w:rPr>
  </w:style>
  <w:style w:type="paragraph" w:styleId="ListParagraph">
    <w:name w:val="List Paragraph"/>
    <w:basedOn w:val="Normal"/>
    <w:uiPriority w:val="34"/>
    <w:qFormat/>
    <w:rsid w:val="004053C0"/>
    <w:pPr>
      <w:ind w:left="720"/>
      <w:contextualSpacing/>
    </w:pPr>
  </w:style>
  <w:style w:type="character" w:styleId="UnresolvedMention">
    <w:name w:val="Unresolved Mention"/>
    <w:basedOn w:val="DefaultParagraphFont"/>
    <w:uiPriority w:val="99"/>
    <w:semiHidden/>
    <w:unhideWhenUsed/>
    <w:rsid w:val="005B39E2"/>
    <w:rPr>
      <w:color w:val="605E5C"/>
      <w:shd w:val="clear" w:color="auto" w:fill="E1DFDD"/>
    </w:rPr>
  </w:style>
  <w:style w:type="character" w:styleId="FollowedHyperlink">
    <w:name w:val="FollowedHyperlink"/>
    <w:basedOn w:val="DefaultParagraphFont"/>
    <w:uiPriority w:val="99"/>
    <w:semiHidden/>
    <w:unhideWhenUsed/>
    <w:rsid w:val="005B39E2"/>
    <w:rPr>
      <w:color w:val="954F72" w:themeColor="followedHyperlink"/>
      <w:u w:val="single"/>
    </w:rPr>
  </w:style>
  <w:style w:type="character" w:styleId="Strong">
    <w:name w:val="Strong"/>
    <w:basedOn w:val="DefaultParagraphFont"/>
    <w:uiPriority w:val="22"/>
    <w:qFormat/>
    <w:rsid w:val="00DF68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277931">
      <w:bodyDiv w:val="1"/>
      <w:marLeft w:val="0"/>
      <w:marRight w:val="0"/>
      <w:marTop w:val="0"/>
      <w:marBottom w:val="0"/>
      <w:divBdr>
        <w:top w:val="none" w:sz="0" w:space="0" w:color="auto"/>
        <w:left w:val="none" w:sz="0" w:space="0" w:color="auto"/>
        <w:bottom w:val="none" w:sz="0" w:space="0" w:color="auto"/>
        <w:right w:val="none" w:sz="0" w:space="0" w:color="auto"/>
      </w:divBdr>
      <w:divsChild>
        <w:div w:id="886255788">
          <w:marLeft w:val="0"/>
          <w:marRight w:val="0"/>
          <w:marTop w:val="0"/>
          <w:marBottom w:val="0"/>
          <w:divBdr>
            <w:top w:val="none" w:sz="0" w:space="0" w:color="auto"/>
            <w:left w:val="none" w:sz="0" w:space="0" w:color="auto"/>
            <w:bottom w:val="none" w:sz="0" w:space="0" w:color="auto"/>
            <w:right w:val="none" w:sz="0" w:space="0" w:color="auto"/>
          </w:divBdr>
        </w:div>
        <w:div w:id="988363786">
          <w:marLeft w:val="0"/>
          <w:marRight w:val="0"/>
          <w:marTop w:val="0"/>
          <w:marBottom w:val="0"/>
          <w:divBdr>
            <w:top w:val="none" w:sz="0" w:space="0" w:color="auto"/>
            <w:left w:val="none" w:sz="0" w:space="0" w:color="auto"/>
            <w:bottom w:val="none" w:sz="0" w:space="0" w:color="auto"/>
            <w:right w:val="none" w:sz="0" w:space="0" w:color="auto"/>
          </w:divBdr>
        </w:div>
        <w:div w:id="1927104007">
          <w:marLeft w:val="0"/>
          <w:marRight w:val="0"/>
          <w:marTop w:val="0"/>
          <w:marBottom w:val="0"/>
          <w:divBdr>
            <w:top w:val="none" w:sz="0" w:space="0" w:color="auto"/>
            <w:left w:val="none" w:sz="0" w:space="0" w:color="auto"/>
            <w:bottom w:val="none" w:sz="0" w:space="0" w:color="auto"/>
            <w:right w:val="none" w:sz="0" w:space="0" w:color="auto"/>
          </w:divBdr>
        </w:div>
      </w:divsChild>
    </w:div>
    <w:div w:id="849371325">
      <w:bodyDiv w:val="1"/>
      <w:marLeft w:val="0"/>
      <w:marRight w:val="0"/>
      <w:marTop w:val="0"/>
      <w:marBottom w:val="0"/>
      <w:divBdr>
        <w:top w:val="none" w:sz="0" w:space="0" w:color="auto"/>
        <w:left w:val="none" w:sz="0" w:space="0" w:color="auto"/>
        <w:bottom w:val="none" w:sz="0" w:space="0" w:color="auto"/>
        <w:right w:val="none" w:sz="0" w:space="0" w:color="auto"/>
      </w:divBdr>
    </w:div>
    <w:div w:id="943801558">
      <w:bodyDiv w:val="1"/>
      <w:marLeft w:val="0"/>
      <w:marRight w:val="0"/>
      <w:marTop w:val="0"/>
      <w:marBottom w:val="0"/>
      <w:divBdr>
        <w:top w:val="none" w:sz="0" w:space="0" w:color="auto"/>
        <w:left w:val="none" w:sz="0" w:space="0" w:color="auto"/>
        <w:bottom w:val="none" w:sz="0" w:space="0" w:color="auto"/>
        <w:right w:val="none" w:sz="0" w:space="0" w:color="auto"/>
      </w:divBdr>
      <w:divsChild>
        <w:div w:id="10303874">
          <w:marLeft w:val="0"/>
          <w:marRight w:val="0"/>
          <w:marTop w:val="0"/>
          <w:marBottom w:val="0"/>
          <w:divBdr>
            <w:top w:val="none" w:sz="0" w:space="0" w:color="auto"/>
            <w:left w:val="none" w:sz="0" w:space="0" w:color="auto"/>
            <w:bottom w:val="none" w:sz="0" w:space="0" w:color="auto"/>
            <w:right w:val="none" w:sz="0" w:space="0" w:color="auto"/>
          </w:divBdr>
        </w:div>
        <w:div w:id="406733881">
          <w:marLeft w:val="0"/>
          <w:marRight w:val="0"/>
          <w:marTop w:val="0"/>
          <w:marBottom w:val="0"/>
          <w:divBdr>
            <w:top w:val="none" w:sz="0" w:space="0" w:color="auto"/>
            <w:left w:val="none" w:sz="0" w:space="0" w:color="auto"/>
            <w:bottom w:val="none" w:sz="0" w:space="0" w:color="auto"/>
            <w:right w:val="none" w:sz="0" w:space="0" w:color="auto"/>
          </w:divBdr>
        </w:div>
        <w:div w:id="586959191">
          <w:marLeft w:val="0"/>
          <w:marRight w:val="0"/>
          <w:marTop w:val="0"/>
          <w:marBottom w:val="0"/>
          <w:divBdr>
            <w:top w:val="none" w:sz="0" w:space="0" w:color="auto"/>
            <w:left w:val="none" w:sz="0" w:space="0" w:color="auto"/>
            <w:bottom w:val="none" w:sz="0" w:space="0" w:color="auto"/>
            <w:right w:val="none" w:sz="0" w:space="0" w:color="auto"/>
          </w:divBdr>
        </w:div>
        <w:div w:id="650716386">
          <w:marLeft w:val="0"/>
          <w:marRight w:val="0"/>
          <w:marTop w:val="0"/>
          <w:marBottom w:val="0"/>
          <w:divBdr>
            <w:top w:val="none" w:sz="0" w:space="0" w:color="auto"/>
            <w:left w:val="none" w:sz="0" w:space="0" w:color="auto"/>
            <w:bottom w:val="none" w:sz="0" w:space="0" w:color="auto"/>
            <w:right w:val="none" w:sz="0" w:space="0" w:color="auto"/>
          </w:divBdr>
        </w:div>
        <w:div w:id="1705862932">
          <w:marLeft w:val="0"/>
          <w:marRight w:val="0"/>
          <w:marTop w:val="0"/>
          <w:marBottom w:val="0"/>
          <w:divBdr>
            <w:top w:val="none" w:sz="0" w:space="0" w:color="auto"/>
            <w:left w:val="none" w:sz="0" w:space="0" w:color="auto"/>
            <w:bottom w:val="none" w:sz="0" w:space="0" w:color="auto"/>
            <w:right w:val="none" w:sz="0" w:space="0" w:color="auto"/>
          </w:divBdr>
        </w:div>
        <w:div w:id="2134515208">
          <w:marLeft w:val="0"/>
          <w:marRight w:val="0"/>
          <w:marTop w:val="0"/>
          <w:marBottom w:val="0"/>
          <w:divBdr>
            <w:top w:val="none" w:sz="0" w:space="0" w:color="auto"/>
            <w:left w:val="none" w:sz="0" w:space="0" w:color="auto"/>
            <w:bottom w:val="none" w:sz="0" w:space="0" w:color="auto"/>
            <w:right w:val="none" w:sz="0" w:space="0" w:color="auto"/>
          </w:divBdr>
        </w:div>
      </w:divsChild>
    </w:div>
    <w:div w:id="946304826">
      <w:bodyDiv w:val="1"/>
      <w:marLeft w:val="0"/>
      <w:marRight w:val="0"/>
      <w:marTop w:val="0"/>
      <w:marBottom w:val="0"/>
      <w:divBdr>
        <w:top w:val="none" w:sz="0" w:space="0" w:color="auto"/>
        <w:left w:val="none" w:sz="0" w:space="0" w:color="auto"/>
        <w:bottom w:val="none" w:sz="0" w:space="0" w:color="auto"/>
        <w:right w:val="none" w:sz="0" w:space="0" w:color="auto"/>
      </w:divBdr>
    </w:div>
    <w:div w:id="1145317212">
      <w:bodyDiv w:val="1"/>
      <w:marLeft w:val="0"/>
      <w:marRight w:val="0"/>
      <w:marTop w:val="0"/>
      <w:marBottom w:val="0"/>
      <w:divBdr>
        <w:top w:val="none" w:sz="0" w:space="0" w:color="auto"/>
        <w:left w:val="none" w:sz="0" w:space="0" w:color="auto"/>
        <w:bottom w:val="none" w:sz="0" w:space="0" w:color="auto"/>
        <w:right w:val="none" w:sz="0" w:space="0" w:color="auto"/>
      </w:divBdr>
      <w:divsChild>
        <w:div w:id="20550844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908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926858">
      <w:bodyDiv w:val="1"/>
      <w:marLeft w:val="0"/>
      <w:marRight w:val="0"/>
      <w:marTop w:val="0"/>
      <w:marBottom w:val="0"/>
      <w:divBdr>
        <w:top w:val="none" w:sz="0" w:space="0" w:color="auto"/>
        <w:left w:val="none" w:sz="0" w:space="0" w:color="auto"/>
        <w:bottom w:val="none" w:sz="0" w:space="0" w:color="auto"/>
        <w:right w:val="none" w:sz="0" w:space="0" w:color="auto"/>
      </w:divBdr>
    </w:div>
    <w:div w:id="1603882336">
      <w:bodyDiv w:val="1"/>
      <w:marLeft w:val="0"/>
      <w:marRight w:val="0"/>
      <w:marTop w:val="0"/>
      <w:marBottom w:val="0"/>
      <w:divBdr>
        <w:top w:val="none" w:sz="0" w:space="0" w:color="auto"/>
        <w:left w:val="none" w:sz="0" w:space="0" w:color="auto"/>
        <w:bottom w:val="none" w:sz="0" w:space="0" w:color="auto"/>
        <w:right w:val="none" w:sz="0" w:space="0" w:color="auto"/>
      </w:divBdr>
      <w:divsChild>
        <w:div w:id="372115185">
          <w:marLeft w:val="0"/>
          <w:marRight w:val="0"/>
          <w:marTop w:val="0"/>
          <w:marBottom w:val="0"/>
          <w:divBdr>
            <w:top w:val="none" w:sz="0" w:space="0" w:color="auto"/>
            <w:left w:val="none" w:sz="0" w:space="0" w:color="auto"/>
            <w:bottom w:val="none" w:sz="0" w:space="0" w:color="auto"/>
            <w:right w:val="none" w:sz="0" w:space="0" w:color="auto"/>
          </w:divBdr>
          <w:divsChild>
            <w:div w:id="496847017">
              <w:marLeft w:val="0"/>
              <w:marRight w:val="0"/>
              <w:marTop w:val="0"/>
              <w:marBottom w:val="0"/>
              <w:divBdr>
                <w:top w:val="none" w:sz="0" w:space="0" w:color="auto"/>
                <w:left w:val="none" w:sz="0" w:space="0" w:color="auto"/>
                <w:bottom w:val="none" w:sz="0" w:space="0" w:color="auto"/>
                <w:right w:val="none" w:sz="0" w:space="0" w:color="auto"/>
              </w:divBdr>
              <w:divsChild>
                <w:div w:id="2139102884">
                  <w:marLeft w:val="0"/>
                  <w:marRight w:val="0"/>
                  <w:marTop w:val="0"/>
                  <w:marBottom w:val="0"/>
                  <w:divBdr>
                    <w:top w:val="none" w:sz="0" w:space="0" w:color="auto"/>
                    <w:left w:val="none" w:sz="0" w:space="0" w:color="auto"/>
                    <w:bottom w:val="none" w:sz="0" w:space="0" w:color="auto"/>
                    <w:right w:val="none" w:sz="0" w:space="0" w:color="auto"/>
                  </w:divBdr>
                  <w:divsChild>
                    <w:div w:id="462964651">
                      <w:marLeft w:val="0"/>
                      <w:marRight w:val="0"/>
                      <w:marTop w:val="0"/>
                      <w:marBottom w:val="0"/>
                      <w:divBdr>
                        <w:top w:val="none" w:sz="0" w:space="0" w:color="auto"/>
                        <w:left w:val="none" w:sz="0" w:space="0" w:color="auto"/>
                        <w:bottom w:val="none" w:sz="0" w:space="0" w:color="auto"/>
                        <w:right w:val="none" w:sz="0" w:space="0" w:color="auto"/>
                      </w:divBdr>
                      <w:divsChild>
                        <w:div w:id="403912889">
                          <w:marLeft w:val="0"/>
                          <w:marRight w:val="0"/>
                          <w:marTop w:val="0"/>
                          <w:marBottom w:val="0"/>
                          <w:divBdr>
                            <w:top w:val="none" w:sz="0" w:space="0" w:color="auto"/>
                            <w:left w:val="none" w:sz="0" w:space="0" w:color="auto"/>
                            <w:bottom w:val="none" w:sz="0" w:space="0" w:color="auto"/>
                            <w:right w:val="none" w:sz="0" w:space="0" w:color="auto"/>
                          </w:divBdr>
                          <w:divsChild>
                            <w:div w:id="30497863">
                              <w:marLeft w:val="0"/>
                              <w:marRight w:val="0"/>
                              <w:marTop w:val="0"/>
                              <w:marBottom w:val="0"/>
                              <w:divBdr>
                                <w:top w:val="none" w:sz="0" w:space="0" w:color="auto"/>
                                <w:left w:val="none" w:sz="0" w:space="0" w:color="auto"/>
                                <w:bottom w:val="none" w:sz="0" w:space="0" w:color="auto"/>
                                <w:right w:val="none" w:sz="0" w:space="0" w:color="auto"/>
                              </w:divBdr>
                              <w:divsChild>
                                <w:div w:id="77097134">
                                  <w:marLeft w:val="0"/>
                                  <w:marRight w:val="0"/>
                                  <w:marTop w:val="0"/>
                                  <w:marBottom w:val="0"/>
                                  <w:divBdr>
                                    <w:top w:val="none" w:sz="0" w:space="0" w:color="auto"/>
                                    <w:left w:val="none" w:sz="0" w:space="0" w:color="auto"/>
                                    <w:bottom w:val="none" w:sz="0" w:space="0" w:color="auto"/>
                                    <w:right w:val="none" w:sz="0" w:space="0" w:color="auto"/>
                                  </w:divBdr>
                                </w:div>
                              </w:divsChild>
                            </w:div>
                            <w:div w:id="441613665">
                              <w:marLeft w:val="0"/>
                              <w:marRight w:val="0"/>
                              <w:marTop w:val="0"/>
                              <w:marBottom w:val="0"/>
                              <w:divBdr>
                                <w:top w:val="none" w:sz="0" w:space="0" w:color="auto"/>
                                <w:left w:val="none" w:sz="0" w:space="0" w:color="auto"/>
                                <w:bottom w:val="none" w:sz="0" w:space="0" w:color="auto"/>
                                <w:right w:val="none" w:sz="0" w:space="0" w:color="auto"/>
                              </w:divBdr>
                              <w:divsChild>
                                <w:div w:id="6674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389079">
      <w:bodyDiv w:val="1"/>
      <w:marLeft w:val="0"/>
      <w:marRight w:val="0"/>
      <w:marTop w:val="0"/>
      <w:marBottom w:val="0"/>
      <w:divBdr>
        <w:top w:val="none" w:sz="0" w:space="0" w:color="auto"/>
        <w:left w:val="none" w:sz="0" w:space="0" w:color="auto"/>
        <w:bottom w:val="none" w:sz="0" w:space="0" w:color="auto"/>
        <w:right w:val="none" w:sz="0" w:space="0" w:color="auto"/>
      </w:divBdr>
      <w:divsChild>
        <w:div w:id="13188959">
          <w:marLeft w:val="0"/>
          <w:marRight w:val="0"/>
          <w:marTop w:val="0"/>
          <w:marBottom w:val="0"/>
          <w:divBdr>
            <w:top w:val="none" w:sz="0" w:space="0" w:color="auto"/>
            <w:left w:val="none" w:sz="0" w:space="0" w:color="auto"/>
            <w:bottom w:val="none" w:sz="0" w:space="0" w:color="auto"/>
            <w:right w:val="none" w:sz="0" w:space="0" w:color="auto"/>
          </w:divBdr>
        </w:div>
        <w:div w:id="373697247">
          <w:marLeft w:val="0"/>
          <w:marRight w:val="0"/>
          <w:marTop w:val="0"/>
          <w:marBottom w:val="0"/>
          <w:divBdr>
            <w:top w:val="none" w:sz="0" w:space="0" w:color="auto"/>
            <w:left w:val="none" w:sz="0" w:space="0" w:color="auto"/>
            <w:bottom w:val="none" w:sz="0" w:space="0" w:color="auto"/>
            <w:right w:val="none" w:sz="0" w:space="0" w:color="auto"/>
          </w:divBdr>
        </w:div>
        <w:div w:id="720984367">
          <w:marLeft w:val="0"/>
          <w:marRight w:val="0"/>
          <w:marTop w:val="0"/>
          <w:marBottom w:val="0"/>
          <w:divBdr>
            <w:top w:val="none" w:sz="0" w:space="0" w:color="auto"/>
            <w:left w:val="none" w:sz="0" w:space="0" w:color="auto"/>
            <w:bottom w:val="none" w:sz="0" w:space="0" w:color="auto"/>
            <w:right w:val="none" w:sz="0" w:space="0" w:color="auto"/>
          </w:divBdr>
        </w:div>
        <w:div w:id="966937962">
          <w:marLeft w:val="0"/>
          <w:marRight w:val="0"/>
          <w:marTop w:val="0"/>
          <w:marBottom w:val="0"/>
          <w:divBdr>
            <w:top w:val="none" w:sz="0" w:space="0" w:color="auto"/>
            <w:left w:val="none" w:sz="0" w:space="0" w:color="auto"/>
            <w:bottom w:val="none" w:sz="0" w:space="0" w:color="auto"/>
            <w:right w:val="none" w:sz="0" w:space="0" w:color="auto"/>
          </w:divBdr>
        </w:div>
        <w:div w:id="991911397">
          <w:marLeft w:val="0"/>
          <w:marRight w:val="0"/>
          <w:marTop w:val="0"/>
          <w:marBottom w:val="0"/>
          <w:divBdr>
            <w:top w:val="none" w:sz="0" w:space="0" w:color="auto"/>
            <w:left w:val="none" w:sz="0" w:space="0" w:color="auto"/>
            <w:bottom w:val="none" w:sz="0" w:space="0" w:color="auto"/>
            <w:right w:val="none" w:sz="0" w:space="0" w:color="auto"/>
          </w:divBdr>
        </w:div>
      </w:divsChild>
    </w:div>
    <w:div w:id="214677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aroute6.com/pocono-mountains-facade-progr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route6.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aroute6.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ct:contentTypeSchema xmlns:ct="http://schemas.microsoft.com/office/2006/metadata/contentType" xmlns:ma="http://schemas.microsoft.com/office/2006/metadata/properties/metaAttributes" ct:_="" ma:_="" ma:contentTypeName="Document" ma:contentTypeID="0x01010042EF917FD86CE247A67B54BE5A5FA758" ma:contentTypeVersion="13" ma:contentTypeDescription="Create a new document." ma:contentTypeScope="" ma:versionID="0bf08a40967a00bc0f185f0987e0a4cd">
  <xsd:schema xmlns:xsd="http://www.w3.org/2001/XMLSchema" xmlns:xs="http://www.w3.org/2001/XMLSchema" xmlns:p="http://schemas.microsoft.com/office/2006/metadata/properties" xmlns:ns3="acc30ddd-a36f-4aea-9eb4-c0ed0be7be56" xmlns:ns4="f19e86bc-ae97-43e7-8137-7bb35dcbc649" targetNamespace="http://schemas.microsoft.com/office/2006/metadata/properties" ma:root="true" ma:fieldsID="e59bcd2853a5ce39d0160027c256e410" ns3:_="" ns4:_="">
    <xsd:import namespace="acc30ddd-a36f-4aea-9eb4-c0ed0be7be56"/>
    <xsd:import namespace="f19e86bc-ae97-43e7-8137-7bb35dcbc64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30ddd-a36f-4aea-9eb4-c0ed0be7b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e86bc-ae97-43e7-8137-7bb35dcbc6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82BD54-934C-4125-A434-CCCAB4617350}">
  <ds:schemaRefs>
    <ds:schemaRef ds:uri="http://schemas.openxmlformats.org/officeDocument/2006/bibliography"/>
  </ds:schemaRefs>
</ds:datastoreItem>
</file>

<file path=customXml/itemProps2.xml><?xml version="1.0" encoding="utf-8"?>
<ds:datastoreItem xmlns:ds="http://schemas.openxmlformats.org/officeDocument/2006/customXml" ds:itemID="{484F09B4-25F7-42CF-812C-CD5DAF1E6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30ddd-a36f-4aea-9eb4-c0ed0be7be56"/>
    <ds:schemaRef ds:uri="f19e86bc-ae97-43e7-8137-7bb35dcbc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3276F3-1DA3-4DFB-8927-40F270490DED}">
  <ds:schemaRefs>
    <ds:schemaRef ds:uri="http://schemas.microsoft.com/sharepoint/v3/contenttype/forms"/>
  </ds:schemaRefs>
</ds:datastoreItem>
</file>

<file path=customXml/itemProps4.xml><?xml version="1.0" encoding="utf-8"?>
<ds:datastoreItem xmlns:ds="http://schemas.openxmlformats.org/officeDocument/2006/customXml" ds:itemID="{20C9634A-DA63-4A2D-9546-9082A2D441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7402</TotalTime>
  <Pages>2</Pages>
  <Words>737</Words>
  <Characters>4204</Characters>
  <Application>Microsoft Office Word</Application>
  <DocSecurity>0</DocSecurity>
  <Lines>35</Lines>
  <Paragraphs>9</Paragraphs>
  <ScaleCrop>false</ScaleCrop>
  <Company>Windows User</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Bonning  Gould</dc:creator>
  <cp:keywords/>
  <cp:lastModifiedBy>Candace Hillyard</cp:lastModifiedBy>
  <cp:revision>40</cp:revision>
  <cp:lastPrinted>2020-01-02T16:23:00Z</cp:lastPrinted>
  <dcterms:created xsi:type="dcterms:W3CDTF">2024-12-23T16:07:00Z</dcterms:created>
  <dcterms:modified xsi:type="dcterms:W3CDTF">2025-04-21T20:15:00Z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0x01010042EF917FD86CE247A67B54BE5A5FA758</vt:lpwstr>
  </property>
</Properties>
</file>