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2C" w:rsidRDefault="00142D1F">
      <w:r>
        <w:rPr>
          <w:noProof/>
        </w:rPr>
        <mc:AlternateContent>
          <mc:Choice Requires="wps">
            <w:drawing>
              <wp:anchor distT="0" distB="0" distL="114300" distR="114300" simplePos="0" relativeHeight="251667456" behindDoc="0" locked="0" layoutInCell="1" allowOverlap="1" wp14:anchorId="2EF54DEE" wp14:editId="044C7677">
                <wp:simplePos x="0" y="0"/>
                <wp:positionH relativeFrom="column">
                  <wp:posOffset>4342982</wp:posOffset>
                </wp:positionH>
                <wp:positionV relativeFrom="paragraph">
                  <wp:posOffset>-469783</wp:posOffset>
                </wp:positionV>
                <wp:extent cx="2247404" cy="12415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47404" cy="1241570"/>
                        </a:xfrm>
                        <a:prstGeom prst="rect">
                          <a:avLst/>
                        </a:prstGeom>
                        <a:noFill/>
                        <a:ln w="6350">
                          <a:noFill/>
                        </a:ln>
                      </wps:spPr>
                      <wps:txbx>
                        <w:txbxContent>
                          <w:p w:rsidR="00D24981" w:rsidRDefault="00456A2C" w:rsidP="00D24981">
                            <w:pPr>
                              <w:pStyle w:val="Pa0"/>
                              <w:jc w:val="right"/>
                              <w:rPr>
                                <w:rStyle w:val="A0"/>
                                <w:sz w:val="21"/>
                                <w:szCs w:val="21"/>
                              </w:rPr>
                            </w:pPr>
                            <w:r w:rsidRPr="00142D1F">
                              <w:rPr>
                                <w:rStyle w:val="A0"/>
                                <w:sz w:val="21"/>
                                <w:szCs w:val="21"/>
                              </w:rPr>
                              <w:t xml:space="preserve">Mrs. Vickie B. Turner, </w:t>
                            </w:r>
                            <w:r w:rsidR="00D24981">
                              <w:rPr>
                                <w:rStyle w:val="A0"/>
                                <w:sz w:val="21"/>
                                <w:szCs w:val="21"/>
                              </w:rPr>
                              <w:t xml:space="preserve">Board </w:t>
                            </w:r>
                            <w:r w:rsidRPr="00142D1F">
                              <w:rPr>
                                <w:rStyle w:val="A0"/>
                                <w:sz w:val="21"/>
                                <w:szCs w:val="21"/>
                              </w:rPr>
                              <w:t>Chair</w:t>
                            </w:r>
                            <w:r w:rsidR="00D24981" w:rsidRPr="00D24981">
                              <w:rPr>
                                <w:rStyle w:val="A0"/>
                                <w:sz w:val="21"/>
                                <w:szCs w:val="21"/>
                              </w:rPr>
                              <w:t xml:space="preserve"> </w:t>
                            </w:r>
                          </w:p>
                          <w:p w:rsidR="00D24981" w:rsidRPr="00142D1F" w:rsidRDefault="00D24981" w:rsidP="00D24981">
                            <w:pPr>
                              <w:pStyle w:val="Pa0"/>
                              <w:jc w:val="right"/>
                              <w:rPr>
                                <w:color w:val="211D1E"/>
                                <w:sz w:val="21"/>
                                <w:szCs w:val="21"/>
                              </w:rPr>
                            </w:pPr>
                            <w:r w:rsidRPr="00142D1F">
                              <w:rPr>
                                <w:rStyle w:val="A0"/>
                                <w:sz w:val="21"/>
                                <w:szCs w:val="21"/>
                              </w:rPr>
                              <w:t xml:space="preserve">Mr. </w:t>
                            </w:r>
                            <w:proofErr w:type="spellStart"/>
                            <w:r w:rsidRPr="00142D1F">
                              <w:rPr>
                                <w:rStyle w:val="A0"/>
                                <w:sz w:val="21"/>
                                <w:szCs w:val="21"/>
                              </w:rPr>
                              <w:t>Diijon</w:t>
                            </w:r>
                            <w:proofErr w:type="spellEnd"/>
                            <w:r w:rsidRPr="00142D1F">
                              <w:rPr>
                                <w:rStyle w:val="A0"/>
                                <w:sz w:val="21"/>
                                <w:szCs w:val="21"/>
                              </w:rPr>
                              <w:t xml:space="preserve"> </w:t>
                            </w:r>
                            <w:proofErr w:type="spellStart"/>
                            <w:r w:rsidRPr="00142D1F">
                              <w:rPr>
                                <w:rStyle w:val="A0"/>
                                <w:sz w:val="21"/>
                                <w:szCs w:val="21"/>
                              </w:rPr>
                              <w:t>DaCosta</w:t>
                            </w:r>
                            <w:proofErr w:type="spellEnd"/>
                            <w:r>
                              <w:rPr>
                                <w:rStyle w:val="A0"/>
                                <w:sz w:val="21"/>
                                <w:szCs w:val="21"/>
                              </w:rPr>
                              <w:t xml:space="preserve">, </w:t>
                            </w:r>
                            <w:r>
                              <w:rPr>
                                <w:rStyle w:val="A0"/>
                                <w:sz w:val="21"/>
                                <w:szCs w:val="21"/>
                              </w:rPr>
                              <w:t>Vice Chair</w:t>
                            </w:r>
                          </w:p>
                          <w:p w:rsidR="00456A2C" w:rsidRDefault="00D24981" w:rsidP="00CD5F60">
                            <w:pPr>
                              <w:pStyle w:val="Pa0"/>
                              <w:jc w:val="right"/>
                              <w:rPr>
                                <w:rStyle w:val="A0"/>
                                <w:sz w:val="21"/>
                                <w:szCs w:val="21"/>
                              </w:rPr>
                            </w:pPr>
                            <w:r>
                              <w:rPr>
                                <w:rStyle w:val="A0"/>
                                <w:sz w:val="21"/>
                                <w:szCs w:val="21"/>
                              </w:rPr>
                              <w:t>Mrs. Anna Hill</w:t>
                            </w:r>
                          </w:p>
                          <w:p w:rsidR="00D24981" w:rsidRDefault="00D24981" w:rsidP="00CD5F60">
                            <w:pPr>
                              <w:pStyle w:val="Default"/>
                              <w:jc w:val="right"/>
                              <w:rPr>
                                <w:rStyle w:val="A0"/>
                                <w:sz w:val="21"/>
                                <w:szCs w:val="21"/>
                              </w:rPr>
                            </w:pPr>
                            <w:r w:rsidRPr="00142D1F">
                              <w:rPr>
                                <w:rStyle w:val="A0"/>
                                <w:sz w:val="21"/>
                                <w:szCs w:val="21"/>
                              </w:rPr>
                              <w:t>Mr. Marshall D</w:t>
                            </w:r>
                            <w:r>
                              <w:rPr>
                                <w:rStyle w:val="A0"/>
                                <w:sz w:val="21"/>
                                <w:szCs w:val="21"/>
                              </w:rPr>
                              <w:t xml:space="preserve">. </w:t>
                            </w:r>
                            <w:r>
                              <w:rPr>
                                <w:rStyle w:val="A0"/>
                                <w:sz w:val="21"/>
                                <w:szCs w:val="21"/>
                              </w:rPr>
                              <w:t>Orson</w:t>
                            </w:r>
                          </w:p>
                          <w:p w:rsidR="00D24981" w:rsidRDefault="00D24981" w:rsidP="00CD5F60">
                            <w:pPr>
                              <w:pStyle w:val="Default"/>
                              <w:jc w:val="right"/>
                              <w:rPr>
                                <w:rStyle w:val="A0"/>
                                <w:sz w:val="21"/>
                                <w:szCs w:val="21"/>
                              </w:rPr>
                            </w:pPr>
                            <w:r>
                              <w:rPr>
                                <w:rStyle w:val="A0"/>
                                <w:sz w:val="21"/>
                                <w:szCs w:val="21"/>
                              </w:rPr>
                              <w:t>Mrs. Deirdre P. Pierce</w:t>
                            </w:r>
                          </w:p>
                          <w:p w:rsidR="00456A2C" w:rsidRPr="00142D1F" w:rsidRDefault="00456A2C" w:rsidP="00667070">
                            <w:pPr>
                              <w:pStyle w:val="Pa0"/>
                              <w:jc w:val="right"/>
                              <w:rPr>
                                <w:color w:val="211D1E"/>
                                <w:sz w:val="21"/>
                                <w:szCs w:val="21"/>
                              </w:rPr>
                            </w:pPr>
                            <w:r w:rsidRPr="00142D1F">
                              <w:rPr>
                                <w:rStyle w:val="A0"/>
                                <w:sz w:val="21"/>
                                <w:szCs w:val="21"/>
                              </w:rPr>
                              <w:t>Mrs. Allyson Gevertz</w:t>
                            </w:r>
                          </w:p>
                          <w:p w:rsidR="00456A2C" w:rsidRPr="00142D1F" w:rsidRDefault="00456A2C" w:rsidP="00142D1F">
                            <w:pPr>
                              <w:pStyle w:val="Pa0"/>
                              <w:jc w:val="right"/>
                              <w:rPr>
                                <w:color w:val="211D1E"/>
                                <w:sz w:val="21"/>
                                <w:szCs w:val="21"/>
                              </w:rPr>
                            </w:pPr>
                            <w:r w:rsidRPr="00142D1F">
                              <w:rPr>
                                <w:rStyle w:val="A0"/>
                                <w:sz w:val="21"/>
                                <w:szCs w:val="21"/>
                              </w:rPr>
                              <w:t>Dr. Joyce Morley</w:t>
                            </w:r>
                          </w:p>
                          <w:p w:rsidR="00456A2C" w:rsidRPr="00142D1F" w:rsidRDefault="00456A2C" w:rsidP="00142D1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54DEE" id="_x0000_t202" coordsize="21600,21600" o:spt="202" path="m,l,21600r21600,l21600,xe">
                <v:stroke joinstyle="miter"/>
                <v:path gradientshapeok="t" o:connecttype="rect"/>
              </v:shapetype>
              <v:shape id="Text Box 4" o:spid="_x0000_s1026" type="#_x0000_t202" style="position:absolute;margin-left:341.95pt;margin-top:-37pt;width:176.95pt;height:9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" filled="f" stroked="f" strokeweight=".5pt">
                <v:textbox>
                  <w:txbxContent>
                    <w:p w:rsidR="00D24981" w:rsidRDefault="00456A2C" w:rsidP="00D24981">
                      <w:pPr>
                        <w:pStyle w:val="Pa0"/>
                        <w:jc w:val="right"/>
                        <w:rPr>
                          <w:rStyle w:val="A0"/>
                          <w:sz w:val="21"/>
                          <w:szCs w:val="21"/>
                        </w:rPr>
                      </w:pPr>
                      <w:r w:rsidRPr="00142D1F">
                        <w:rPr>
                          <w:rStyle w:val="A0"/>
                          <w:sz w:val="21"/>
                          <w:szCs w:val="21"/>
                        </w:rPr>
                        <w:t xml:space="preserve">Mrs. Vickie B. Turner, </w:t>
                      </w:r>
                      <w:r w:rsidR="00D24981">
                        <w:rPr>
                          <w:rStyle w:val="A0"/>
                          <w:sz w:val="21"/>
                          <w:szCs w:val="21"/>
                        </w:rPr>
                        <w:t xml:space="preserve">Board </w:t>
                      </w:r>
                      <w:r w:rsidRPr="00142D1F">
                        <w:rPr>
                          <w:rStyle w:val="A0"/>
                          <w:sz w:val="21"/>
                          <w:szCs w:val="21"/>
                        </w:rPr>
                        <w:t>Chair</w:t>
                      </w:r>
                      <w:r w:rsidR="00D24981" w:rsidRPr="00D24981">
                        <w:rPr>
                          <w:rStyle w:val="A0"/>
                          <w:sz w:val="21"/>
                          <w:szCs w:val="21"/>
                        </w:rPr>
                        <w:t xml:space="preserve"> </w:t>
                      </w:r>
                    </w:p>
                    <w:p w:rsidR="00D24981" w:rsidRPr="00142D1F" w:rsidRDefault="00D24981" w:rsidP="00D24981">
                      <w:pPr>
                        <w:pStyle w:val="Pa0"/>
                        <w:jc w:val="right"/>
                        <w:rPr>
                          <w:color w:val="211D1E"/>
                          <w:sz w:val="21"/>
                          <w:szCs w:val="21"/>
                        </w:rPr>
                      </w:pPr>
                      <w:r w:rsidRPr="00142D1F">
                        <w:rPr>
                          <w:rStyle w:val="A0"/>
                          <w:sz w:val="21"/>
                          <w:szCs w:val="21"/>
                        </w:rPr>
                        <w:t xml:space="preserve">Mr. </w:t>
                      </w:r>
                      <w:proofErr w:type="spellStart"/>
                      <w:r w:rsidRPr="00142D1F">
                        <w:rPr>
                          <w:rStyle w:val="A0"/>
                          <w:sz w:val="21"/>
                          <w:szCs w:val="21"/>
                        </w:rPr>
                        <w:t>Diijon</w:t>
                      </w:r>
                      <w:proofErr w:type="spellEnd"/>
                      <w:r w:rsidRPr="00142D1F">
                        <w:rPr>
                          <w:rStyle w:val="A0"/>
                          <w:sz w:val="21"/>
                          <w:szCs w:val="21"/>
                        </w:rPr>
                        <w:t xml:space="preserve"> </w:t>
                      </w:r>
                      <w:proofErr w:type="spellStart"/>
                      <w:r w:rsidRPr="00142D1F">
                        <w:rPr>
                          <w:rStyle w:val="A0"/>
                          <w:sz w:val="21"/>
                          <w:szCs w:val="21"/>
                        </w:rPr>
                        <w:t>DaCosta</w:t>
                      </w:r>
                      <w:proofErr w:type="spellEnd"/>
                      <w:r>
                        <w:rPr>
                          <w:rStyle w:val="A0"/>
                          <w:sz w:val="21"/>
                          <w:szCs w:val="21"/>
                        </w:rPr>
                        <w:t xml:space="preserve">, </w:t>
                      </w:r>
                      <w:r>
                        <w:rPr>
                          <w:rStyle w:val="A0"/>
                          <w:sz w:val="21"/>
                          <w:szCs w:val="21"/>
                        </w:rPr>
                        <w:t>Vice Chair</w:t>
                      </w:r>
                    </w:p>
                    <w:p w:rsidR="00456A2C" w:rsidRDefault="00D24981" w:rsidP="00CD5F60">
                      <w:pPr>
                        <w:pStyle w:val="Pa0"/>
                        <w:jc w:val="right"/>
                        <w:rPr>
                          <w:rStyle w:val="A0"/>
                          <w:sz w:val="21"/>
                          <w:szCs w:val="21"/>
                        </w:rPr>
                      </w:pPr>
                      <w:r>
                        <w:rPr>
                          <w:rStyle w:val="A0"/>
                          <w:sz w:val="21"/>
                          <w:szCs w:val="21"/>
                        </w:rPr>
                        <w:t>Mrs. Anna Hill</w:t>
                      </w:r>
                    </w:p>
                    <w:p w:rsidR="00D24981" w:rsidRDefault="00D24981" w:rsidP="00CD5F60">
                      <w:pPr>
                        <w:pStyle w:val="Default"/>
                        <w:jc w:val="right"/>
                        <w:rPr>
                          <w:rStyle w:val="A0"/>
                          <w:sz w:val="21"/>
                          <w:szCs w:val="21"/>
                        </w:rPr>
                      </w:pPr>
                      <w:r w:rsidRPr="00142D1F">
                        <w:rPr>
                          <w:rStyle w:val="A0"/>
                          <w:sz w:val="21"/>
                          <w:szCs w:val="21"/>
                        </w:rPr>
                        <w:t>Mr. Marshall D</w:t>
                      </w:r>
                      <w:r>
                        <w:rPr>
                          <w:rStyle w:val="A0"/>
                          <w:sz w:val="21"/>
                          <w:szCs w:val="21"/>
                        </w:rPr>
                        <w:t xml:space="preserve">. </w:t>
                      </w:r>
                      <w:r>
                        <w:rPr>
                          <w:rStyle w:val="A0"/>
                          <w:sz w:val="21"/>
                          <w:szCs w:val="21"/>
                        </w:rPr>
                        <w:t>Orson</w:t>
                      </w:r>
                    </w:p>
                    <w:p w:rsidR="00D24981" w:rsidRDefault="00D24981" w:rsidP="00CD5F60">
                      <w:pPr>
                        <w:pStyle w:val="Default"/>
                        <w:jc w:val="right"/>
                        <w:rPr>
                          <w:rStyle w:val="A0"/>
                          <w:sz w:val="21"/>
                          <w:szCs w:val="21"/>
                        </w:rPr>
                      </w:pPr>
                      <w:r>
                        <w:rPr>
                          <w:rStyle w:val="A0"/>
                          <w:sz w:val="21"/>
                          <w:szCs w:val="21"/>
                        </w:rPr>
                        <w:t>Mrs. Deirdre P. Pierce</w:t>
                      </w:r>
                    </w:p>
                    <w:p w:rsidR="00456A2C" w:rsidRPr="00142D1F" w:rsidRDefault="00456A2C" w:rsidP="00667070">
                      <w:pPr>
                        <w:pStyle w:val="Pa0"/>
                        <w:jc w:val="right"/>
                        <w:rPr>
                          <w:color w:val="211D1E"/>
                          <w:sz w:val="21"/>
                          <w:szCs w:val="21"/>
                        </w:rPr>
                      </w:pPr>
                      <w:r w:rsidRPr="00142D1F">
                        <w:rPr>
                          <w:rStyle w:val="A0"/>
                          <w:sz w:val="21"/>
                          <w:szCs w:val="21"/>
                        </w:rPr>
                        <w:t>Mrs. Allyson Gevertz</w:t>
                      </w:r>
                    </w:p>
                    <w:p w:rsidR="00456A2C" w:rsidRPr="00142D1F" w:rsidRDefault="00456A2C" w:rsidP="00142D1F">
                      <w:pPr>
                        <w:pStyle w:val="Pa0"/>
                        <w:jc w:val="right"/>
                        <w:rPr>
                          <w:color w:val="211D1E"/>
                          <w:sz w:val="21"/>
                          <w:szCs w:val="21"/>
                        </w:rPr>
                      </w:pPr>
                      <w:r w:rsidRPr="00142D1F">
                        <w:rPr>
                          <w:rStyle w:val="A0"/>
                          <w:sz w:val="21"/>
                          <w:szCs w:val="21"/>
                        </w:rPr>
                        <w:t>Dr. Joyce Morley</w:t>
                      </w:r>
                    </w:p>
                    <w:p w:rsidR="00456A2C" w:rsidRPr="00142D1F" w:rsidRDefault="00456A2C" w:rsidP="00142D1F">
                      <w:pPr>
                        <w:jc w:val="center"/>
                        <w:rPr>
                          <w:sz w:val="20"/>
                          <w:szCs w:val="20"/>
                        </w:rPr>
                      </w:pPr>
                    </w:p>
                  </w:txbxContent>
                </v:textbox>
              </v:shape>
            </w:pict>
          </mc:Fallback>
        </mc:AlternateContent>
      </w:r>
      <w:r w:rsidR="00A81A4C" w:rsidRPr="00A81A4C">
        <w:rPr>
          <w:noProof/>
        </w:rPr>
        <w:drawing>
          <wp:anchor distT="0" distB="0" distL="114300" distR="114300" simplePos="0" relativeHeight="251664384" behindDoc="1" locked="0" layoutInCell="1" allowOverlap="1" wp14:anchorId="3B39CF07" wp14:editId="2BE9DBCF">
            <wp:simplePos x="0" y="0"/>
            <wp:positionH relativeFrom="page">
              <wp:posOffset>659423</wp:posOffset>
            </wp:positionH>
            <wp:positionV relativeFrom="page">
              <wp:posOffset>457201</wp:posOffset>
            </wp:positionV>
            <wp:extent cx="1453912" cy="888658"/>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SD Full Color Logo.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460008" cy="892384"/>
                    </a:xfrm>
                    <a:prstGeom prst="rect">
                      <a:avLst/>
                    </a:prstGeom>
                  </pic:spPr>
                </pic:pic>
              </a:graphicData>
            </a:graphic>
            <wp14:sizeRelH relativeFrom="margin">
              <wp14:pctWidth>0</wp14:pctWidth>
            </wp14:sizeRelH>
            <wp14:sizeRelV relativeFrom="margin">
              <wp14:pctHeight>0</wp14:pctHeight>
            </wp14:sizeRelV>
          </wp:anchor>
        </w:drawing>
      </w:r>
    </w:p>
    <w:p w:rsidR="003E5B46" w:rsidRDefault="003E5B46"/>
    <w:p w:rsidR="003E5B46" w:rsidRDefault="003E5B46"/>
    <w:p w:rsidR="003D4AC7" w:rsidRPr="003D4AC7" w:rsidRDefault="003D4AC7" w:rsidP="003D4AC7">
      <w:pPr>
        <w:rPr>
          <w:rFonts w:ascii="Times" w:eastAsia="Times New Roman" w:hAnsi="Times" w:cs="Times New Roman"/>
          <w:sz w:val="20"/>
          <w:szCs w:val="20"/>
        </w:rPr>
      </w:pPr>
      <w:r w:rsidRPr="003D4AC7">
        <w:rPr>
          <w:rFonts w:ascii="Calibri" w:eastAsia="Times New Roman" w:hAnsi="Calibri" w:cs="Times New Roman"/>
          <w:color w:val="201F1E"/>
          <w:sz w:val="22"/>
          <w:szCs w:val="22"/>
          <w:shd w:val="clear" w:color="auto" w:fill="FFFFFF"/>
        </w:rPr>
        <w:t xml:space="preserve">Mrs. </w:t>
      </w:r>
      <w:r w:rsidR="00243696">
        <w:rPr>
          <w:rFonts w:ascii="Calibri" w:eastAsia="Times New Roman" w:hAnsi="Calibri" w:cs="Times New Roman"/>
          <w:color w:val="201F1E"/>
          <w:sz w:val="22"/>
          <w:szCs w:val="22"/>
          <w:shd w:val="clear" w:color="auto" w:fill="FFFFFF"/>
        </w:rPr>
        <w:t>Cheryl Watson-Harris</w:t>
      </w:r>
      <w:r w:rsidRPr="003D4AC7">
        <w:rPr>
          <w:rFonts w:ascii="Calibri" w:eastAsia="Times New Roman" w:hAnsi="Calibri" w:cs="Times New Roman"/>
          <w:color w:val="201F1E"/>
          <w:sz w:val="22"/>
          <w:szCs w:val="22"/>
          <w:shd w:val="clear" w:color="auto" w:fill="FFFFFF"/>
        </w:rPr>
        <w:t>, Superintendent</w:t>
      </w:r>
    </w:p>
    <w:p w:rsidR="003E5B46" w:rsidRPr="00456A2C" w:rsidRDefault="00A81A92">
      <w:r>
        <w:rPr>
          <w:noProof/>
          <w:color w:val="FF0000"/>
        </w:rPr>
        <mc:AlternateContent>
          <mc:Choice Requires="wps">
            <w:drawing>
              <wp:anchor distT="0" distB="0" distL="114300" distR="114300" simplePos="0" relativeHeight="251662336" behindDoc="1" locked="0" layoutInCell="1" allowOverlap="1" wp14:anchorId="593C5772" wp14:editId="450D199E">
                <wp:simplePos x="0" y="0"/>
                <wp:positionH relativeFrom="column">
                  <wp:posOffset>0</wp:posOffset>
                </wp:positionH>
                <wp:positionV relativeFrom="paragraph">
                  <wp:posOffset>63002</wp:posOffset>
                </wp:positionV>
                <wp:extent cx="6537960" cy="8313"/>
                <wp:effectExtent l="0" t="0" r="2540" b="4445"/>
                <wp:wrapNone/>
                <wp:docPr id="22" name="Rectangle 22"/>
                <wp:cNvGraphicFramePr/>
                <a:graphic xmlns:a="http://schemas.openxmlformats.org/drawingml/2006/main">
                  <a:graphicData uri="http://schemas.microsoft.com/office/word/2010/wordprocessingShape">
                    <wps:wsp>
                      <wps:cNvSpPr/>
                      <wps:spPr>
                        <a:xfrm>
                          <a:off x="0" y="0"/>
                          <a:ext cx="6537960" cy="8313"/>
                        </a:xfrm>
                        <a:prstGeom prst="rect">
                          <a:avLst/>
                        </a:prstGeom>
                        <a:solidFill>
                          <a:srgbClr val="F6BE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61F1" id="Rectangle 22" o:spid="_x0000_s1026" style="position:absolute;margin-left:0;margin-top:4.95pt;width:514.8pt;height:.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" fillcolor="#f6be04" stroked="f" strokeweight="1pt"/>
            </w:pict>
          </mc:Fallback>
        </mc:AlternateContent>
      </w:r>
    </w:p>
    <w:p w:rsidR="00D24981" w:rsidRDefault="00D24981" w:rsidP="00D24981">
      <w:pPr>
        <w:pStyle w:val="Normal1"/>
        <w:jc w:val="both"/>
        <w:rPr>
          <w:rFonts w:asciiTheme="minorHAnsi" w:hAnsiTheme="minorHAnsi" w:cstheme="minorHAnsi"/>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 xml:space="preserve">Dear DeKalb County School District Families: </w:t>
      </w:r>
    </w:p>
    <w:p w:rsidR="00D24981" w:rsidRPr="00D24981" w:rsidRDefault="00D24981" w:rsidP="00D24981">
      <w:pPr>
        <w:pStyle w:val="Normal1"/>
        <w:jc w:val="both"/>
        <w:rPr>
          <w:rFonts w:asciiTheme="minorHAnsi" w:hAnsiTheme="minorHAnsi" w:cstheme="minorHAnsi"/>
          <w:sz w:val="12"/>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 xml:space="preserve">I hope that you are continuing to stay safe, healthy, and warm. Thank you for your flexibility as we finalize our plans for the reopening of our schools. I know this year has been unlike any other and I admire the resilience and flexibility of our families and employees. I am proud of how well we have all worked together during these challenging times. Thank you for attending our virtual town hall meetings and providing your voice, insight, and passion for our district and its families. </w:t>
      </w:r>
    </w:p>
    <w:p w:rsidR="00D24981" w:rsidRPr="00D24981" w:rsidRDefault="00D24981" w:rsidP="00D24981">
      <w:pPr>
        <w:pStyle w:val="Normal1"/>
        <w:jc w:val="both"/>
        <w:rPr>
          <w:rFonts w:asciiTheme="minorHAnsi" w:hAnsiTheme="minorHAnsi" w:cstheme="minorHAnsi"/>
          <w:sz w:val="12"/>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 xml:space="preserve">Today, we will announce our plan to safely reopen schools. In Phase Two and Phase Three, cohorts of students will participate in hybrid, in-person learning based on their choice to attend school. Pre-kindergarten, kindergarten, first grade, second grade, sixth grade, and ninth-grade students will begin in-person learning on Tuesday, March 9, 2021. Grade levels third, fourth, fifth, </w:t>
      </w:r>
      <w:r w:rsidR="00084C1B">
        <w:rPr>
          <w:rFonts w:asciiTheme="minorHAnsi" w:hAnsiTheme="minorHAnsi" w:cstheme="minorHAnsi"/>
        </w:rPr>
        <w:t xml:space="preserve">seventh, eighth, </w:t>
      </w:r>
      <w:bookmarkStart w:id="0" w:name="_GoBack"/>
      <w:bookmarkEnd w:id="0"/>
      <w:r w:rsidRPr="00D24981">
        <w:rPr>
          <w:rFonts w:asciiTheme="minorHAnsi" w:hAnsiTheme="minorHAnsi" w:cstheme="minorHAnsi"/>
        </w:rPr>
        <w:t>tenth, eleventh, and twelfth will start on Monday, March 15, 2021, during Phase Three.</w:t>
      </w:r>
    </w:p>
    <w:p w:rsidR="00D24981" w:rsidRPr="00D24981" w:rsidRDefault="00D24981" w:rsidP="00D24981">
      <w:pPr>
        <w:pStyle w:val="Normal1"/>
        <w:jc w:val="both"/>
        <w:rPr>
          <w:rFonts w:asciiTheme="minorHAnsi" w:hAnsiTheme="minorHAnsi" w:cstheme="minorHAnsi"/>
          <w:sz w:val="12"/>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 xml:space="preserve">We acknowledge that, while each school within the DeKalb County School District is unique, we have a collective commitment to protect the health and safety of our staff, students, visitors, and their families. As we plan to reopen schools, it will take the cooperation and commitment from our entire district to continue to be successful and safe while also mitigating the risk of COVID-19. </w:t>
      </w:r>
    </w:p>
    <w:p w:rsidR="00D24981" w:rsidRPr="00D24981" w:rsidRDefault="00D24981" w:rsidP="00D24981">
      <w:pPr>
        <w:pStyle w:val="Normal1"/>
        <w:jc w:val="both"/>
        <w:rPr>
          <w:rFonts w:asciiTheme="minorHAnsi" w:hAnsiTheme="minorHAnsi" w:cstheme="minorHAnsi"/>
          <w:sz w:val="12"/>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 xml:space="preserve">I’m certain the questions that come to mind include what a day in the classroom looks like and what to expect. Some of these videos can be found on our YouTube page at </w:t>
      </w:r>
      <w:hyperlink r:id="rId8" w:history="1">
        <w:r w:rsidRPr="00D24981">
          <w:rPr>
            <w:rStyle w:val="Hyperlink"/>
            <w:rFonts w:asciiTheme="minorHAnsi" w:hAnsiTheme="minorHAnsi" w:cstheme="minorHAnsi"/>
          </w:rPr>
          <w:t>https://www.youtube.com/c/DeKalbSchools/videos</w:t>
        </w:r>
      </w:hyperlink>
      <w:r w:rsidRPr="00D24981">
        <w:rPr>
          <w:rFonts w:asciiTheme="minorHAnsi" w:hAnsiTheme="minorHAnsi" w:cstheme="minorHAnsi"/>
        </w:rPr>
        <w:t xml:space="preserve">. Attached you will also find more information on how we are keeping DCSD safe and how we can all work together for a successful transition. Please continue to visit our Reopening webpage for up-to-date information on </w:t>
      </w:r>
      <w:hyperlink r:id="rId9" w:history="1">
        <w:r w:rsidRPr="00D24981">
          <w:rPr>
            <w:rStyle w:val="Hyperlink"/>
            <w:rFonts w:asciiTheme="minorHAnsi" w:hAnsiTheme="minorHAnsi" w:cstheme="minorHAnsi"/>
          </w:rPr>
          <w:t>https://www.dekalbschoolsga.org/school-reopening/</w:t>
        </w:r>
      </w:hyperlink>
      <w:r w:rsidRPr="00D24981">
        <w:rPr>
          <w:rFonts w:asciiTheme="minorHAnsi" w:hAnsiTheme="minorHAnsi" w:cstheme="minorHAnsi"/>
        </w:rPr>
        <w:t xml:space="preserve"> .</w:t>
      </w:r>
    </w:p>
    <w:p w:rsidR="00D24981" w:rsidRPr="00D24981" w:rsidRDefault="00D24981" w:rsidP="00D24981">
      <w:pPr>
        <w:pStyle w:val="Normal1"/>
        <w:jc w:val="both"/>
        <w:rPr>
          <w:rFonts w:asciiTheme="minorHAnsi" w:hAnsiTheme="minorHAnsi" w:cstheme="minorHAnsi"/>
          <w:sz w:val="12"/>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While many of us would like nothing more than to return to “normal”, we must remember to keep safety first in all decisions, especially when returning to the classroom. It is important for all of us to remember that this is an ongoing process. The reopening of our schools is a collaborative effort of many, and we will only be successful together. It is essential that we regularly review, practice, and revise our plans as we progress to ensure the highest level of support and</w:t>
      </w:r>
      <w:r>
        <w:rPr>
          <w:rFonts w:asciiTheme="minorHAnsi" w:hAnsiTheme="minorHAnsi" w:cstheme="minorHAnsi"/>
        </w:rPr>
        <w:t xml:space="preserve"> </w:t>
      </w:r>
      <w:r w:rsidRPr="00D24981">
        <w:rPr>
          <w:rFonts w:asciiTheme="minorHAnsi" w:hAnsiTheme="minorHAnsi" w:cstheme="minorHAnsi"/>
        </w:rPr>
        <w:t>response during reopening.</w:t>
      </w:r>
    </w:p>
    <w:p w:rsidR="00D24981" w:rsidRPr="00D24981" w:rsidRDefault="00D24981" w:rsidP="00D24981">
      <w:pPr>
        <w:pStyle w:val="Normal1"/>
        <w:jc w:val="both"/>
        <w:rPr>
          <w:rFonts w:asciiTheme="minorHAnsi" w:hAnsiTheme="minorHAnsi" w:cstheme="minorHAnsi"/>
          <w:sz w:val="12"/>
        </w:rPr>
      </w:pPr>
    </w:p>
    <w:p w:rsidR="00D24981" w:rsidRPr="00D24981" w:rsidRDefault="00D24981" w:rsidP="00D24981">
      <w:pPr>
        <w:pStyle w:val="Normal1"/>
        <w:jc w:val="both"/>
        <w:rPr>
          <w:rFonts w:asciiTheme="minorHAnsi" w:hAnsiTheme="minorHAnsi" w:cstheme="minorHAnsi"/>
        </w:rPr>
      </w:pPr>
      <w:r w:rsidRPr="00D24981">
        <w:rPr>
          <w:rFonts w:asciiTheme="minorHAnsi" w:hAnsiTheme="minorHAnsi" w:cstheme="minorHAnsi"/>
        </w:rPr>
        <w:t>Stay tuned as we provide updates and resources to successfully prepare for each school day upon our return! Thank you for your commitment.</w:t>
      </w:r>
    </w:p>
    <w:p w:rsidR="00D24981" w:rsidRPr="00D24981" w:rsidRDefault="00D24981" w:rsidP="00D24981">
      <w:pPr>
        <w:pStyle w:val="Normal1"/>
        <w:rPr>
          <w:rFonts w:asciiTheme="minorHAnsi" w:hAnsiTheme="minorHAnsi" w:cstheme="minorHAnsi"/>
        </w:rPr>
      </w:pPr>
    </w:p>
    <w:p w:rsidR="00D24981" w:rsidRDefault="00D24981" w:rsidP="00D24981">
      <w:pPr>
        <w:pStyle w:val="Normal1"/>
        <w:rPr>
          <w:rFonts w:asciiTheme="minorHAnsi" w:hAnsiTheme="minorHAnsi" w:cstheme="minorHAnsi"/>
        </w:rPr>
      </w:pPr>
      <w:r>
        <w:rPr>
          <w:rFonts w:asciiTheme="minorHAnsi" w:hAnsiTheme="minorHAnsi" w:cstheme="minorHAnsi"/>
        </w:rPr>
        <w:t>Sincerely,</w:t>
      </w:r>
    </w:p>
    <w:p w:rsidR="00D24981" w:rsidRPr="00D24981" w:rsidRDefault="00D24981" w:rsidP="00D24981">
      <w:pPr>
        <w:pStyle w:val="Normal1"/>
        <w:rPr>
          <w:rFonts w:asciiTheme="minorHAnsi" w:hAnsiTheme="minorHAnsi" w:cstheme="minorHAnsi"/>
        </w:rPr>
      </w:pPr>
      <w:r w:rsidRPr="00D24981">
        <w:rPr>
          <w:rFonts w:asciiTheme="minorHAnsi" w:hAnsiTheme="minorHAnsi" w:cstheme="minorHAnsi"/>
        </w:rPr>
        <w:t>Mrs. Cheryl Watson-Harris</w:t>
      </w:r>
    </w:p>
    <w:p w:rsidR="003E5B46" w:rsidRPr="00456A2C" w:rsidRDefault="003E5B46" w:rsidP="00243696"/>
    <w:sectPr w:rsidR="003E5B46" w:rsidRPr="00456A2C" w:rsidSect="00490079">
      <w:headerReference w:type="even" r:id="rId10"/>
      <w:headerReference w:type="default" r:id="rId11"/>
      <w:footerReference w:type="default" r:id="rId12"/>
      <w:headerReference w:type="first" r:id="rId13"/>
      <w:pgSz w:w="12240" w:h="15840"/>
      <w:pgMar w:top="1440" w:right="1008" w:bottom="1440" w:left="1008"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C4" w:rsidRDefault="00156EC4" w:rsidP="00D42694">
      <w:r>
        <w:separator/>
      </w:r>
    </w:p>
  </w:endnote>
  <w:endnote w:type="continuationSeparator" w:id="0">
    <w:p w:rsidR="00156EC4" w:rsidRDefault="00156EC4" w:rsidP="00D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C" w:rsidRPr="00F74F9D" w:rsidRDefault="00456A2C">
    <w:pPr>
      <w:pStyle w:val="Footer"/>
      <w:rPr>
        <w:rFonts w:ascii="Calibri" w:hAnsi="Calibri" w:cs="Calibri"/>
        <w:sz w:val="22"/>
        <w:szCs w:val="22"/>
      </w:rPr>
    </w:pPr>
    <w:r w:rsidRPr="00F74F9D">
      <w:rPr>
        <w:rFonts w:ascii="Calibri" w:hAnsi="Calibri" w:cs="Calibri"/>
        <w:sz w:val="22"/>
        <w:szCs w:val="22"/>
      </w:rPr>
      <w:t>Robert R. Freeman Administrative Complex</w:t>
    </w:r>
  </w:p>
  <w:p w:rsidR="00456A2C" w:rsidRPr="00F74F9D" w:rsidRDefault="00456A2C">
    <w:pPr>
      <w:pStyle w:val="Footer"/>
      <w:rPr>
        <w:rFonts w:ascii="Calibri" w:hAnsi="Calibri" w:cs="Calibri"/>
        <w:sz w:val="22"/>
        <w:szCs w:val="22"/>
      </w:rPr>
    </w:pPr>
    <w:r>
      <w:rPr>
        <w:rFonts w:ascii="Calibri" w:hAnsi="Calibri" w:cs="Calibri"/>
        <w:sz w:val="22"/>
        <w:szCs w:val="22"/>
      </w:rPr>
      <w:t>1701 Mountain Industrial Blvd.</w:t>
    </w:r>
    <w:r w:rsidRPr="00F74F9D">
      <w:rPr>
        <w:rFonts w:ascii="Calibri" w:hAnsi="Calibri" w:cs="Calibri"/>
        <w:sz w:val="22"/>
        <w:szCs w:val="22"/>
      </w:rPr>
      <w:t xml:space="preserve"> | </w:t>
    </w:r>
    <w:r>
      <w:rPr>
        <w:rFonts w:ascii="Calibri" w:hAnsi="Calibri" w:cs="Calibri"/>
        <w:sz w:val="22"/>
        <w:szCs w:val="22"/>
      </w:rPr>
      <w:t>Stone Mountain, GA 30083</w:t>
    </w:r>
  </w:p>
  <w:p w:rsidR="00456A2C" w:rsidRPr="00F74F9D" w:rsidRDefault="00456A2C">
    <w:pPr>
      <w:pStyle w:val="Footer"/>
      <w:rPr>
        <w:rFonts w:ascii="Calibri" w:hAnsi="Calibri" w:cs="Calibri"/>
        <w:sz w:val="22"/>
        <w:szCs w:val="22"/>
      </w:rPr>
    </w:pPr>
    <w:r>
      <w:rPr>
        <w:rFonts w:ascii="Calibri" w:hAnsi="Calibri" w:cs="Calibri"/>
        <w:sz w:val="22"/>
        <w:szCs w:val="22"/>
      </w:rPr>
      <w:t>678.676.1200</w:t>
    </w:r>
    <w:r w:rsidRPr="00F74F9D">
      <w:rPr>
        <w:rFonts w:ascii="Calibri" w:hAnsi="Calibri" w:cs="Calibri"/>
        <w:sz w:val="22"/>
        <w:szCs w:val="22"/>
      </w:rPr>
      <w:t xml:space="preserve"> | www.dekalbschoolsga.org</w:t>
    </w:r>
  </w:p>
  <w:p w:rsidR="00456A2C" w:rsidRPr="00F74F9D" w:rsidRDefault="00456A2C">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C4" w:rsidRDefault="00156EC4" w:rsidP="00D42694">
      <w:r>
        <w:separator/>
      </w:r>
    </w:p>
  </w:footnote>
  <w:footnote w:type="continuationSeparator" w:id="0">
    <w:p w:rsidR="00156EC4" w:rsidRDefault="00156EC4" w:rsidP="00D426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C" w:rsidRDefault="00156EC4">
    <w:pPr>
      <w:pStyle w:val="Header"/>
    </w:pPr>
    <w:r>
      <w:rPr>
        <w:noProof/>
      </w:rPr>
      <w:pict w14:anchorId="354E2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145" o:spid="_x0000_s2051" type="#_x0000_t75" alt="/Users/justinthomas/Documents/Departments/Communications/Branding/Co-Branding/Phase 2/August 2018/Department Co-Branding/Letterhead/Background PNG/Co-Branded Department Letterhead Background-01.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Co-Branded Department Letterhead Background-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C" w:rsidRDefault="00156EC4">
    <w:pPr>
      <w:pStyle w:val="Header"/>
    </w:pPr>
    <w:r>
      <w:rPr>
        <w:noProof/>
      </w:rPr>
      <w:pict w14:anchorId="68889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146" o:spid="_x0000_s2050" type="#_x0000_t75" alt="/Users/justinthomas/Documents/Departments/Communications/Branding/Co-Branding/Phase 2/August 2018/Department Co-Branding/Letterhead/Background PNG/Co-Branded Department Letterhead Background-01.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Co-Branded Department Letterhead Background-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C" w:rsidRDefault="00156EC4">
    <w:pPr>
      <w:pStyle w:val="Header"/>
    </w:pPr>
    <w:r>
      <w:rPr>
        <w:noProof/>
      </w:rPr>
      <w:pict w14:anchorId="3D15D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144" o:spid="_x0000_s2049" type="#_x0000_t75" alt="/Users/justinthomas/Documents/Departments/Communications/Branding/Co-Branding/Phase 2/August 2018/Department Co-Branding/Letterhead/Background PNG/Co-Branded Department Letterhead Background-01.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Co-Branded Department Letterhead Background-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4"/>
    <w:rsid w:val="00001B11"/>
    <w:rsid w:val="00020D35"/>
    <w:rsid w:val="0004760F"/>
    <w:rsid w:val="00051FF4"/>
    <w:rsid w:val="00070E22"/>
    <w:rsid w:val="00084C1B"/>
    <w:rsid w:val="000900FD"/>
    <w:rsid w:val="000E2922"/>
    <w:rsid w:val="001011AF"/>
    <w:rsid w:val="0013314F"/>
    <w:rsid w:val="00142D1F"/>
    <w:rsid w:val="00156EC4"/>
    <w:rsid w:val="001B6E9E"/>
    <w:rsid w:val="001B78C6"/>
    <w:rsid w:val="001F08A6"/>
    <w:rsid w:val="001F1D4A"/>
    <w:rsid w:val="00237EF7"/>
    <w:rsid w:val="00243696"/>
    <w:rsid w:val="002A39C5"/>
    <w:rsid w:val="002B1609"/>
    <w:rsid w:val="002F0FF1"/>
    <w:rsid w:val="0030088B"/>
    <w:rsid w:val="00326957"/>
    <w:rsid w:val="00356EF4"/>
    <w:rsid w:val="003775A2"/>
    <w:rsid w:val="003C26EB"/>
    <w:rsid w:val="003D4AC7"/>
    <w:rsid w:val="003E5B46"/>
    <w:rsid w:val="00456A2C"/>
    <w:rsid w:val="00463DF7"/>
    <w:rsid w:val="00474132"/>
    <w:rsid w:val="00490079"/>
    <w:rsid w:val="00497AF5"/>
    <w:rsid w:val="004A6C6A"/>
    <w:rsid w:val="005071AD"/>
    <w:rsid w:val="0055327B"/>
    <w:rsid w:val="005559E0"/>
    <w:rsid w:val="0058269C"/>
    <w:rsid w:val="005D5DB2"/>
    <w:rsid w:val="006062AC"/>
    <w:rsid w:val="00667070"/>
    <w:rsid w:val="006C4CAA"/>
    <w:rsid w:val="00707A31"/>
    <w:rsid w:val="007112F5"/>
    <w:rsid w:val="0072044B"/>
    <w:rsid w:val="00744291"/>
    <w:rsid w:val="007E042A"/>
    <w:rsid w:val="007E15B7"/>
    <w:rsid w:val="007F0E40"/>
    <w:rsid w:val="00800E1F"/>
    <w:rsid w:val="008358C4"/>
    <w:rsid w:val="00850400"/>
    <w:rsid w:val="008930F6"/>
    <w:rsid w:val="00895240"/>
    <w:rsid w:val="0098650D"/>
    <w:rsid w:val="009A47CF"/>
    <w:rsid w:val="009B6AF3"/>
    <w:rsid w:val="00A25B0E"/>
    <w:rsid w:val="00A701C6"/>
    <w:rsid w:val="00A81A4C"/>
    <w:rsid w:val="00A81A92"/>
    <w:rsid w:val="00AD0D83"/>
    <w:rsid w:val="00B63700"/>
    <w:rsid w:val="00BA495B"/>
    <w:rsid w:val="00CB6FEF"/>
    <w:rsid w:val="00CD5F60"/>
    <w:rsid w:val="00D137E9"/>
    <w:rsid w:val="00D24981"/>
    <w:rsid w:val="00D42694"/>
    <w:rsid w:val="00D77F6A"/>
    <w:rsid w:val="00DE308F"/>
    <w:rsid w:val="00DF4C72"/>
    <w:rsid w:val="00E00080"/>
    <w:rsid w:val="00E211C4"/>
    <w:rsid w:val="00F641EC"/>
    <w:rsid w:val="00F74F9D"/>
    <w:rsid w:val="00F866DF"/>
    <w:rsid w:val="00F9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F3A79D"/>
  <w14:defaultImageDpi w14:val="32767"/>
  <w15:docId w15:val="{38A454D4-C9E7-42DB-BE7F-00C79F69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C4"/>
  </w:style>
  <w:style w:type="paragraph" w:styleId="Heading2">
    <w:name w:val="heading 2"/>
    <w:basedOn w:val="Normal"/>
    <w:link w:val="Heading2Char"/>
    <w:uiPriority w:val="9"/>
    <w:qFormat/>
    <w:rsid w:val="00456A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94"/>
    <w:pPr>
      <w:tabs>
        <w:tab w:val="center" w:pos="4680"/>
        <w:tab w:val="right" w:pos="9360"/>
      </w:tabs>
    </w:pPr>
  </w:style>
  <w:style w:type="character" w:customStyle="1" w:styleId="HeaderChar">
    <w:name w:val="Header Char"/>
    <w:basedOn w:val="DefaultParagraphFont"/>
    <w:link w:val="Header"/>
    <w:uiPriority w:val="99"/>
    <w:rsid w:val="00D42694"/>
  </w:style>
  <w:style w:type="paragraph" w:styleId="Footer">
    <w:name w:val="footer"/>
    <w:basedOn w:val="Normal"/>
    <w:link w:val="FooterChar"/>
    <w:unhideWhenUsed/>
    <w:rsid w:val="00D42694"/>
    <w:pPr>
      <w:tabs>
        <w:tab w:val="center" w:pos="4680"/>
        <w:tab w:val="right" w:pos="9360"/>
      </w:tabs>
    </w:pPr>
  </w:style>
  <w:style w:type="character" w:customStyle="1" w:styleId="FooterChar">
    <w:name w:val="Footer Char"/>
    <w:basedOn w:val="DefaultParagraphFont"/>
    <w:link w:val="Footer"/>
    <w:uiPriority w:val="99"/>
    <w:rsid w:val="00D42694"/>
  </w:style>
  <w:style w:type="paragraph" w:styleId="BalloonText">
    <w:name w:val="Balloon Text"/>
    <w:basedOn w:val="Normal"/>
    <w:link w:val="BalloonTextChar"/>
    <w:uiPriority w:val="99"/>
    <w:semiHidden/>
    <w:unhideWhenUsed/>
    <w:rsid w:val="008504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400"/>
    <w:rPr>
      <w:rFonts w:ascii="Times New Roman" w:hAnsi="Times New Roman" w:cs="Times New Roman"/>
      <w:sz w:val="18"/>
      <w:szCs w:val="18"/>
    </w:rPr>
  </w:style>
  <w:style w:type="paragraph" w:styleId="NormalWeb">
    <w:name w:val="Normal (Web)"/>
    <w:basedOn w:val="Normal"/>
    <w:uiPriority w:val="99"/>
    <w:rsid w:val="003775A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25B0E"/>
    <w:rPr>
      <w:rFonts w:ascii="Times New Roman" w:eastAsia="Times New Roman" w:hAnsi="Times New Roman" w:cs="Times New Roman"/>
      <w:sz w:val="20"/>
      <w:szCs w:val="20"/>
    </w:rPr>
  </w:style>
  <w:style w:type="paragraph" w:customStyle="1" w:styleId="Default">
    <w:name w:val="Default"/>
    <w:rsid w:val="00142D1F"/>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142D1F"/>
    <w:pPr>
      <w:spacing w:line="241" w:lineRule="atLeast"/>
    </w:pPr>
    <w:rPr>
      <w:color w:val="auto"/>
    </w:rPr>
  </w:style>
  <w:style w:type="character" w:customStyle="1" w:styleId="A0">
    <w:name w:val="A0"/>
    <w:uiPriority w:val="99"/>
    <w:rsid w:val="00142D1F"/>
    <w:rPr>
      <w:color w:val="211D1E"/>
      <w:sz w:val="22"/>
      <w:szCs w:val="22"/>
    </w:rPr>
  </w:style>
  <w:style w:type="character" w:customStyle="1" w:styleId="Heading2Char">
    <w:name w:val="Heading 2 Char"/>
    <w:basedOn w:val="DefaultParagraphFont"/>
    <w:link w:val="Heading2"/>
    <w:uiPriority w:val="9"/>
    <w:rsid w:val="00456A2C"/>
    <w:rPr>
      <w:rFonts w:ascii="Times" w:hAnsi="Times"/>
      <w:b/>
      <w:bCs/>
      <w:sz w:val="36"/>
      <w:szCs w:val="36"/>
    </w:rPr>
  </w:style>
  <w:style w:type="character" w:styleId="Strong">
    <w:name w:val="Strong"/>
    <w:basedOn w:val="DefaultParagraphFont"/>
    <w:uiPriority w:val="22"/>
    <w:qFormat/>
    <w:rsid w:val="00456A2C"/>
    <w:rPr>
      <w:b/>
      <w:bCs/>
    </w:rPr>
  </w:style>
  <w:style w:type="character" w:customStyle="1" w:styleId="markqbjfepoga">
    <w:name w:val="markqbjfepoga"/>
    <w:basedOn w:val="DefaultParagraphFont"/>
    <w:rsid w:val="00456A2C"/>
  </w:style>
  <w:style w:type="character" w:customStyle="1" w:styleId="markpxtwsim6i">
    <w:name w:val="markpxtwsim6i"/>
    <w:basedOn w:val="DefaultParagraphFont"/>
    <w:rsid w:val="00456A2C"/>
  </w:style>
  <w:style w:type="character" w:customStyle="1" w:styleId="markl7527ywq6">
    <w:name w:val="markl7527ywq6"/>
    <w:basedOn w:val="DefaultParagraphFont"/>
    <w:rsid w:val="00456A2C"/>
  </w:style>
  <w:style w:type="character" w:customStyle="1" w:styleId="markxpp7ew73j">
    <w:name w:val="markxpp7ew73j"/>
    <w:basedOn w:val="DefaultParagraphFont"/>
    <w:rsid w:val="00456A2C"/>
  </w:style>
  <w:style w:type="character" w:styleId="Hyperlink">
    <w:name w:val="Hyperlink"/>
    <w:basedOn w:val="DefaultParagraphFont"/>
    <w:uiPriority w:val="99"/>
    <w:unhideWhenUsed/>
    <w:rsid w:val="00F969CB"/>
    <w:rPr>
      <w:color w:val="0563C1" w:themeColor="hyperlink"/>
      <w:u w:val="single"/>
    </w:rPr>
  </w:style>
  <w:style w:type="paragraph" w:customStyle="1" w:styleId="xmsonormal">
    <w:name w:val="x_msonormal"/>
    <w:basedOn w:val="Normal"/>
    <w:rsid w:val="00243696"/>
    <w:pPr>
      <w:spacing w:before="100" w:beforeAutospacing="1" w:after="100" w:afterAutospacing="1"/>
    </w:pPr>
    <w:rPr>
      <w:rFonts w:ascii="Times New Roman" w:eastAsia="Times New Roman" w:hAnsi="Times New Roman" w:cs="Times New Roman"/>
    </w:rPr>
  </w:style>
  <w:style w:type="paragraph" w:customStyle="1" w:styleId="Normal1">
    <w:name w:val="Normal1"/>
    <w:rsid w:val="00D24981"/>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3693">
      <w:bodyDiv w:val="1"/>
      <w:marLeft w:val="0"/>
      <w:marRight w:val="0"/>
      <w:marTop w:val="0"/>
      <w:marBottom w:val="0"/>
      <w:divBdr>
        <w:top w:val="none" w:sz="0" w:space="0" w:color="auto"/>
        <w:left w:val="none" w:sz="0" w:space="0" w:color="auto"/>
        <w:bottom w:val="none" w:sz="0" w:space="0" w:color="auto"/>
        <w:right w:val="none" w:sz="0" w:space="0" w:color="auto"/>
      </w:divBdr>
    </w:div>
    <w:div w:id="859972181">
      <w:bodyDiv w:val="1"/>
      <w:marLeft w:val="0"/>
      <w:marRight w:val="0"/>
      <w:marTop w:val="0"/>
      <w:marBottom w:val="0"/>
      <w:divBdr>
        <w:top w:val="none" w:sz="0" w:space="0" w:color="auto"/>
        <w:left w:val="none" w:sz="0" w:space="0" w:color="auto"/>
        <w:bottom w:val="none" w:sz="0" w:space="0" w:color="auto"/>
        <w:right w:val="none" w:sz="0" w:space="0" w:color="auto"/>
      </w:divBdr>
    </w:div>
    <w:div w:id="1224101576">
      <w:bodyDiv w:val="1"/>
      <w:marLeft w:val="0"/>
      <w:marRight w:val="0"/>
      <w:marTop w:val="0"/>
      <w:marBottom w:val="0"/>
      <w:divBdr>
        <w:top w:val="none" w:sz="0" w:space="0" w:color="auto"/>
        <w:left w:val="none" w:sz="0" w:space="0" w:color="auto"/>
        <w:bottom w:val="none" w:sz="0" w:space="0" w:color="auto"/>
        <w:right w:val="none" w:sz="0" w:space="0" w:color="auto"/>
      </w:divBdr>
    </w:div>
    <w:div w:id="161902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DeKalbSchools/vide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kalbschoolsga.org/school-reope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2C56-E94E-4F5F-ACA3-6308E00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Thomas (Department of Communications)</dc:creator>
  <cp:keywords/>
  <dc:description/>
  <cp:lastModifiedBy>Stacy Stepney (Curriculum &amp; Instruction)</cp:lastModifiedBy>
  <cp:revision>3</cp:revision>
  <cp:lastPrinted>2020-01-13T19:45:00Z</cp:lastPrinted>
  <dcterms:created xsi:type="dcterms:W3CDTF">2021-02-23T22:20:00Z</dcterms:created>
  <dcterms:modified xsi:type="dcterms:W3CDTF">2021-02-23T22:23:00Z</dcterms:modified>
</cp:coreProperties>
</file>