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74179" w14:textId="77777777" w:rsidR="00A00718" w:rsidRDefault="00A00718" w:rsidP="00A00718">
      <w:pPr>
        <w:pStyle w:val="Body"/>
        <w:rPr>
          <w:rFonts w:asciiTheme="minorHAnsi" w:hAnsiTheme="minorHAnsi"/>
          <w:b/>
          <w:bCs/>
          <w:lang w:val="en-US"/>
        </w:rPr>
      </w:pPr>
    </w:p>
    <w:p w14:paraId="398B6969" w14:textId="127F5E12" w:rsidR="00A00718" w:rsidRPr="000B1FA8" w:rsidRDefault="00A00718" w:rsidP="00A00718">
      <w:pPr>
        <w:pStyle w:val="Body"/>
        <w:rPr>
          <w:rFonts w:asciiTheme="minorHAnsi" w:hAnsiTheme="minorHAnsi"/>
          <w:sz w:val="24"/>
          <w:szCs w:val="24"/>
          <w:lang w:val="en-US"/>
        </w:rPr>
      </w:pPr>
      <w:r w:rsidRPr="00847A29">
        <w:rPr>
          <w:rFonts w:asciiTheme="minorHAnsi" w:hAnsiTheme="minorHAnsi"/>
          <w:b/>
          <w:bCs/>
          <w:sz w:val="28"/>
          <w:szCs w:val="28"/>
          <w:lang w:val="en-US"/>
        </w:rPr>
        <w:t>Peace &amp; Global Witness Offering</w:t>
      </w:r>
      <w:r w:rsidR="005B4D40">
        <w:rPr>
          <w:rFonts w:asciiTheme="minorHAnsi" w:hAnsiTheme="minorHAnsi"/>
          <w:b/>
          <w:bCs/>
          <w:sz w:val="28"/>
          <w:szCs w:val="28"/>
          <w:lang w:val="en-US"/>
        </w:rPr>
        <w:t xml:space="preserve"> Resources Available</w:t>
      </w:r>
      <w:r w:rsidRPr="00847A29">
        <w:rPr>
          <w:rFonts w:asciiTheme="minorHAnsi" w:hAnsiTheme="minorHAnsi"/>
          <w:b/>
          <w:bCs/>
          <w:sz w:val="28"/>
          <w:szCs w:val="28"/>
          <w:lang w:val="en-US"/>
        </w:rPr>
        <w:br/>
      </w:r>
      <w:r w:rsidRPr="000B1FA8">
        <w:rPr>
          <w:rFonts w:asciiTheme="minorHAnsi" w:hAnsiTheme="minorHAnsi"/>
          <w:sz w:val="24"/>
          <w:szCs w:val="24"/>
          <w:lang w:val="en-US"/>
        </w:rPr>
        <w:t xml:space="preserve">The </w:t>
      </w:r>
      <w:hyperlink r:id="rId8" w:history="1">
        <w:r w:rsidRPr="000B1FA8">
          <w:rPr>
            <w:rStyle w:val="Hyperlink"/>
            <w:rFonts w:asciiTheme="minorHAnsi" w:hAnsiTheme="minorHAnsi"/>
            <w:sz w:val="24"/>
            <w:szCs w:val="24"/>
            <w:lang w:val="en-US"/>
          </w:rPr>
          <w:t>Peace &amp; Global Witness Offering</w:t>
        </w:r>
      </w:hyperlink>
      <w:r w:rsidRPr="000B1FA8">
        <w:rPr>
          <w:rFonts w:asciiTheme="minorHAnsi" w:hAnsiTheme="minorHAnsi"/>
          <w:sz w:val="24"/>
          <w:szCs w:val="24"/>
          <w:lang w:val="en-US"/>
        </w:rPr>
        <w:t xml:space="preserve"> offers congregations ways to support efforts for peace and justice in their own community while also supporting the peacemaking work of mid councils and the PC(USA). Twenty-five percent of the Offering stays with the congregation</w:t>
      </w:r>
      <w:r w:rsidR="007F1D60">
        <w:rPr>
          <w:rFonts w:asciiTheme="minorHAnsi" w:hAnsiTheme="minorHAnsi"/>
          <w:sz w:val="24"/>
          <w:szCs w:val="24"/>
          <w:lang w:val="en-US"/>
        </w:rPr>
        <w:t>, 25%</w:t>
      </w:r>
      <w:r w:rsidRPr="000B1FA8">
        <w:rPr>
          <w:rFonts w:asciiTheme="minorHAnsi" w:hAnsiTheme="minorHAnsi"/>
          <w:sz w:val="24"/>
          <w:szCs w:val="24"/>
          <w:lang w:val="en-US"/>
        </w:rPr>
        <w:t xml:space="preserve"> stays with the mid</w:t>
      </w:r>
      <w:r w:rsidR="005274F8" w:rsidRPr="000B1FA8">
        <w:rPr>
          <w:rFonts w:asciiTheme="minorHAnsi" w:hAnsiTheme="minorHAnsi"/>
          <w:sz w:val="24"/>
          <w:szCs w:val="24"/>
          <w:lang w:val="en-US"/>
        </w:rPr>
        <w:t xml:space="preserve"> council</w:t>
      </w:r>
      <w:r w:rsidR="00605CD0">
        <w:rPr>
          <w:rFonts w:asciiTheme="minorHAnsi" w:hAnsiTheme="minorHAnsi"/>
          <w:sz w:val="24"/>
          <w:szCs w:val="24"/>
          <w:lang w:val="en-US"/>
        </w:rPr>
        <w:t>,</w:t>
      </w:r>
      <w:r w:rsidR="005274F8" w:rsidRPr="000B1FA8">
        <w:rPr>
          <w:rFonts w:asciiTheme="minorHAnsi" w:hAnsiTheme="minorHAnsi"/>
          <w:sz w:val="24"/>
          <w:szCs w:val="24"/>
          <w:lang w:val="en-US"/>
        </w:rPr>
        <w:t xml:space="preserve"> and </w:t>
      </w:r>
      <w:r w:rsidR="007F1D60">
        <w:rPr>
          <w:rFonts w:asciiTheme="minorHAnsi" w:hAnsiTheme="minorHAnsi"/>
          <w:sz w:val="24"/>
          <w:szCs w:val="24"/>
          <w:lang w:val="en-US"/>
        </w:rPr>
        <w:t>50%</w:t>
      </w:r>
      <w:r w:rsidR="00B96932" w:rsidRPr="000B1FA8">
        <w:rPr>
          <w:rFonts w:asciiTheme="minorHAnsi" w:hAnsiTheme="minorHAnsi"/>
          <w:sz w:val="24"/>
          <w:szCs w:val="24"/>
          <w:lang w:val="en-US"/>
        </w:rPr>
        <w:t xml:space="preserve"> is used nationally and internationally</w:t>
      </w:r>
      <w:r w:rsidRPr="000B1FA8">
        <w:rPr>
          <w:rFonts w:asciiTheme="minorHAnsi" w:hAnsiTheme="minorHAnsi"/>
          <w:sz w:val="24"/>
          <w:szCs w:val="24"/>
          <w:lang w:val="en-US"/>
        </w:rPr>
        <w:t xml:space="preserve">. </w:t>
      </w:r>
      <w:hyperlink r:id="rId9" w:anchor="all-resources" w:history="1">
        <w:r w:rsidRPr="000B1FA8">
          <w:rPr>
            <w:rStyle w:val="Hyperlink"/>
            <w:rFonts w:asciiTheme="minorHAnsi" w:hAnsiTheme="minorHAnsi"/>
            <w:sz w:val="24"/>
            <w:szCs w:val="24"/>
            <w:lang w:val="en-US"/>
          </w:rPr>
          <w:t>Find Peace &amp; Global Witness resources</w:t>
        </w:r>
      </w:hyperlink>
      <w:r w:rsidRPr="000B1FA8">
        <w:rPr>
          <w:rFonts w:asciiTheme="minorHAnsi" w:hAnsiTheme="minorHAnsi"/>
          <w:sz w:val="24"/>
          <w:szCs w:val="24"/>
          <w:lang w:val="en-US"/>
        </w:rPr>
        <w:t xml:space="preserve"> like minutes for mission, </w:t>
      </w:r>
      <w:hyperlink r:id="rId10" w:anchor="watch-and-download-this-video" w:history="1">
        <w:r w:rsidRPr="000B1FA8">
          <w:rPr>
            <w:rStyle w:val="Hyperlink"/>
            <w:rFonts w:asciiTheme="minorHAnsi" w:hAnsiTheme="minorHAnsi"/>
            <w:sz w:val="24"/>
            <w:szCs w:val="24"/>
            <w:lang w:val="en-US"/>
          </w:rPr>
          <w:t>Pursuing Peace video</w:t>
        </w:r>
      </w:hyperlink>
      <w:r w:rsidRPr="000B1FA8">
        <w:rPr>
          <w:rFonts w:asciiTheme="minorHAnsi" w:hAnsiTheme="minorHAnsi"/>
          <w:sz w:val="24"/>
          <w:szCs w:val="24"/>
          <w:lang w:val="en-US"/>
        </w:rPr>
        <w:t xml:space="preserve">, </w:t>
      </w:r>
      <w:hyperlink r:id="rId11" w:history="1">
        <w:r w:rsidRPr="000B1FA8">
          <w:rPr>
            <w:rStyle w:val="Hyperlink"/>
            <w:rFonts w:asciiTheme="minorHAnsi" w:hAnsiTheme="minorHAnsi"/>
            <w:sz w:val="24"/>
            <w:szCs w:val="24"/>
            <w:lang w:val="en-US"/>
          </w:rPr>
          <w:t>worship liturgy</w:t>
        </w:r>
      </w:hyperlink>
      <w:r w:rsidR="007E04C5" w:rsidRPr="006879BF">
        <w:rPr>
          <w:lang w:val="en-US"/>
        </w:rPr>
        <w:t>,</w:t>
      </w:r>
      <w:r w:rsidRPr="000B1FA8">
        <w:rPr>
          <w:rFonts w:asciiTheme="minorHAnsi" w:hAnsiTheme="minorHAnsi"/>
          <w:sz w:val="24"/>
          <w:szCs w:val="24"/>
          <w:lang w:val="en-US"/>
        </w:rPr>
        <w:t xml:space="preserve"> and </w:t>
      </w:r>
      <w:hyperlink r:id="rId12" w:history="1">
        <w:r w:rsidRPr="000B1FA8">
          <w:rPr>
            <w:rStyle w:val="Hyperlink"/>
            <w:rFonts w:asciiTheme="minorHAnsi" w:hAnsiTheme="minorHAnsi"/>
            <w:sz w:val="24"/>
            <w:szCs w:val="24"/>
            <w:lang w:val="en-US"/>
          </w:rPr>
          <w:t>social media images</w:t>
        </w:r>
      </w:hyperlink>
      <w:r w:rsidRPr="000B1FA8">
        <w:rPr>
          <w:rFonts w:asciiTheme="minorHAnsi" w:hAnsiTheme="minorHAnsi"/>
          <w:sz w:val="24"/>
          <w:szCs w:val="24"/>
          <w:lang w:val="en-US"/>
        </w:rPr>
        <w:t xml:space="preserve"> (available in Spanish and Korean).</w:t>
      </w:r>
    </w:p>
    <w:p w14:paraId="3457A2C8" w14:textId="77777777" w:rsidR="00A00718" w:rsidRPr="000B1FA8" w:rsidRDefault="00A00718" w:rsidP="00A00718">
      <w:pPr>
        <w:autoSpaceDE w:val="0"/>
        <w:autoSpaceDN w:val="0"/>
        <w:rPr>
          <w:rFonts w:eastAsia="Times New Roman"/>
        </w:rPr>
      </w:pPr>
      <w:r w:rsidRPr="000B1FA8">
        <w:t xml:space="preserve">Sign up for </w:t>
      </w:r>
      <w:hyperlink r:id="rId13" w:history="1">
        <w:r w:rsidRPr="000B1FA8">
          <w:rPr>
            <w:rStyle w:val="Hyperlink"/>
            <w:i/>
            <w:iCs/>
          </w:rPr>
          <w:t>A Season of Peace</w:t>
        </w:r>
      </w:hyperlink>
      <w:r w:rsidRPr="000B1FA8">
        <w:t xml:space="preserve"> </w:t>
      </w:r>
      <w:r w:rsidRPr="000B1FA8">
        <w:rPr>
          <w:rFonts w:cstheme="minorHAnsi"/>
        </w:rPr>
        <w:t>daily reflections that highlight Presbyterians who have challenged injustice, broken down barriers and dividing walls, advocated for the marginalized, stewarded the common good, taught peace and been agents for the transformation of society</w:t>
      </w:r>
      <w:r w:rsidRPr="000B1FA8">
        <w:rPr>
          <w:i/>
          <w:iCs/>
        </w:rPr>
        <w:t>.</w:t>
      </w:r>
      <w:r w:rsidRPr="000B1FA8">
        <w:rPr>
          <w:rFonts w:eastAsia="Times New Roman"/>
        </w:rPr>
        <w:t xml:space="preserve"> </w:t>
      </w:r>
      <w:hyperlink r:id="rId14" w:history="1">
        <w:r w:rsidRPr="000B1FA8">
          <w:rPr>
            <w:rStyle w:val="Hyperlink"/>
            <w:rFonts w:eastAsia="Times New Roman"/>
          </w:rPr>
          <w:t>Sign up</w:t>
        </w:r>
        <w:r w:rsidRPr="000B1FA8">
          <w:rPr>
            <w:rStyle w:val="Hyperlink"/>
          </w:rPr>
          <w:t xml:space="preserve"> for </w:t>
        </w:r>
        <w:r w:rsidRPr="006879BF">
          <w:rPr>
            <w:rStyle w:val="Hyperlink"/>
            <w:i/>
            <w:iCs/>
          </w:rPr>
          <w:t>A Season of Peace</w:t>
        </w:r>
        <w:r w:rsidRPr="000B1FA8">
          <w:rPr>
            <w:rStyle w:val="Hyperlink"/>
          </w:rPr>
          <w:t xml:space="preserve"> emails</w:t>
        </w:r>
      </w:hyperlink>
      <w:r w:rsidRPr="000B1FA8">
        <w:rPr>
          <w:rFonts w:eastAsia="Times New Roman"/>
        </w:rPr>
        <w:t xml:space="preserve">. </w:t>
      </w:r>
    </w:p>
    <w:p w14:paraId="115308F5" w14:textId="678CEFEF" w:rsidR="00A00718" w:rsidRPr="000B1FA8" w:rsidRDefault="00A00718" w:rsidP="00A00718">
      <w:pPr>
        <w:autoSpaceDE w:val="0"/>
        <w:autoSpaceDN w:val="0"/>
        <w:rPr>
          <w:rFonts w:eastAsia="Times New Roman"/>
        </w:rPr>
      </w:pPr>
      <w:r w:rsidRPr="000B1FA8">
        <w:rPr>
          <w:rFonts w:eastAsia="Times New Roman"/>
        </w:rPr>
        <w:t>When we all do a little, it adds up to a lot!</w:t>
      </w:r>
    </w:p>
    <w:p w14:paraId="4212A247" w14:textId="1851B32A" w:rsidR="00B011DD" w:rsidRPr="00773E70" w:rsidRDefault="00B011DD" w:rsidP="00B60B67">
      <w:pPr>
        <w:pStyle w:val="Heading1"/>
        <w:rPr>
          <w:rFonts w:asciiTheme="minorHAnsi" w:hAnsiTheme="minorHAnsi"/>
        </w:rPr>
      </w:pPr>
      <w:r w:rsidRPr="00773E70">
        <w:rPr>
          <w:rFonts w:asciiTheme="minorHAnsi" w:hAnsiTheme="minorHAnsi"/>
        </w:rPr>
        <w:t>Coming Up</w:t>
      </w:r>
    </w:p>
    <w:p w14:paraId="6DAFC41B" w14:textId="3731108C" w:rsidR="006879BF" w:rsidRPr="008C5F07" w:rsidRDefault="006879BF" w:rsidP="006879BF">
      <w:pPr>
        <w:rPr>
          <w:b/>
          <w:bCs/>
          <w:sz w:val="28"/>
          <w:szCs w:val="28"/>
        </w:rPr>
      </w:pPr>
      <w:r>
        <w:rPr>
          <w:b/>
          <w:bCs/>
          <w:sz w:val="28"/>
          <w:szCs w:val="28"/>
        </w:rPr>
        <w:t xml:space="preserve">Funding Model Development Team </w:t>
      </w:r>
      <w:r w:rsidR="00BC381C">
        <w:rPr>
          <w:b/>
          <w:bCs/>
          <w:sz w:val="28"/>
          <w:szCs w:val="28"/>
        </w:rPr>
        <w:t>—</w:t>
      </w:r>
      <w:r>
        <w:rPr>
          <w:b/>
          <w:bCs/>
          <w:sz w:val="28"/>
          <w:szCs w:val="28"/>
        </w:rPr>
        <w:t xml:space="preserve"> Save the Dates!</w:t>
      </w:r>
    </w:p>
    <w:p w14:paraId="0B034423" w14:textId="77777777" w:rsidR="006879BF" w:rsidRPr="008C5F07" w:rsidRDefault="006879BF" w:rsidP="006879BF">
      <w:r w:rsidRPr="008C5F07">
        <w:t>In 2022, the General Assembly commissioned the Funding Model Development Team to consider the financial health and sustainability of presbyteries and synods, with a focus on per capita</w:t>
      </w:r>
      <w:r>
        <w:t xml:space="preserve">. </w:t>
      </w:r>
    </w:p>
    <w:p w14:paraId="17599DCD" w14:textId="775C79EF" w:rsidR="006879BF" w:rsidRPr="008C5F07" w:rsidRDefault="006879BF" w:rsidP="006879BF">
      <w:r w:rsidRPr="008C5F07">
        <w:t xml:space="preserve">We plan to do a set of </w:t>
      </w:r>
      <w:r w:rsidR="00BC381C">
        <w:t>“</w:t>
      </w:r>
      <w:r w:rsidRPr="008C5F07">
        <w:t>field studies</w:t>
      </w:r>
      <w:r w:rsidR="00BC381C">
        <w:t>”</w:t>
      </w:r>
      <w:r w:rsidRPr="008C5F07">
        <w:t xml:space="preserve"> in 2026, asking presbyteries to remit a </w:t>
      </w:r>
      <w:r w:rsidRPr="008C5F07">
        <w:rPr>
          <w:b/>
          <w:bCs/>
          <w:i/>
          <w:iCs/>
        </w:rPr>
        <w:t>percentage </w:t>
      </w:r>
      <w:r w:rsidRPr="008C5F07">
        <w:t>of their income, rather than a per capita figure.</w:t>
      </w:r>
    </w:p>
    <w:p w14:paraId="640785F5" w14:textId="77777777" w:rsidR="006879BF" w:rsidRPr="008C5F07" w:rsidRDefault="006879BF" w:rsidP="006879BF">
      <w:r w:rsidRPr="008C5F07">
        <w:t>We will hold a series of Zoom discussions to explore this possibility further. </w:t>
      </w:r>
    </w:p>
    <w:p w14:paraId="0FAAE298" w14:textId="77777777" w:rsidR="006879BF" w:rsidRPr="008C5F07" w:rsidRDefault="006879BF" w:rsidP="006879BF">
      <w:r w:rsidRPr="008C5F07">
        <w:t>JOIN US: </w:t>
      </w:r>
    </w:p>
    <w:p w14:paraId="29C3ABD9" w14:textId="6263DDC3" w:rsidR="006879BF" w:rsidRDefault="006879BF" w:rsidP="006879BF">
      <w:pPr>
        <w:pStyle w:val="ListParagraph"/>
        <w:numPr>
          <w:ilvl w:val="0"/>
          <w:numId w:val="1"/>
        </w:numPr>
      </w:pPr>
      <w:r w:rsidRPr="008C5F07">
        <w:t>Monday, Aug</w:t>
      </w:r>
      <w:r w:rsidR="00BC381C">
        <w:t>.</w:t>
      </w:r>
      <w:r w:rsidRPr="008C5F07">
        <w:t xml:space="preserve"> 11</w:t>
      </w:r>
      <w:r w:rsidR="00BC381C">
        <w:t>,</w:t>
      </w:r>
      <w:r w:rsidRPr="008C5F07">
        <w:t xml:space="preserve"> at 4 p.m. </w:t>
      </w:r>
      <w:r w:rsidR="00BC381C">
        <w:t>EDT</w:t>
      </w:r>
    </w:p>
    <w:p w14:paraId="52A47A60" w14:textId="287F6E21" w:rsidR="006879BF" w:rsidRDefault="006879BF" w:rsidP="006879BF">
      <w:pPr>
        <w:pStyle w:val="ListParagraph"/>
        <w:numPr>
          <w:ilvl w:val="0"/>
          <w:numId w:val="1"/>
        </w:numPr>
      </w:pPr>
      <w:r w:rsidRPr="008C5F07">
        <w:t>Tuesday, Aug</w:t>
      </w:r>
      <w:r w:rsidR="00BC381C">
        <w:t>.</w:t>
      </w:r>
      <w:r w:rsidRPr="008C5F07">
        <w:t xml:space="preserve"> 12</w:t>
      </w:r>
      <w:r w:rsidR="00BC381C">
        <w:t>,</w:t>
      </w:r>
      <w:r w:rsidRPr="008C5F07">
        <w:t xml:space="preserve"> at 11 a.m. </w:t>
      </w:r>
      <w:r w:rsidR="00BC381C">
        <w:t>EDT</w:t>
      </w:r>
    </w:p>
    <w:p w14:paraId="0AF786DA" w14:textId="0FD8F966" w:rsidR="006879BF" w:rsidRPr="008C5F07" w:rsidRDefault="006879BF" w:rsidP="006879BF">
      <w:pPr>
        <w:pStyle w:val="ListParagraph"/>
        <w:numPr>
          <w:ilvl w:val="0"/>
          <w:numId w:val="1"/>
        </w:numPr>
      </w:pPr>
      <w:r w:rsidRPr="008C5F07">
        <w:t>Thursday, Aug</w:t>
      </w:r>
      <w:r w:rsidR="00BC381C">
        <w:t>.</w:t>
      </w:r>
      <w:r w:rsidRPr="008C5F07">
        <w:t xml:space="preserve"> 14</w:t>
      </w:r>
      <w:r w:rsidR="00BC381C">
        <w:t>,</w:t>
      </w:r>
      <w:r w:rsidRPr="008C5F07">
        <w:t xml:space="preserve"> at 7 p.m. </w:t>
      </w:r>
      <w:r w:rsidR="00BC381C">
        <w:t>EDT</w:t>
      </w:r>
    </w:p>
    <w:p w14:paraId="54FD01BB" w14:textId="77777777" w:rsidR="006879BF" w:rsidRPr="008C5F07" w:rsidRDefault="006879BF" w:rsidP="006879BF">
      <w:r w:rsidRPr="008C5F07">
        <w:t>Zoom link to come. </w:t>
      </w:r>
    </w:p>
    <w:p w14:paraId="63DA8662" w14:textId="77777777" w:rsidR="006879BF" w:rsidRDefault="006879BF" w:rsidP="009F05E1">
      <w:pPr>
        <w:rPr>
          <w:rFonts w:eastAsia="Times New Roman" w:cs="Calibri Light"/>
          <w:b/>
          <w:bCs/>
          <w:kern w:val="0"/>
          <w:sz w:val="28"/>
          <w:szCs w:val="28"/>
          <w14:ligatures w14:val="none"/>
        </w:rPr>
      </w:pPr>
    </w:p>
    <w:p w14:paraId="1DB4DCBA" w14:textId="778FD490" w:rsidR="00B011DD" w:rsidRPr="00773E70" w:rsidRDefault="00B011DD" w:rsidP="009F05E1">
      <w:pPr>
        <w:rPr>
          <w:rFonts w:eastAsia="Times New Roman" w:cs="Calibri Light"/>
          <w:b/>
          <w:bCs/>
          <w:kern w:val="0"/>
          <w:sz w:val="28"/>
          <w:szCs w:val="28"/>
          <w14:ligatures w14:val="none"/>
        </w:rPr>
      </w:pPr>
      <w:r w:rsidRPr="00773E70">
        <w:rPr>
          <w:rFonts w:eastAsia="Times New Roman" w:cs="Calibri Light"/>
          <w:b/>
          <w:bCs/>
          <w:kern w:val="0"/>
          <w:sz w:val="28"/>
          <w:szCs w:val="28"/>
          <w14:ligatures w14:val="none"/>
        </w:rPr>
        <w:t>1001 Partnering with the Lake Institute to Offer Executive Certificate for Religious Fundraising</w:t>
      </w:r>
    </w:p>
    <w:p w14:paraId="3E848471" w14:textId="54498AA3" w:rsidR="00B011DD" w:rsidRPr="00773E70" w:rsidRDefault="00B011DD" w:rsidP="009F05E1">
      <w:pPr>
        <w:rPr>
          <w:rFonts w:cs="Calibri Light"/>
        </w:rPr>
      </w:pPr>
      <w:r w:rsidRPr="00773E70">
        <w:rPr>
          <w:rFonts w:cs="Calibri Light"/>
        </w:rPr>
        <w:lastRenderedPageBreak/>
        <w:t>1001 is partnering with The Lake Institute to offer the Executive Certificate in Religious Fundraising, Nov</w:t>
      </w:r>
      <w:r w:rsidR="007E04C5">
        <w:rPr>
          <w:rFonts w:cs="Calibri Light"/>
        </w:rPr>
        <w:t>.</w:t>
      </w:r>
      <w:r w:rsidRPr="00773E70">
        <w:rPr>
          <w:rFonts w:cs="Calibri Light"/>
        </w:rPr>
        <w:t xml:space="preserve"> 11</w:t>
      </w:r>
      <w:r w:rsidR="007E04C5">
        <w:rPr>
          <w:rFonts w:cs="Calibri Light"/>
        </w:rPr>
        <w:t>–</w:t>
      </w:r>
      <w:r w:rsidRPr="00773E70">
        <w:rPr>
          <w:rFonts w:cs="Calibri Light"/>
        </w:rPr>
        <w:t>13. The course provides the research, tools, and customized training to meet the growing needs of leaders of religious communities and faith-based organizations. The course is available for current NWC leaders. Other ministry leaders are invited to register at the cost of $1</w:t>
      </w:r>
      <w:r w:rsidR="007E04C5">
        <w:rPr>
          <w:rFonts w:cs="Calibri Light"/>
        </w:rPr>
        <w:t>,</w:t>
      </w:r>
      <w:r w:rsidRPr="00773E70">
        <w:rPr>
          <w:rFonts w:cs="Calibri Light"/>
        </w:rPr>
        <w:t xml:space="preserve">000, covering tuition, room </w:t>
      </w:r>
      <w:r w:rsidR="007E04C5">
        <w:rPr>
          <w:rFonts w:cs="Calibri Light"/>
        </w:rPr>
        <w:t>and</w:t>
      </w:r>
      <w:r w:rsidR="007E04C5" w:rsidRPr="00773E70">
        <w:rPr>
          <w:rFonts w:cs="Calibri Light"/>
        </w:rPr>
        <w:t xml:space="preserve"> </w:t>
      </w:r>
      <w:r w:rsidRPr="00773E70">
        <w:rPr>
          <w:rFonts w:cs="Calibri Light"/>
        </w:rPr>
        <w:t>board. </w:t>
      </w:r>
    </w:p>
    <w:p w14:paraId="7CD9B7B7" w14:textId="7B524ADA" w:rsidR="00B011DD" w:rsidRPr="00773E70" w:rsidRDefault="00B011DD" w:rsidP="009F05E1">
      <w:pPr>
        <w:rPr>
          <w:rFonts w:cs="Calibri Light"/>
        </w:rPr>
      </w:pPr>
      <w:r w:rsidRPr="00773E70">
        <w:rPr>
          <w:rFonts w:cs="Calibri Light"/>
        </w:rPr>
        <w:t xml:space="preserve">Information and registration </w:t>
      </w:r>
      <w:r w:rsidR="007E04C5">
        <w:rPr>
          <w:rFonts w:cs="Calibri Light"/>
        </w:rPr>
        <w:t xml:space="preserve">are </w:t>
      </w:r>
      <w:r w:rsidRPr="00773E70">
        <w:rPr>
          <w:rFonts w:cs="Calibri Light"/>
        </w:rPr>
        <w:t>available here: </w:t>
      </w:r>
      <w:hyperlink r:id="rId15" w:tgtFrame="_blank" w:tooltip="Original URL: https://app.groupize.com/organizations/pcusa/events/1001-nwc-lake-institute-funding-training. Click or tap if you trust this link." w:history="1">
        <w:r w:rsidRPr="00773E70">
          <w:rPr>
            <w:rStyle w:val="Hyperlink"/>
            <w:rFonts w:cs="Calibri Light"/>
          </w:rPr>
          <w:t>1001 NWC / Lake Institute Funding Training - Tue, Nov 11, 2025 - Thu, Nov 13, 2025</w:t>
        </w:r>
      </w:hyperlink>
      <w:r w:rsidR="00FC48D4">
        <w:t>.</w:t>
      </w:r>
    </w:p>
    <w:p w14:paraId="4769F16C" w14:textId="0BD0CFF0" w:rsidR="00B011DD" w:rsidRPr="00773E70" w:rsidRDefault="00882F28" w:rsidP="009F05E1">
      <w:pPr>
        <w:rPr>
          <w:rFonts w:cs="Calibri Light"/>
        </w:rPr>
      </w:pPr>
      <w:r>
        <w:rPr>
          <w:rFonts w:cs="Calibri Light"/>
        </w:rPr>
        <w:t xml:space="preserve">Available in </w:t>
      </w:r>
      <w:r w:rsidR="00B011DD" w:rsidRPr="00773E70">
        <w:rPr>
          <w:rFonts w:cs="Calibri Light"/>
        </w:rPr>
        <w:t>English</w:t>
      </w:r>
      <w:r>
        <w:rPr>
          <w:rFonts w:cs="Calibri Light"/>
        </w:rPr>
        <w:t xml:space="preserve"> only. </w:t>
      </w:r>
    </w:p>
    <w:p w14:paraId="3C8530A8" w14:textId="77777777" w:rsidR="00B011DD" w:rsidRPr="00773E70" w:rsidRDefault="00B011DD" w:rsidP="009F05E1">
      <w:pPr>
        <w:rPr>
          <w:rFonts w:cs="Calibri Light"/>
          <w:b/>
          <w:bCs/>
          <w:sz w:val="28"/>
          <w:szCs w:val="28"/>
        </w:rPr>
      </w:pPr>
      <w:r w:rsidRPr="00773E70">
        <w:rPr>
          <w:rFonts w:cs="Calibri Light"/>
          <w:b/>
          <w:bCs/>
          <w:sz w:val="28"/>
          <w:szCs w:val="28"/>
        </w:rPr>
        <w:t>Updates from the Office of Innovation</w:t>
      </w:r>
    </w:p>
    <w:p w14:paraId="5CA87D9D" w14:textId="7B3A8318" w:rsidR="00B011DD" w:rsidRPr="00773E70" w:rsidRDefault="00B011DD" w:rsidP="009F05E1">
      <w:pPr>
        <w:rPr>
          <w:rFonts w:cs="Calibri Light"/>
        </w:rPr>
      </w:pPr>
      <w:r w:rsidRPr="00773E70">
        <w:rPr>
          <w:rFonts w:cs="Calibri Light"/>
        </w:rPr>
        <w:t>Faithful Futures: Guiding AI with Wisdom and Witness: Register for virtual participation in this ecumenical conference (Sept</w:t>
      </w:r>
      <w:r w:rsidR="007E04C5">
        <w:rPr>
          <w:rFonts w:cs="Calibri Light"/>
        </w:rPr>
        <w:t>.</w:t>
      </w:r>
      <w:r w:rsidRPr="00773E70">
        <w:rPr>
          <w:rFonts w:cs="Calibri Light"/>
        </w:rPr>
        <w:t xml:space="preserve"> 2</w:t>
      </w:r>
      <w:r w:rsidR="007E04C5">
        <w:rPr>
          <w:rFonts w:cs="Calibri Light"/>
        </w:rPr>
        <w:t>–</w:t>
      </w:r>
      <w:r w:rsidRPr="00773E70">
        <w:rPr>
          <w:rFonts w:cs="Calibri Light"/>
        </w:rPr>
        <w:t>5). </w:t>
      </w:r>
      <w:hyperlink r:id="rId16" w:tgtFrame="_blank" w:tooltip="Original URL: http://www.aichurchconference.com/. Click or tap if you trust this link." w:history="1">
        <w:r w:rsidRPr="00773E70">
          <w:rPr>
            <w:rStyle w:val="Hyperlink"/>
            <w:rFonts w:cs="Calibri Light"/>
          </w:rPr>
          <w:t>aichurchconference.com</w:t>
        </w:r>
      </w:hyperlink>
      <w:r w:rsidR="00FC48D4">
        <w:t>.</w:t>
      </w:r>
    </w:p>
    <w:p w14:paraId="46E7CF0B" w14:textId="0EC41879" w:rsidR="00B011DD" w:rsidRPr="00773E70" w:rsidRDefault="00B011DD" w:rsidP="009F05E1">
      <w:pPr>
        <w:rPr>
          <w:rFonts w:cs="Calibri Light"/>
        </w:rPr>
      </w:pPr>
      <w:r w:rsidRPr="00773E70">
        <w:rPr>
          <w:rFonts w:cs="Calibri Light"/>
        </w:rPr>
        <w:t xml:space="preserve">Reimagining </w:t>
      </w:r>
      <w:r w:rsidR="00FC48D4">
        <w:rPr>
          <w:rFonts w:cs="Calibri Light"/>
        </w:rPr>
        <w:t>and</w:t>
      </w:r>
      <w:r w:rsidR="00FC48D4" w:rsidRPr="00773E70">
        <w:rPr>
          <w:rFonts w:cs="Calibri Light"/>
        </w:rPr>
        <w:t xml:space="preserve"> </w:t>
      </w:r>
      <w:r w:rsidRPr="00773E70">
        <w:rPr>
          <w:rFonts w:cs="Calibri Light"/>
        </w:rPr>
        <w:t>Reinventing Church Property</w:t>
      </w:r>
    </w:p>
    <w:p w14:paraId="45FEBF20" w14:textId="77777777" w:rsidR="00B011DD" w:rsidRPr="00773E70" w:rsidRDefault="00B011DD" w:rsidP="009F05E1">
      <w:pPr>
        <w:rPr>
          <w:rFonts w:cs="Calibri Light"/>
        </w:rPr>
      </w:pPr>
      <w:r w:rsidRPr="00773E70">
        <w:rPr>
          <w:rFonts w:cs="Calibri Light"/>
        </w:rPr>
        <w:t>Resources for transforming church property for mission:</w:t>
      </w:r>
    </w:p>
    <w:p w14:paraId="58F6F834" w14:textId="13EB8B0A" w:rsidR="00B011DD" w:rsidRPr="00773E70" w:rsidRDefault="00B011DD" w:rsidP="009F05E1">
      <w:pPr>
        <w:rPr>
          <w:rFonts w:cs="Calibri Light"/>
        </w:rPr>
      </w:pPr>
      <w:r w:rsidRPr="00773E70">
        <w:rPr>
          <w:rFonts w:cs="Calibri Light"/>
        </w:rPr>
        <w:t>• Free “How to” Guides address essential considerations: </w:t>
      </w:r>
      <w:hyperlink r:id="rId17" w:tgtFrame="_blank" w:tooltip="Original URL: https://pcusa.org/resource/how-partner-well. Click or tap if you trust this link." w:history="1">
        <w:r w:rsidRPr="00773E70">
          <w:rPr>
            <w:rStyle w:val="Hyperlink"/>
            <w:rFonts w:cs="Calibri Light"/>
          </w:rPr>
          <w:t>partnership</w:t>
        </w:r>
      </w:hyperlink>
      <w:r w:rsidRPr="00773E70">
        <w:rPr>
          <w:rFonts w:cs="Calibri Light"/>
        </w:rPr>
        <w:t>, </w:t>
      </w:r>
      <w:hyperlink r:id="rId18" w:tgtFrame="_blank" w:tooltip="Original URL: https://pcusa.org/resource/how-develop-well-guide-help-congregations-work-with-property-developer. Click or tap if you trust this link." w:history="1">
        <w:r w:rsidRPr="00773E70">
          <w:rPr>
            <w:rStyle w:val="Hyperlink"/>
            <w:rFonts w:cs="Calibri Light"/>
          </w:rPr>
          <w:t>development</w:t>
        </w:r>
      </w:hyperlink>
      <w:r w:rsidRPr="00773E70">
        <w:rPr>
          <w:rFonts w:cs="Calibri Light"/>
        </w:rPr>
        <w:t>, </w:t>
      </w:r>
      <w:hyperlink r:id="rId19" w:tgtFrame="_blank" w:tooltip="Original URL: https://pcusa.org/resource/how-rent-well-guide-help-congregations-rent-well. Click or tap if you trust this link." w:history="1">
        <w:r w:rsidRPr="00773E70">
          <w:rPr>
            <w:rStyle w:val="Hyperlink"/>
            <w:rFonts w:cs="Calibri Light"/>
          </w:rPr>
          <w:t>rental</w:t>
        </w:r>
      </w:hyperlink>
      <w:r w:rsidRPr="00773E70">
        <w:rPr>
          <w:rFonts w:cs="Calibri Light"/>
        </w:rPr>
        <w:t xml:space="preserve"> and </w:t>
      </w:r>
      <w:hyperlink r:id="rId20" w:tgtFrame="_blank" w:tooltip="Original URL: https://pcusa.org/resource/what-about-taxes-guide-churches-starting-generate-revenue. Click or tap if you trust this link." w:history="1">
        <w:r w:rsidRPr="00773E70">
          <w:rPr>
            <w:rStyle w:val="Hyperlink"/>
            <w:rFonts w:cs="Calibri Light"/>
          </w:rPr>
          <w:t>tax information</w:t>
        </w:r>
      </w:hyperlink>
      <w:r w:rsidRPr="00773E70">
        <w:rPr>
          <w:rFonts w:cs="Calibri Light"/>
        </w:rPr>
        <w:t>. Now available: “</w:t>
      </w:r>
      <w:hyperlink r:id="rId21" w:tgtFrame="_blank" w:tooltip="Original URL: https://pcusa.org/resource/how-partner-well. Click or tap if you trust this link." w:history="1">
        <w:r w:rsidRPr="006879BF">
          <w:rPr>
            <w:rStyle w:val="Hyperlink"/>
            <w:rFonts w:cs="Calibri Light"/>
          </w:rPr>
          <w:t>How to Partner Well</w:t>
        </w:r>
      </w:hyperlink>
      <w:r w:rsidRPr="00FC48D4">
        <w:rPr>
          <w:rFonts w:cs="Calibri Light"/>
        </w:rPr>
        <w:t>.”</w:t>
      </w:r>
      <w:r w:rsidRPr="00773E70">
        <w:rPr>
          <w:rFonts w:cs="Calibri Light"/>
        </w:rPr>
        <w:t> In the works: “How to End Well” and “How to Merge/Unify Well.”</w:t>
      </w:r>
    </w:p>
    <w:p w14:paraId="159CCAF8" w14:textId="03FC551D" w:rsidR="00B011DD" w:rsidRPr="00773E70" w:rsidRDefault="00B011DD" w:rsidP="009F05E1">
      <w:pPr>
        <w:rPr>
          <w:rFonts w:cs="Calibri Light"/>
        </w:rPr>
      </w:pPr>
      <w:r w:rsidRPr="00773E70">
        <w:rPr>
          <w:rFonts w:cs="Calibri Light"/>
        </w:rPr>
        <w:t>• </w:t>
      </w:r>
      <w:hyperlink r:id="rId22" w:tgtFrame="_blank" w:tooltip="Original URL: https://pcusa.org/sites/default/files/2025-04/0651-EDO-Affordable%20Housing%20doc%205-2025.pdf. Click or tap if you trust this link." w:history="1">
        <w:r w:rsidRPr="006879BF">
          <w:rPr>
            <w:rStyle w:val="Hyperlink"/>
            <w:rFonts w:cs="Calibri Light"/>
          </w:rPr>
          <w:t>Affordable Housing</w:t>
        </w:r>
      </w:hyperlink>
      <w:r w:rsidRPr="00FC48D4">
        <w:rPr>
          <w:rFonts w:cs="Calibri Light"/>
        </w:rPr>
        <w:t> and </w:t>
      </w:r>
      <w:hyperlink r:id="rId23" w:tgtFrame="_blank" w:tooltip="Original URL: https://pcusa.org/sites/default/files/2025-04/0686-Off%20of%20Innovation-Social%20Enterprise%20Inventory%204-2025.pdf. Click or tap if you trust this link." w:history="1">
        <w:r w:rsidRPr="006879BF">
          <w:rPr>
            <w:rStyle w:val="Hyperlink"/>
            <w:rFonts w:cs="Calibri Light"/>
          </w:rPr>
          <w:t>Social Enterprise</w:t>
        </w:r>
      </w:hyperlink>
      <w:r w:rsidR="00FC48D4">
        <w:rPr>
          <w:rFonts w:cs="Calibri Light"/>
        </w:rPr>
        <w:t>:</w:t>
      </w:r>
      <w:r w:rsidRPr="00773E70">
        <w:rPr>
          <w:rFonts w:cs="Calibri Light"/>
        </w:rPr>
        <w:t> Inventories connecting and inspiring PC(USA) churches and presbyteries innovating with property.</w:t>
      </w:r>
    </w:p>
    <w:p w14:paraId="3B234B09" w14:textId="49354F86" w:rsidR="00B011DD" w:rsidRPr="00773E70" w:rsidRDefault="00B011DD" w:rsidP="009F05E1">
      <w:pPr>
        <w:rPr>
          <w:rFonts w:cs="Calibri Light"/>
        </w:rPr>
      </w:pPr>
      <w:r w:rsidRPr="00773E70">
        <w:rPr>
          <w:rFonts w:cs="Calibri Light"/>
        </w:rPr>
        <w:t>Available here: </w:t>
      </w:r>
      <w:hyperlink r:id="rId24" w:tgtFrame="_blank" w:tooltip="Original URL: https://pcusa.org/about-pcusa/agencies-entities/interim-unified-agency/ministry-areas/innovation/good-futures-accelerator. Click or tap if you trust this link." w:history="1">
        <w:r w:rsidRPr="00773E70">
          <w:rPr>
            <w:rStyle w:val="Hyperlink"/>
            <w:rFonts w:cs="Calibri Light"/>
          </w:rPr>
          <w:t>pcusa.org/about-pcusa/agencies-entities/interim-unified-agency/ministry-areas/innovation/good-futures-accelerator</w:t>
        </w:r>
      </w:hyperlink>
      <w:r w:rsidR="00FC48D4">
        <w:t>.</w:t>
      </w:r>
    </w:p>
    <w:p w14:paraId="540261EC" w14:textId="7B1CBF77" w:rsidR="00B011DD" w:rsidRPr="00773E70" w:rsidRDefault="00882F28" w:rsidP="009F05E1">
      <w:pPr>
        <w:rPr>
          <w:rFonts w:cs="Calibri Light"/>
        </w:rPr>
      </w:pPr>
      <w:r>
        <w:rPr>
          <w:rFonts w:cs="Calibri Light"/>
        </w:rPr>
        <w:t xml:space="preserve">Available in </w:t>
      </w:r>
      <w:r w:rsidR="00B011DD" w:rsidRPr="00773E70">
        <w:rPr>
          <w:rFonts w:cs="Calibri Light"/>
        </w:rPr>
        <w:t>English</w:t>
      </w:r>
      <w:r>
        <w:rPr>
          <w:rFonts w:cs="Calibri Light"/>
        </w:rPr>
        <w:t xml:space="preserve"> only. </w:t>
      </w:r>
    </w:p>
    <w:p w14:paraId="716DDD55" w14:textId="77777777" w:rsidR="00B011DD" w:rsidRPr="00773E70" w:rsidRDefault="00B011DD" w:rsidP="009F05E1">
      <w:pPr>
        <w:rPr>
          <w:rFonts w:cs="Calibri Light"/>
          <w:b/>
          <w:bCs/>
          <w:sz w:val="28"/>
          <w:szCs w:val="28"/>
        </w:rPr>
      </w:pPr>
      <w:r w:rsidRPr="00773E70">
        <w:rPr>
          <w:rFonts w:cs="Calibri Light"/>
          <w:b/>
          <w:bCs/>
          <w:sz w:val="28"/>
          <w:szCs w:val="28"/>
        </w:rPr>
        <w:t>Discover Armenia: Jinishian Memorial Program Announces 2025 Study Tour Dates</w:t>
      </w:r>
    </w:p>
    <w:p w14:paraId="1ED0E856" w14:textId="49726AF9" w:rsidR="00B011DD" w:rsidRPr="00773E70" w:rsidRDefault="00B011DD" w:rsidP="009F05E1">
      <w:pPr>
        <w:rPr>
          <w:rFonts w:cs="Calibri Light"/>
        </w:rPr>
      </w:pPr>
      <w:r w:rsidRPr="00773E70">
        <w:rPr>
          <w:rFonts w:cs="Calibri Light"/>
        </w:rPr>
        <w:t>The Jinishian Memorial Program (JMP), a ministry of the</w:t>
      </w:r>
      <w:r w:rsidR="007E04C5">
        <w:rPr>
          <w:rFonts w:cs="Calibri Light"/>
        </w:rPr>
        <w:t xml:space="preserve"> </w:t>
      </w:r>
      <w:r w:rsidRPr="00773E70">
        <w:rPr>
          <w:rFonts w:cs="Calibri Light"/>
        </w:rPr>
        <w:t>Presbyterian Church (U.S.A.), is pleased to announce the official dates for its</w:t>
      </w:r>
      <w:r w:rsidRPr="00773E70">
        <w:rPr>
          <w:rFonts w:cs="Calibri Light"/>
        </w:rPr>
        <w:br/>
        <w:t>2025 Study Tour to Armenia: Oct</w:t>
      </w:r>
      <w:r w:rsidR="007E04C5">
        <w:rPr>
          <w:rFonts w:cs="Calibri Light"/>
        </w:rPr>
        <w:t>.</w:t>
      </w:r>
      <w:r w:rsidRPr="00773E70">
        <w:rPr>
          <w:rFonts w:cs="Calibri Light"/>
        </w:rPr>
        <w:t xml:space="preserve"> 1–10. This enriching 10-day</w:t>
      </w:r>
      <w:r w:rsidRPr="00773E70">
        <w:rPr>
          <w:rFonts w:cs="Calibri Light"/>
        </w:rPr>
        <w:br/>
        <w:t>journey offers a unique opportunity for participants to experience the beauty,</w:t>
      </w:r>
      <w:r w:rsidRPr="00773E70">
        <w:rPr>
          <w:rFonts w:cs="Calibri Light"/>
        </w:rPr>
        <w:br/>
        <w:t>culture and renowned hospitality of the Armenian people, along with the</w:t>
      </w:r>
      <w:r w:rsidRPr="00773E70">
        <w:rPr>
          <w:rFonts w:cs="Calibri Light"/>
        </w:rPr>
        <w:br/>
        <w:t>complexity of modern Armenia through the lens of faith, service and community</w:t>
      </w:r>
      <w:r w:rsidRPr="00773E70">
        <w:rPr>
          <w:rFonts w:cs="Calibri Light"/>
        </w:rPr>
        <w:br/>
        <w:t>development. </w:t>
      </w:r>
    </w:p>
    <w:p w14:paraId="4F6DF8CB" w14:textId="77777777" w:rsidR="00B011DD" w:rsidRPr="00773E70" w:rsidRDefault="00B011DD" w:rsidP="009F05E1">
      <w:pPr>
        <w:rPr>
          <w:rFonts w:cs="Calibri Light"/>
        </w:rPr>
      </w:pPr>
      <w:r w:rsidRPr="00773E70">
        <w:rPr>
          <w:rFonts w:cs="Calibri Light"/>
        </w:rPr>
        <w:lastRenderedPageBreak/>
        <w:t>To apply for the study tour, click </w:t>
      </w:r>
      <w:hyperlink r:id="rId25" w:tgtFrame="_blank" w:tooltip="Original URL: https://pcusa.org/resource/2025-jinishian-memorial-program-study-tour-application. Click or tap if you trust this link." w:history="1">
        <w:r w:rsidRPr="00773E70">
          <w:rPr>
            <w:rStyle w:val="Hyperlink"/>
            <w:rFonts w:cs="Calibri Light"/>
          </w:rPr>
          <w:t>here</w:t>
        </w:r>
      </w:hyperlink>
      <w:r w:rsidRPr="00773E70">
        <w:rPr>
          <w:rFonts w:cs="Calibri Light"/>
        </w:rPr>
        <w:t>. </w:t>
      </w:r>
      <w:r w:rsidRPr="00773E70">
        <w:rPr>
          <w:rFonts w:cs="Calibri Light"/>
        </w:rPr>
        <w:br/>
        <w:t>To read the story about the tour, click </w:t>
      </w:r>
      <w:hyperlink r:id="rId26" w:tgtFrame="_blank" w:tooltip="Original URL: https://pcusa.org/news-storytelling/news/2025/6/27/mission-armenia. Click or tap if you trust this link." w:history="1">
        <w:r w:rsidRPr="00773E70">
          <w:rPr>
            <w:rStyle w:val="Hyperlink"/>
            <w:rFonts w:cs="Calibri Light"/>
          </w:rPr>
          <w:t>here</w:t>
        </w:r>
      </w:hyperlink>
      <w:r w:rsidRPr="00773E70">
        <w:rPr>
          <w:rFonts w:cs="Calibri Light"/>
        </w:rPr>
        <w:t>. </w:t>
      </w:r>
    </w:p>
    <w:p w14:paraId="48EE5D83" w14:textId="5661288F" w:rsidR="00B011DD" w:rsidRPr="00773E70" w:rsidRDefault="00882F28" w:rsidP="009F05E1">
      <w:pPr>
        <w:rPr>
          <w:rFonts w:cs="Calibri Light"/>
        </w:rPr>
      </w:pPr>
      <w:r>
        <w:rPr>
          <w:rFonts w:cs="Calibri Light"/>
        </w:rPr>
        <w:t xml:space="preserve">Available in </w:t>
      </w:r>
      <w:r w:rsidR="00B011DD" w:rsidRPr="00773E70">
        <w:rPr>
          <w:rFonts w:cs="Calibri Light"/>
        </w:rPr>
        <w:t>English</w:t>
      </w:r>
      <w:r>
        <w:rPr>
          <w:rFonts w:cs="Calibri Light"/>
        </w:rPr>
        <w:t xml:space="preserve"> only. </w:t>
      </w:r>
    </w:p>
    <w:p w14:paraId="587280A4" w14:textId="26A7BCAA" w:rsidR="00B011DD" w:rsidRPr="00773E70" w:rsidRDefault="00B011DD" w:rsidP="009F05E1">
      <w:pPr>
        <w:rPr>
          <w:rFonts w:cs="Calibri Light"/>
          <w:b/>
          <w:bCs/>
          <w:sz w:val="28"/>
          <w:szCs w:val="28"/>
        </w:rPr>
      </w:pPr>
      <w:r w:rsidRPr="00773E70">
        <w:rPr>
          <w:rFonts w:cs="Calibri Light"/>
          <w:b/>
          <w:bCs/>
          <w:sz w:val="28"/>
          <w:szCs w:val="28"/>
        </w:rPr>
        <w:t>PAM 2026 Worship &amp; Music Conference Website Opens Sept</w:t>
      </w:r>
      <w:r w:rsidR="007F1D60">
        <w:rPr>
          <w:rFonts w:cs="Calibri Light"/>
          <w:b/>
          <w:bCs/>
          <w:sz w:val="28"/>
          <w:szCs w:val="28"/>
        </w:rPr>
        <w:t>.</w:t>
      </w:r>
      <w:r w:rsidRPr="00773E70">
        <w:rPr>
          <w:rFonts w:cs="Calibri Light"/>
          <w:b/>
          <w:bCs/>
          <w:sz w:val="28"/>
          <w:szCs w:val="28"/>
        </w:rPr>
        <w:t xml:space="preserve"> 1</w:t>
      </w:r>
    </w:p>
    <w:p w14:paraId="3BBDE720" w14:textId="25898E14" w:rsidR="00B011DD" w:rsidRPr="00773E70" w:rsidRDefault="00B011DD" w:rsidP="009F05E1">
      <w:pPr>
        <w:rPr>
          <w:rFonts w:cs="Calibri Light"/>
        </w:rPr>
      </w:pPr>
      <w:r w:rsidRPr="00773E70">
        <w:rPr>
          <w:rFonts w:cs="Calibri Light"/>
        </w:rPr>
        <w:t>The </w:t>
      </w:r>
      <w:hyperlink r:id="rId27" w:tgtFrame="_blank" w:tooltip="Original URL: https://www.presbymusic.org/conference. Click or tap if you trust this link." w:history="1">
        <w:r w:rsidRPr="00773E70">
          <w:rPr>
            <w:rStyle w:val="Hyperlink"/>
            <w:rFonts w:cs="Calibri Light"/>
          </w:rPr>
          <w:t>official website</w:t>
        </w:r>
      </w:hyperlink>
      <w:r w:rsidRPr="00773E70">
        <w:rPr>
          <w:rFonts w:cs="Calibri Light"/>
        </w:rPr>
        <w:t xml:space="preserve"> for </w:t>
      </w:r>
      <w:r w:rsidR="00FC48D4">
        <w:rPr>
          <w:rFonts w:cs="Calibri Light"/>
        </w:rPr>
        <w:t xml:space="preserve">the </w:t>
      </w:r>
      <w:r w:rsidRPr="00773E70">
        <w:rPr>
          <w:rFonts w:cs="Calibri Light"/>
        </w:rPr>
        <w:t>P</w:t>
      </w:r>
      <w:r w:rsidR="00FC48D4">
        <w:rPr>
          <w:rFonts w:cs="Calibri Light"/>
        </w:rPr>
        <w:t xml:space="preserve">resbyterian </w:t>
      </w:r>
      <w:r w:rsidRPr="00773E70">
        <w:rPr>
          <w:rFonts w:cs="Calibri Light"/>
        </w:rPr>
        <w:t>A</w:t>
      </w:r>
      <w:r w:rsidR="00FC48D4">
        <w:rPr>
          <w:rFonts w:cs="Calibri Light"/>
        </w:rPr>
        <w:t xml:space="preserve">ssociation of </w:t>
      </w:r>
      <w:r w:rsidRPr="00773E70">
        <w:rPr>
          <w:rFonts w:cs="Calibri Light"/>
        </w:rPr>
        <w:t>M</w:t>
      </w:r>
      <w:r w:rsidR="00FC48D4">
        <w:rPr>
          <w:rFonts w:cs="Calibri Light"/>
        </w:rPr>
        <w:t>usicians’</w:t>
      </w:r>
      <w:r w:rsidRPr="00773E70">
        <w:rPr>
          <w:rFonts w:cs="Calibri Light"/>
        </w:rPr>
        <w:t xml:space="preserve"> 2026 Worship &amp; Music Conference will open Sept</w:t>
      </w:r>
      <w:r w:rsidR="000D6993">
        <w:rPr>
          <w:rFonts w:cs="Calibri Light"/>
        </w:rPr>
        <w:t>.</w:t>
      </w:r>
      <w:r w:rsidRPr="00773E70">
        <w:rPr>
          <w:rFonts w:cs="Calibri Light"/>
        </w:rPr>
        <w:t xml:space="preserve"> 1. The website will include conference faculty, classes, lodging </w:t>
      </w:r>
      <w:r w:rsidR="000D6993">
        <w:rPr>
          <w:rFonts w:cs="Calibri Light"/>
        </w:rPr>
        <w:t>and</w:t>
      </w:r>
      <w:r w:rsidR="000D6993" w:rsidRPr="00773E70">
        <w:rPr>
          <w:rFonts w:cs="Calibri Light"/>
        </w:rPr>
        <w:t xml:space="preserve"> </w:t>
      </w:r>
      <w:r w:rsidRPr="00773E70">
        <w:rPr>
          <w:rFonts w:cs="Calibri Light"/>
        </w:rPr>
        <w:t xml:space="preserve">meal information, and much more. Check back in September to see </w:t>
      </w:r>
      <w:proofErr w:type="gramStart"/>
      <w:r w:rsidRPr="00773E70">
        <w:rPr>
          <w:rFonts w:cs="Calibri Light"/>
        </w:rPr>
        <w:t>all of</w:t>
      </w:r>
      <w:proofErr w:type="gramEnd"/>
      <w:r w:rsidRPr="00773E70">
        <w:rPr>
          <w:rFonts w:cs="Calibri Light"/>
        </w:rPr>
        <w:t xml:space="preserve"> the exciting things happening at next year's conference!</w:t>
      </w:r>
    </w:p>
    <w:p w14:paraId="6752440A" w14:textId="6FAD8A14" w:rsidR="00B011DD" w:rsidRPr="00773E70" w:rsidRDefault="00882F28" w:rsidP="009F05E1">
      <w:pPr>
        <w:rPr>
          <w:rFonts w:cs="Calibri Light"/>
        </w:rPr>
      </w:pPr>
      <w:r>
        <w:rPr>
          <w:rFonts w:cs="Calibri Light"/>
        </w:rPr>
        <w:t xml:space="preserve">Available in </w:t>
      </w:r>
      <w:r w:rsidR="00B011DD" w:rsidRPr="00773E70">
        <w:rPr>
          <w:rFonts w:cs="Calibri Light"/>
        </w:rPr>
        <w:t>English</w:t>
      </w:r>
      <w:r>
        <w:rPr>
          <w:rFonts w:cs="Calibri Light"/>
        </w:rPr>
        <w:t xml:space="preserve"> only. </w:t>
      </w:r>
    </w:p>
    <w:p w14:paraId="3E3A13C4" w14:textId="77777777" w:rsidR="00882F28" w:rsidRDefault="00882F28" w:rsidP="00B60B67">
      <w:pPr>
        <w:pStyle w:val="Heading1"/>
        <w:rPr>
          <w:rFonts w:asciiTheme="minorHAnsi" w:hAnsiTheme="minorHAnsi"/>
        </w:rPr>
      </w:pPr>
      <w:r>
        <w:rPr>
          <w:rFonts w:asciiTheme="minorHAnsi" w:hAnsiTheme="minorHAnsi"/>
        </w:rPr>
        <w:br w:type="page"/>
      </w:r>
    </w:p>
    <w:p w14:paraId="5E5D4DEE" w14:textId="3C0245BC" w:rsidR="00B011DD" w:rsidRPr="00773E70" w:rsidRDefault="00B011DD" w:rsidP="00B60B67">
      <w:pPr>
        <w:pStyle w:val="Heading1"/>
        <w:rPr>
          <w:rFonts w:asciiTheme="minorHAnsi" w:hAnsiTheme="minorHAnsi"/>
        </w:rPr>
      </w:pPr>
      <w:r w:rsidRPr="00773E70">
        <w:rPr>
          <w:rFonts w:asciiTheme="minorHAnsi" w:hAnsiTheme="minorHAnsi"/>
        </w:rPr>
        <w:lastRenderedPageBreak/>
        <w:t>Helpful Information</w:t>
      </w:r>
    </w:p>
    <w:p w14:paraId="06C633B1" w14:textId="04E436B0" w:rsidR="007112AC" w:rsidRPr="00773E70" w:rsidRDefault="007112AC" w:rsidP="009F05E1">
      <w:pPr>
        <w:rPr>
          <w:rFonts w:cs="Calibri Light"/>
          <w:b/>
          <w:bCs/>
          <w:sz w:val="28"/>
          <w:szCs w:val="28"/>
        </w:rPr>
      </w:pPr>
      <w:r w:rsidRPr="00773E70">
        <w:rPr>
          <w:rFonts w:cs="Calibri Light"/>
          <w:b/>
          <w:bCs/>
          <w:sz w:val="28"/>
          <w:szCs w:val="28"/>
        </w:rPr>
        <w:t>Grants Available for Gun Violence Prevention</w:t>
      </w:r>
    </w:p>
    <w:p w14:paraId="09B7300F" w14:textId="291C5269" w:rsidR="007112AC" w:rsidRPr="00773E70" w:rsidRDefault="007112AC" w:rsidP="009F05E1">
      <w:pPr>
        <w:rPr>
          <w:rFonts w:cs="Calibri Light"/>
        </w:rPr>
      </w:pPr>
      <w:r w:rsidRPr="00773E70">
        <w:rPr>
          <w:rFonts w:cs="Calibri Light"/>
        </w:rPr>
        <w:t>Congregations and mid</w:t>
      </w:r>
      <w:r w:rsidR="000D6993">
        <w:rPr>
          <w:rFonts w:cs="Calibri Light"/>
        </w:rPr>
        <w:t xml:space="preserve"> </w:t>
      </w:r>
      <w:r w:rsidRPr="00773E70">
        <w:rPr>
          <w:rFonts w:cs="Calibri Light"/>
        </w:rPr>
        <w:t>councils are eligible to apply for grant funding to host events related to gun violence prevention. Application</w:t>
      </w:r>
      <w:r w:rsidR="000D6993">
        <w:rPr>
          <w:rFonts w:cs="Calibri Light"/>
        </w:rPr>
        <w:t>s are</w:t>
      </w:r>
      <w:r w:rsidRPr="00773E70">
        <w:rPr>
          <w:rFonts w:cs="Calibri Light"/>
        </w:rPr>
        <w:t xml:space="preserve"> available at </w:t>
      </w:r>
      <w:hyperlink r:id="rId28" w:history="1">
        <w:r w:rsidRPr="00FC48D4">
          <w:rPr>
            <w:rStyle w:val="Hyperlink"/>
            <w:rFonts w:cs="Calibri Light"/>
          </w:rPr>
          <w:t>pcusa.org/opw</w:t>
        </w:r>
      </w:hyperlink>
      <w:r w:rsidRPr="00773E70">
        <w:rPr>
          <w:rFonts w:cs="Calibri Light"/>
        </w:rPr>
        <w:t xml:space="preserve">. For questions, contact Dr. Andrew Peterson at </w:t>
      </w:r>
      <w:hyperlink r:id="rId29" w:history="1">
        <w:r w:rsidRPr="00FC48D4">
          <w:rPr>
            <w:rStyle w:val="Hyperlink"/>
            <w:rFonts w:cs="Calibri Light"/>
          </w:rPr>
          <w:t>andrew.peterson@pcusa.org</w:t>
        </w:r>
      </w:hyperlink>
      <w:r w:rsidRPr="00773E70">
        <w:rPr>
          <w:rFonts w:cs="Calibri Light"/>
        </w:rPr>
        <w:t>.</w:t>
      </w:r>
    </w:p>
    <w:p w14:paraId="2F9D0523" w14:textId="2111C7E0" w:rsidR="009A6874" w:rsidRPr="00773E70" w:rsidRDefault="00882F28" w:rsidP="009F05E1">
      <w:pPr>
        <w:rPr>
          <w:rFonts w:cs="Calibri Light"/>
        </w:rPr>
      </w:pPr>
      <w:r>
        <w:rPr>
          <w:rFonts w:cs="Calibri Light"/>
        </w:rPr>
        <w:t xml:space="preserve">Available in </w:t>
      </w:r>
      <w:r w:rsidR="007112AC" w:rsidRPr="00773E70">
        <w:rPr>
          <w:rFonts w:cs="Calibri Light"/>
        </w:rPr>
        <w:t>English only</w:t>
      </w:r>
      <w:r>
        <w:rPr>
          <w:rFonts w:cs="Calibri Light"/>
        </w:rPr>
        <w:t>.</w:t>
      </w:r>
    </w:p>
    <w:p w14:paraId="6468F7F7" w14:textId="3E924203" w:rsidR="007112AC" w:rsidRPr="00773E70" w:rsidRDefault="007112AC" w:rsidP="009F05E1">
      <w:pPr>
        <w:rPr>
          <w:rFonts w:cs="Calibri Light"/>
          <w:b/>
          <w:bCs/>
          <w:sz w:val="28"/>
          <w:szCs w:val="28"/>
        </w:rPr>
      </w:pPr>
      <w:r w:rsidRPr="00773E70">
        <w:rPr>
          <w:rFonts w:cs="Calibri Light"/>
          <w:b/>
          <w:bCs/>
          <w:sz w:val="28"/>
          <w:szCs w:val="28"/>
        </w:rPr>
        <w:t xml:space="preserve">Pull </w:t>
      </w:r>
      <w:r w:rsidR="00FC48D4">
        <w:rPr>
          <w:rFonts w:cs="Calibri Light"/>
          <w:b/>
          <w:bCs/>
          <w:sz w:val="28"/>
          <w:szCs w:val="28"/>
        </w:rPr>
        <w:t>U</w:t>
      </w:r>
      <w:r w:rsidRPr="00773E70">
        <w:rPr>
          <w:rFonts w:cs="Calibri Light"/>
          <w:b/>
          <w:bCs/>
          <w:sz w:val="28"/>
          <w:szCs w:val="28"/>
        </w:rPr>
        <w:t>p a Seat Intergenerational Retreat Template</w:t>
      </w:r>
      <w:r w:rsidR="00FC48D4">
        <w:rPr>
          <w:rFonts w:cs="Calibri Light"/>
          <w:b/>
          <w:bCs/>
          <w:sz w:val="28"/>
          <w:szCs w:val="28"/>
        </w:rPr>
        <w:t xml:space="preserve"> Available</w:t>
      </w:r>
    </w:p>
    <w:p w14:paraId="6A2FE754" w14:textId="62DB56B9" w:rsidR="007112AC" w:rsidRPr="00773E70" w:rsidRDefault="007112AC" w:rsidP="009F05E1">
      <w:pPr>
        <w:rPr>
          <w:rFonts w:cs="Calibri Light"/>
        </w:rPr>
      </w:pPr>
      <w:r w:rsidRPr="00773E70">
        <w:rPr>
          <w:rFonts w:cs="Calibri Light"/>
        </w:rPr>
        <w:t>The Pull Up a Seat Retreat is a template for faith communities to hold their own Intergenerational Retreat. The resource comes from the Around the Table initiative of the PC</w:t>
      </w:r>
      <w:r w:rsidR="000D6993">
        <w:rPr>
          <w:rFonts w:cs="Calibri Light"/>
        </w:rPr>
        <w:t>(</w:t>
      </w:r>
      <w:r w:rsidRPr="00773E70">
        <w:rPr>
          <w:rFonts w:cs="Calibri Light"/>
        </w:rPr>
        <w:t>USA</w:t>
      </w:r>
      <w:r w:rsidR="000D6993">
        <w:rPr>
          <w:rFonts w:cs="Calibri Light"/>
        </w:rPr>
        <w:t>)</w:t>
      </w:r>
      <w:r w:rsidRPr="00773E70">
        <w:rPr>
          <w:rFonts w:cs="Calibri Light"/>
        </w:rPr>
        <w:t>. It includes schedule samples, recreation, intergenerational sessions, vespers, worship and so much more! Find it </w:t>
      </w:r>
      <w:hyperlink r:id="rId30" w:tgtFrame="_blank" w:tooltip="Original URL: https://pcusa.org/resource/pull-seat-retreat. Click or tap if you trust this link." w:history="1">
        <w:r w:rsidRPr="00773E70">
          <w:rPr>
            <w:rStyle w:val="Hyperlink"/>
            <w:rFonts w:cs="Calibri Light"/>
          </w:rPr>
          <w:t>here</w:t>
        </w:r>
      </w:hyperlink>
      <w:r w:rsidRPr="00773E70">
        <w:rPr>
          <w:rFonts w:cs="Calibri Light"/>
        </w:rPr>
        <w:t>. </w:t>
      </w:r>
    </w:p>
    <w:p w14:paraId="4ACA5E94" w14:textId="139AEA13" w:rsidR="007112AC" w:rsidRPr="00773E70" w:rsidRDefault="007112AC" w:rsidP="009F05E1">
      <w:pPr>
        <w:rPr>
          <w:rFonts w:cs="Calibri Light"/>
        </w:rPr>
      </w:pPr>
      <w:r w:rsidRPr="00773E70">
        <w:rPr>
          <w:rFonts w:cs="Calibri Light"/>
          <w:i/>
          <w:iCs/>
        </w:rPr>
        <w:t xml:space="preserve">Spanish </w:t>
      </w:r>
      <w:r w:rsidR="000D6993">
        <w:rPr>
          <w:rFonts w:cs="Calibri Light"/>
          <w:i/>
          <w:iCs/>
        </w:rPr>
        <w:t>l</w:t>
      </w:r>
      <w:r w:rsidRPr="00773E70">
        <w:rPr>
          <w:rFonts w:cs="Calibri Light"/>
          <w:i/>
          <w:iCs/>
        </w:rPr>
        <w:t>anguage version available soon.</w:t>
      </w:r>
    </w:p>
    <w:p w14:paraId="1F057D11" w14:textId="6569821F" w:rsidR="007112AC" w:rsidRPr="00773E70" w:rsidRDefault="00882F28" w:rsidP="009F05E1">
      <w:pPr>
        <w:rPr>
          <w:rFonts w:cs="Calibri Light"/>
        </w:rPr>
      </w:pPr>
      <w:r>
        <w:rPr>
          <w:rFonts w:cs="Calibri Light"/>
        </w:rPr>
        <w:t xml:space="preserve">Available in </w:t>
      </w:r>
      <w:r w:rsidR="007112AC" w:rsidRPr="00773E70">
        <w:rPr>
          <w:rFonts w:cs="Calibri Light"/>
        </w:rPr>
        <w:t>English and Spanish</w:t>
      </w:r>
      <w:r>
        <w:rPr>
          <w:rFonts w:cs="Calibri Light"/>
        </w:rPr>
        <w:t xml:space="preserve">. </w:t>
      </w:r>
    </w:p>
    <w:p w14:paraId="66F7FE4B" w14:textId="7B466D71" w:rsidR="007112AC" w:rsidRPr="00773E70" w:rsidRDefault="00FC48D4" w:rsidP="009F05E1">
      <w:pPr>
        <w:rPr>
          <w:rFonts w:cs="Calibri Light"/>
          <w:b/>
          <w:bCs/>
          <w:sz w:val="28"/>
          <w:szCs w:val="28"/>
        </w:rPr>
      </w:pPr>
      <w:r>
        <w:rPr>
          <w:rFonts w:cs="Calibri Light"/>
          <w:b/>
          <w:bCs/>
          <w:sz w:val="28"/>
          <w:szCs w:val="28"/>
        </w:rPr>
        <w:t xml:space="preserve">Browse </w:t>
      </w:r>
      <w:r w:rsidR="007112AC" w:rsidRPr="00773E70">
        <w:rPr>
          <w:rFonts w:cs="Calibri Light"/>
          <w:b/>
          <w:bCs/>
          <w:sz w:val="28"/>
          <w:szCs w:val="28"/>
        </w:rPr>
        <w:t>Guides for Sharing Stories with Children</w:t>
      </w:r>
    </w:p>
    <w:p w14:paraId="10E32C46" w14:textId="1A8AB2C8" w:rsidR="007112AC" w:rsidRPr="00773E70" w:rsidRDefault="007112AC" w:rsidP="009F05E1">
      <w:pPr>
        <w:rPr>
          <w:rFonts w:cs="Calibri Light"/>
        </w:rPr>
      </w:pPr>
      <w:r w:rsidRPr="00773E70">
        <w:rPr>
          <w:rFonts w:cs="Calibri Light"/>
        </w:rPr>
        <w:t>These guides and activities help families and churches share picture books with children, offering prayers, questions to wonder about, and engagement activities that bring the story to life! Browse available guides as well as additional downloadable activities and coloring pages for these inspiring children's books</w:t>
      </w:r>
      <w:r w:rsidR="000D6993">
        <w:rPr>
          <w:rFonts w:cs="Calibri Light"/>
        </w:rPr>
        <w:t xml:space="preserve"> at</w:t>
      </w:r>
      <w:r w:rsidRPr="00773E70">
        <w:rPr>
          <w:rFonts w:cs="Calibri Light"/>
        </w:rPr>
        <w:t> </w:t>
      </w:r>
      <w:hyperlink r:id="rId31" w:tgtFrame="_blank" w:tooltip="Original URL: https://www.pcusastore.com/Pages/Item/17674/Guides-for-Sharing-Stories-with-Children.aspx. Click or tap if you trust this link." w:history="1">
        <w:r w:rsidRPr="00773E70">
          <w:rPr>
            <w:rStyle w:val="Hyperlink"/>
            <w:rFonts w:cs="Calibri Light"/>
          </w:rPr>
          <w:t>pcusastore.com/FlyawayBooksGuides</w:t>
        </w:r>
      </w:hyperlink>
      <w:r w:rsidRPr="00773E70">
        <w:rPr>
          <w:rFonts w:cs="Calibri Light"/>
        </w:rPr>
        <w:t>.</w:t>
      </w:r>
    </w:p>
    <w:p w14:paraId="0322742F" w14:textId="77777777" w:rsidR="007112AC" w:rsidRPr="00773E70" w:rsidRDefault="007112AC" w:rsidP="009F05E1">
      <w:pPr>
        <w:rPr>
          <w:rFonts w:cs="Calibri Light"/>
        </w:rPr>
      </w:pPr>
      <w:r w:rsidRPr="00773E70">
        <w:rPr>
          <w:rFonts w:cs="Calibri Light"/>
        </w:rPr>
        <w:t>Read * Pray * Wonder * Play guides are created in partnership with PC(USA)'s initiative, Around the Table.</w:t>
      </w:r>
    </w:p>
    <w:p w14:paraId="48CD331C" w14:textId="2706FA91" w:rsidR="007112AC" w:rsidRPr="00773E70" w:rsidRDefault="00882F28" w:rsidP="009F05E1">
      <w:pPr>
        <w:rPr>
          <w:rFonts w:cs="Calibri Light"/>
        </w:rPr>
      </w:pPr>
      <w:r>
        <w:rPr>
          <w:rFonts w:cs="Calibri Light"/>
        </w:rPr>
        <w:t xml:space="preserve">Available in </w:t>
      </w:r>
      <w:r w:rsidR="007112AC" w:rsidRPr="00773E70">
        <w:rPr>
          <w:rFonts w:cs="Calibri Light"/>
        </w:rPr>
        <w:t>English</w:t>
      </w:r>
      <w:r w:rsidR="000D6993">
        <w:rPr>
          <w:rFonts w:cs="Calibri Light"/>
        </w:rPr>
        <w:t>,</w:t>
      </w:r>
      <w:r w:rsidR="007112AC" w:rsidRPr="00773E70">
        <w:rPr>
          <w:rFonts w:cs="Calibri Light"/>
        </w:rPr>
        <w:t xml:space="preserve"> Spanish and Korean</w:t>
      </w:r>
      <w:r>
        <w:rPr>
          <w:rFonts w:cs="Calibri Light"/>
        </w:rPr>
        <w:t xml:space="preserve">. </w:t>
      </w:r>
    </w:p>
    <w:p w14:paraId="4F8C4BD6" w14:textId="32BD9EE7" w:rsidR="007112AC" w:rsidRPr="00773E70" w:rsidRDefault="007112AC" w:rsidP="009F05E1">
      <w:pPr>
        <w:rPr>
          <w:rFonts w:cs="Calibri Light"/>
        </w:rPr>
      </w:pPr>
    </w:p>
    <w:p w14:paraId="043F5B27" w14:textId="592DCABD" w:rsidR="007112AC" w:rsidRPr="00773E70" w:rsidRDefault="007112AC" w:rsidP="009F05E1">
      <w:pPr>
        <w:rPr>
          <w:rFonts w:cs="Calibri Light"/>
          <w:b/>
          <w:bCs/>
          <w:sz w:val="28"/>
          <w:szCs w:val="28"/>
        </w:rPr>
      </w:pPr>
      <w:r w:rsidRPr="00773E70">
        <w:rPr>
          <w:rFonts w:cs="Calibri Light"/>
          <w:b/>
          <w:bCs/>
          <w:sz w:val="28"/>
          <w:szCs w:val="28"/>
        </w:rPr>
        <w:t>PC</w:t>
      </w:r>
      <w:r w:rsidR="007F1D60">
        <w:rPr>
          <w:rFonts w:cs="Calibri Light"/>
          <w:b/>
          <w:bCs/>
          <w:sz w:val="28"/>
          <w:szCs w:val="28"/>
        </w:rPr>
        <w:t>(</w:t>
      </w:r>
      <w:r w:rsidRPr="00773E70">
        <w:rPr>
          <w:rFonts w:cs="Calibri Light"/>
          <w:b/>
          <w:bCs/>
          <w:sz w:val="28"/>
          <w:szCs w:val="28"/>
        </w:rPr>
        <w:t>USA</w:t>
      </w:r>
      <w:r w:rsidR="007F1D60">
        <w:rPr>
          <w:rFonts w:cs="Calibri Light"/>
          <w:b/>
          <w:bCs/>
          <w:sz w:val="28"/>
          <w:szCs w:val="28"/>
        </w:rPr>
        <w:t>)</w:t>
      </w:r>
      <w:r w:rsidRPr="00773E70">
        <w:rPr>
          <w:rFonts w:cs="Calibri Light"/>
          <w:b/>
          <w:bCs/>
          <w:sz w:val="28"/>
          <w:szCs w:val="28"/>
        </w:rPr>
        <w:t>'s National Retreat Center at Stony Point is Here to Support You</w:t>
      </w:r>
      <w:hyperlink r:id="rId32" w:tgtFrame="_blank" w:tooltip="Original URL: http://www.stonypointcenter.org/. Click or tap if you trust this link." w:history="1">
        <w:r w:rsidRPr="00773E70">
          <w:rPr>
            <w:rFonts w:cs="Calibri Light"/>
            <w:color w:val="0000FF"/>
            <w:sz w:val="27"/>
            <w:szCs w:val="27"/>
            <w:u w:val="single"/>
            <w:bdr w:val="none" w:sz="0" w:space="0" w:color="auto" w:frame="1"/>
          </w:rPr>
          <w:br/>
        </w:r>
        <w:r w:rsidRPr="00773E70">
          <w:rPr>
            <w:rStyle w:val="Hyperlink"/>
            <w:rFonts w:cs="Calibri Light"/>
            <w:sz w:val="27"/>
            <w:szCs w:val="27"/>
            <w:bdr w:val="none" w:sz="0" w:space="0" w:color="auto" w:frame="1"/>
          </w:rPr>
          <w:t>Stony Point Center</w:t>
        </w:r>
      </w:hyperlink>
      <w:r w:rsidRPr="00773E70">
        <w:rPr>
          <w:rFonts w:cs="Calibri Light"/>
          <w:color w:val="333333"/>
          <w:sz w:val="27"/>
          <w:szCs w:val="27"/>
          <w:bdr w:val="none" w:sz="0" w:space="0" w:color="auto" w:frame="1"/>
        </w:rPr>
        <w:t> is our year-round, 32-acre retreat facility in the Hudson Valley, 30 miles north of N</w:t>
      </w:r>
      <w:r w:rsidR="000D6993">
        <w:rPr>
          <w:rFonts w:cs="Calibri Light"/>
          <w:color w:val="333333"/>
          <w:sz w:val="27"/>
          <w:szCs w:val="27"/>
          <w:bdr w:val="none" w:sz="0" w:space="0" w:color="auto" w:frame="1"/>
        </w:rPr>
        <w:t xml:space="preserve">ew </w:t>
      </w:r>
      <w:r w:rsidRPr="00773E70">
        <w:rPr>
          <w:rFonts w:cs="Calibri Light"/>
          <w:color w:val="333333"/>
          <w:sz w:val="27"/>
          <w:szCs w:val="27"/>
          <w:bdr w:val="none" w:sz="0" w:space="0" w:color="auto" w:frame="1"/>
        </w:rPr>
        <w:t>Y</w:t>
      </w:r>
      <w:r w:rsidR="000D6993">
        <w:rPr>
          <w:rFonts w:cs="Calibri Light"/>
          <w:color w:val="333333"/>
          <w:sz w:val="27"/>
          <w:szCs w:val="27"/>
          <w:bdr w:val="none" w:sz="0" w:space="0" w:color="auto" w:frame="1"/>
        </w:rPr>
        <w:t xml:space="preserve">ork </w:t>
      </w:r>
      <w:r w:rsidRPr="00773E70">
        <w:rPr>
          <w:rFonts w:cs="Calibri Light"/>
          <w:color w:val="333333"/>
          <w:sz w:val="27"/>
          <w:szCs w:val="27"/>
          <w:bdr w:val="none" w:sz="0" w:space="0" w:color="auto" w:frame="1"/>
        </w:rPr>
        <w:t>C</w:t>
      </w:r>
      <w:r w:rsidR="000D6993">
        <w:rPr>
          <w:rFonts w:cs="Calibri Light"/>
          <w:color w:val="333333"/>
          <w:sz w:val="27"/>
          <w:szCs w:val="27"/>
          <w:bdr w:val="none" w:sz="0" w:space="0" w:color="auto" w:frame="1"/>
        </w:rPr>
        <w:t>ity</w:t>
      </w:r>
      <w:r w:rsidRPr="00773E70">
        <w:rPr>
          <w:rFonts w:cs="Calibri Light"/>
          <w:color w:val="333333"/>
          <w:sz w:val="27"/>
          <w:szCs w:val="27"/>
          <w:bdr w:val="none" w:sz="0" w:space="0" w:color="auto" w:frame="1"/>
        </w:rPr>
        <w:t xml:space="preserve">, hosting groups of </w:t>
      </w:r>
      <w:r w:rsidR="000D6993">
        <w:rPr>
          <w:rFonts w:cs="Calibri Light"/>
          <w:color w:val="333333"/>
          <w:sz w:val="27"/>
          <w:szCs w:val="27"/>
          <w:bdr w:val="none" w:sz="0" w:space="0" w:color="auto" w:frame="1"/>
        </w:rPr>
        <w:t>eight</w:t>
      </w:r>
      <w:r w:rsidR="000D6993" w:rsidRPr="00773E70">
        <w:rPr>
          <w:rFonts w:cs="Calibri Light"/>
          <w:color w:val="333333"/>
          <w:sz w:val="27"/>
          <w:szCs w:val="27"/>
          <w:bdr w:val="none" w:sz="0" w:space="0" w:color="auto" w:frame="1"/>
        </w:rPr>
        <w:t xml:space="preserve"> </w:t>
      </w:r>
      <w:r w:rsidRPr="00773E70">
        <w:rPr>
          <w:rFonts w:cs="Calibri Light"/>
          <w:color w:val="333333"/>
          <w:sz w:val="27"/>
          <w:szCs w:val="27"/>
          <w:bdr w:val="none" w:sz="0" w:space="0" w:color="auto" w:frame="1"/>
        </w:rPr>
        <w:t>to 180. We believe in the power of change and justice. Groups gather here to reflect, recharge, plan, train, create and collaborate. Our mission is to nurture a space of inclusion and acceptance so guest groups can confront and transform the brokenness of our shared physical and spiritual world. Stony Point Center is where meaningful connection and purposeful action take root and grow.</w:t>
      </w:r>
    </w:p>
    <w:p w14:paraId="6DBF0492" w14:textId="06F07AF7" w:rsidR="007112AC" w:rsidRPr="00773E70" w:rsidRDefault="00882F28" w:rsidP="009F05E1">
      <w:pPr>
        <w:rPr>
          <w:rFonts w:cs="Calibri Light"/>
        </w:rPr>
      </w:pPr>
      <w:r>
        <w:rPr>
          <w:rFonts w:cs="Calibri Light"/>
        </w:rPr>
        <w:lastRenderedPageBreak/>
        <w:t xml:space="preserve">Available in </w:t>
      </w:r>
      <w:r w:rsidR="007112AC" w:rsidRPr="00773E70">
        <w:rPr>
          <w:rFonts w:cs="Calibri Light"/>
        </w:rPr>
        <w:t>English and Spanish</w:t>
      </w:r>
      <w:r>
        <w:rPr>
          <w:rFonts w:cs="Calibri Light"/>
        </w:rPr>
        <w:t>.</w:t>
      </w:r>
    </w:p>
    <w:p w14:paraId="175137BF" w14:textId="16583C51" w:rsidR="007112AC" w:rsidRPr="00773E70" w:rsidRDefault="007112AC" w:rsidP="009F05E1">
      <w:pPr>
        <w:rPr>
          <w:rFonts w:cs="Calibri Light"/>
          <w:b/>
          <w:bCs/>
          <w:sz w:val="28"/>
          <w:szCs w:val="28"/>
        </w:rPr>
      </w:pPr>
      <w:r w:rsidRPr="00773E70">
        <w:rPr>
          <w:rFonts w:cs="Calibri Light"/>
          <w:b/>
          <w:bCs/>
          <w:sz w:val="28"/>
          <w:szCs w:val="28"/>
        </w:rPr>
        <w:t>PDA Annual Report</w:t>
      </w:r>
      <w:r w:rsidR="00FC48D4">
        <w:rPr>
          <w:rFonts w:cs="Calibri Light"/>
          <w:b/>
          <w:bCs/>
          <w:sz w:val="28"/>
          <w:szCs w:val="28"/>
        </w:rPr>
        <w:t xml:space="preserve"> Available</w:t>
      </w:r>
    </w:p>
    <w:p w14:paraId="3AB2A6D1" w14:textId="4CC797DD" w:rsidR="007112AC" w:rsidRPr="00773E70" w:rsidRDefault="007112AC" w:rsidP="009F05E1">
      <w:pPr>
        <w:rPr>
          <w:rFonts w:cs="Calibri Light"/>
        </w:rPr>
      </w:pPr>
      <w:r w:rsidRPr="00773E70">
        <w:rPr>
          <w:rFonts w:cs="Calibri Light"/>
        </w:rPr>
        <w:t>PDA</w:t>
      </w:r>
      <w:r w:rsidR="00FC48D4">
        <w:rPr>
          <w:rFonts w:cs="Calibri Light"/>
        </w:rPr>
        <w:t>’</w:t>
      </w:r>
      <w:r w:rsidRPr="00773E70">
        <w:rPr>
          <w:rFonts w:cs="Calibri Light"/>
        </w:rPr>
        <w:t>s Annual Report, Mosaic, is available to </w:t>
      </w:r>
      <w:hyperlink r:id="rId33" w:tgtFrame="_blank" w:tooltip="Original URL: https://pcusa.org/resource/mosaic-year-review-2024. Click or tap if you trust this link." w:history="1">
        <w:r w:rsidRPr="00773E70">
          <w:rPr>
            <w:rStyle w:val="Hyperlink"/>
            <w:rFonts w:cs="Calibri Light"/>
          </w:rPr>
          <w:t>read online now</w:t>
        </w:r>
      </w:hyperlink>
      <w:r w:rsidRPr="00773E70">
        <w:rPr>
          <w:rFonts w:cs="Calibri Light"/>
        </w:rPr>
        <w:t>!</w:t>
      </w:r>
    </w:p>
    <w:p w14:paraId="454FD111" w14:textId="64C24610" w:rsidR="007112AC" w:rsidRPr="00773E70" w:rsidRDefault="00882F28" w:rsidP="009F05E1">
      <w:pPr>
        <w:rPr>
          <w:rFonts w:cs="Calibri Light"/>
        </w:rPr>
      </w:pPr>
      <w:r>
        <w:rPr>
          <w:rFonts w:cs="Calibri Light"/>
        </w:rPr>
        <w:t xml:space="preserve">Available in </w:t>
      </w:r>
      <w:r w:rsidR="007112AC" w:rsidRPr="00773E70">
        <w:rPr>
          <w:rFonts w:cs="Calibri Light"/>
        </w:rPr>
        <w:t>English</w:t>
      </w:r>
      <w:r>
        <w:rPr>
          <w:rFonts w:cs="Calibri Light"/>
        </w:rPr>
        <w:t xml:space="preserve"> only. </w:t>
      </w:r>
    </w:p>
    <w:p w14:paraId="1584157D" w14:textId="364752B2" w:rsidR="007112AC" w:rsidRPr="00773E70" w:rsidRDefault="00FC48D4" w:rsidP="009F05E1">
      <w:pPr>
        <w:rPr>
          <w:rFonts w:cs="Calibri Light"/>
          <w:b/>
          <w:bCs/>
          <w:sz w:val="28"/>
          <w:szCs w:val="28"/>
        </w:rPr>
      </w:pPr>
      <w:r>
        <w:rPr>
          <w:rFonts w:cs="Calibri Light"/>
          <w:b/>
          <w:bCs/>
          <w:sz w:val="28"/>
          <w:szCs w:val="28"/>
        </w:rPr>
        <w:t xml:space="preserve">Download the </w:t>
      </w:r>
      <w:r w:rsidR="007112AC" w:rsidRPr="00773E70">
        <w:rPr>
          <w:rFonts w:cs="Calibri Light"/>
          <w:b/>
          <w:bCs/>
          <w:sz w:val="28"/>
          <w:szCs w:val="28"/>
        </w:rPr>
        <w:t>2024 Presbyterian Hunger Program Impact Report</w:t>
      </w:r>
    </w:p>
    <w:p w14:paraId="7D113799" w14:textId="1C99A3B6" w:rsidR="007112AC" w:rsidRPr="00773E70" w:rsidRDefault="007112AC" w:rsidP="009F05E1">
      <w:pPr>
        <w:rPr>
          <w:rFonts w:cs="Calibri Light"/>
        </w:rPr>
      </w:pPr>
      <w:r w:rsidRPr="00773E70">
        <w:rPr>
          <w:rFonts w:cs="Calibri Light"/>
        </w:rPr>
        <w:t>In 2024, the Presbyterian Hunger Program supported grant partners with $1.1 million to help alleviate and address the root causes of</w:t>
      </w:r>
      <w:r w:rsidR="000D6993">
        <w:rPr>
          <w:rFonts w:cs="Calibri Light"/>
        </w:rPr>
        <w:t xml:space="preserve"> </w:t>
      </w:r>
      <w:r w:rsidRPr="00773E70">
        <w:rPr>
          <w:rFonts w:cs="Calibri Light"/>
        </w:rPr>
        <w:t>hunger and poverty in 19 countries, including the U.S. Learn more about how your gifts to One</w:t>
      </w:r>
      <w:r w:rsidR="000D6993">
        <w:rPr>
          <w:rFonts w:cs="Calibri Light"/>
        </w:rPr>
        <w:t xml:space="preserve"> </w:t>
      </w:r>
      <w:r w:rsidRPr="00773E70">
        <w:rPr>
          <w:rFonts w:cs="Calibri Light"/>
        </w:rPr>
        <w:t>Great Hour of Sharing continue to make a difference.</w:t>
      </w:r>
    </w:p>
    <w:p w14:paraId="188EDDB3" w14:textId="4D2A2D72" w:rsidR="007112AC" w:rsidRPr="00773E70" w:rsidRDefault="00FC48D4" w:rsidP="009F05E1">
      <w:pPr>
        <w:rPr>
          <w:rFonts w:cs="Calibri Light"/>
        </w:rPr>
      </w:pPr>
      <w:r>
        <w:rPr>
          <w:rFonts w:cs="Calibri Light"/>
        </w:rPr>
        <w:t xml:space="preserve">Download the Impact Report at </w:t>
      </w:r>
      <w:hyperlink r:id="rId34" w:history="1">
        <w:r w:rsidR="007112AC" w:rsidRPr="00FC48D4">
          <w:rPr>
            <w:rStyle w:val="Hyperlink"/>
            <w:rFonts w:cs="Calibri Light"/>
          </w:rPr>
          <w:t>pcusa.org/sites/default/files/2025-04/2024-PHP-Impact-Report_2025-0414.pdf</w:t>
        </w:r>
      </w:hyperlink>
      <w:r>
        <w:rPr>
          <w:rFonts w:cs="Calibri Light"/>
        </w:rPr>
        <w:t>.</w:t>
      </w:r>
    </w:p>
    <w:p w14:paraId="703BFC8A" w14:textId="205B69E3" w:rsidR="007112AC" w:rsidRPr="00773E70" w:rsidRDefault="00882F28" w:rsidP="009F05E1">
      <w:pPr>
        <w:rPr>
          <w:rFonts w:cs="Calibri Light"/>
        </w:rPr>
      </w:pPr>
      <w:r>
        <w:rPr>
          <w:rFonts w:cs="Calibri Light"/>
        </w:rPr>
        <w:t xml:space="preserve">Available in </w:t>
      </w:r>
      <w:r w:rsidR="007112AC" w:rsidRPr="00773E70">
        <w:rPr>
          <w:rFonts w:cs="Calibri Light"/>
        </w:rPr>
        <w:t>English</w:t>
      </w:r>
      <w:r>
        <w:rPr>
          <w:rFonts w:cs="Calibri Light"/>
        </w:rPr>
        <w:t xml:space="preserve"> only. </w:t>
      </w:r>
    </w:p>
    <w:p w14:paraId="05433BB7" w14:textId="21EFCD4C" w:rsidR="007112AC" w:rsidRPr="00773E70" w:rsidRDefault="00FC48D4" w:rsidP="009F05E1">
      <w:pPr>
        <w:rPr>
          <w:rFonts w:cs="Calibri Light"/>
          <w:b/>
          <w:bCs/>
          <w:sz w:val="28"/>
          <w:szCs w:val="28"/>
        </w:rPr>
      </w:pPr>
      <w:r>
        <w:rPr>
          <w:rFonts w:cs="Calibri Light"/>
          <w:b/>
          <w:bCs/>
          <w:sz w:val="28"/>
          <w:szCs w:val="28"/>
        </w:rPr>
        <w:t xml:space="preserve">Search </w:t>
      </w:r>
      <w:r w:rsidR="007F1D60">
        <w:rPr>
          <w:rFonts w:cs="Calibri Light"/>
          <w:b/>
          <w:bCs/>
          <w:sz w:val="28"/>
          <w:szCs w:val="28"/>
        </w:rPr>
        <w:t>W</w:t>
      </w:r>
      <w:r w:rsidR="007112AC" w:rsidRPr="00773E70">
        <w:rPr>
          <w:rFonts w:cs="Calibri Light"/>
          <w:b/>
          <w:bCs/>
          <w:sz w:val="28"/>
          <w:szCs w:val="28"/>
        </w:rPr>
        <w:t xml:space="preserve">eb </w:t>
      </w:r>
      <w:r w:rsidR="007F1D60">
        <w:rPr>
          <w:rFonts w:cs="Calibri Light"/>
          <w:b/>
          <w:bCs/>
          <w:sz w:val="28"/>
          <w:szCs w:val="28"/>
        </w:rPr>
        <w:t>P</w:t>
      </w:r>
      <w:r w:rsidR="007112AC" w:rsidRPr="00773E70">
        <w:rPr>
          <w:rFonts w:cs="Calibri Light"/>
          <w:b/>
          <w:bCs/>
          <w:sz w:val="28"/>
          <w:szCs w:val="28"/>
        </w:rPr>
        <w:t xml:space="preserve">ages for </w:t>
      </w:r>
      <w:r w:rsidR="007F1D60">
        <w:rPr>
          <w:rFonts w:cs="Calibri Light"/>
          <w:b/>
          <w:bCs/>
          <w:sz w:val="28"/>
          <w:szCs w:val="28"/>
        </w:rPr>
        <w:t>C</w:t>
      </w:r>
      <w:r w:rsidR="007112AC" w:rsidRPr="00773E70">
        <w:rPr>
          <w:rFonts w:cs="Calibri Light"/>
          <w:b/>
          <w:bCs/>
          <w:sz w:val="28"/>
          <w:szCs w:val="28"/>
        </w:rPr>
        <w:t xml:space="preserve">onstituencies and </w:t>
      </w:r>
      <w:r w:rsidR="007F1D60">
        <w:rPr>
          <w:rFonts w:cs="Calibri Light"/>
          <w:b/>
          <w:bCs/>
          <w:sz w:val="28"/>
          <w:szCs w:val="28"/>
        </w:rPr>
        <w:t>T</w:t>
      </w:r>
      <w:r w:rsidR="007112AC" w:rsidRPr="00773E70">
        <w:rPr>
          <w:rFonts w:cs="Calibri Light"/>
          <w:b/>
          <w:bCs/>
          <w:sz w:val="28"/>
          <w:szCs w:val="28"/>
        </w:rPr>
        <w:t>opics</w:t>
      </w:r>
    </w:p>
    <w:p w14:paraId="15A1779C" w14:textId="6DAB9A72" w:rsidR="007112AC" w:rsidRPr="00773E70" w:rsidRDefault="007F1D60" w:rsidP="009F05E1">
      <w:pPr>
        <w:rPr>
          <w:rFonts w:cs="Calibri Light"/>
        </w:rPr>
      </w:pPr>
      <w:r>
        <w:rPr>
          <w:rFonts w:cs="Calibri Light"/>
        </w:rPr>
        <w:t xml:space="preserve">Our website, </w:t>
      </w:r>
      <w:hyperlink r:id="rId35" w:history="1">
        <w:r w:rsidR="007112AC" w:rsidRPr="00FC48D4">
          <w:rPr>
            <w:rStyle w:val="Hyperlink"/>
            <w:rFonts w:cs="Calibri Light"/>
          </w:rPr>
          <w:t>pcusa.org</w:t>
        </w:r>
      </w:hyperlink>
      <w:r>
        <w:rPr>
          <w:rFonts w:cs="Calibri Light"/>
        </w:rPr>
        <w:t>,</w:t>
      </w:r>
      <w:r w:rsidR="007112AC" w:rsidRPr="00773E70">
        <w:rPr>
          <w:rFonts w:cs="Calibri Light"/>
        </w:rPr>
        <w:t xml:space="preserve"> shares information with constituencies based on groups and topics, with the homepage featuring pillar pages for </w:t>
      </w:r>
      <w:r w:rsidR="00605CD0">
        <w:rPr>
          <w:rFonts w:cs="Calibri Light"/>
        </w:rPr>
        <w:t>C</w:t>
      </w:r>
      <w:r w:rsidR="007112AC" w:rsidRPr="00773E70">
        <w:rPr>
          <w:rFonts w:cs="Calibri Light"/>
        </w:rPr>
        <w:t xml:space="preserve">hurch Members </w:t>
      </w:r>
      <w:r w:rsidR="00605CD0">
        <w:rPr>
          <w:rFonts w:cs="Calibri Light"/>
        </w:rPr>
        <w:t>and</w:t>
      </w:r>
      <w:r w:rsidR="007112AC" w:rsidRPr="00773E70">
        <w:rPr>
          <w:rFonts w:cs="Calibri Light"/>
        </w:rPr>
        <w:t xml:space="preserve"> Seekers, Church Leaders, and Mid </w:t>
      </w:r>
      <w:r>
        <w:rPr>
          <w:rFonts w:cs="Calibri Light"/>
        </w:rPr>
        <w:t>C</w:t>
      </w:r>
      <w:r w:rsidR="007112AC" w:rsidRPr="00773E70">
        <w:rPr>
          <w:rFonts w:cs="Calibri Light"/>
        </w:rPr>
        <w:t xml:space="preserve">ouncil Leaders, as well as Trending Topics and Quick Links. Visitors looking for church work on topics can search under the </w:t>
      </w:r>
      <w:r w:rsidR="00FC48D4">
        <w:rPr>
          <w:rFonts w:cs="Calibri Light"/>
        </w:rPr>
        <w:t>“</w:t>
      </w:r>
      <w:r w:rsidR="007112AC" w:rsidRPr="00773E70">
        <w:rPr>
          <w:rFonts w:cs="Calibri Light"/>
        </w:rPr>
        <w:t>How We Serve</w:t>
      </w:r>
      <w:r w:rsidR="00FC48D4">
        <w:rPr>
          <w:rFonts w:cs="Calibri Light"/>
        </w:rPr>
        <w:t>”</w:t>
      </w:r>
      <w:r w:rsidR="007112AC" w:rsidRPr="00773E70">
        <w:rPr>
          <w:rFonts w:cs="Calibri Light"/>
        </w:rPr>
        <w:t xml:space="preserve"> menu option at the top of the site. Visitors can find information on the evolving Global Ecumenical Partnerships at </w:t>
      </w:r>
      <w:hyperlink r:id="rId36" w:history="1">
        <w:r w:rsidR="007112AC" w:rsidRPr="00FC48D4">
          <w:rPr>
            <w:rStyle w:val="Hyperlink"/>
            <w:rFonts w:cs="Calibri Light"/>
          </w:rPr>
          <w:t>pcusa.org/wm-transition</w:t>
        </w:r>
      </w:hyperlink>
      <w:r w:rsidR="007112AC" w:rsidRPr="00773E70">
        <w:rPr>
          <w:rFonts w:cs="Calibri Light"/>
        </w:rPr>
        <w:t>. Another good way to find content is through the site search magnifying glass at the top of any page. </w:t>
      </w:r>
    </w:p>
    <w:p w14:paraId="4D8A40A7" w14:textId="7F8C83B1" w:rsidR="007112AC" w:rsidRPr="00773E70" w:rsidRDefault="00882F28" w:rsidP="009F05E1">
      <w:pPr>
        <w:rPr>
          <w:rFonts w:cs="Calibri Light"/>
        </w:rPr>
      </w:pPr>
      <w:r>
        <w:rPr>
          <w:rFonts w:cs="Calibri Light"/>
        </w:rPr>
        <w:t xml:space="preserve">Available in </w:t>
      </w:r>
      <w:r w:rsidR="007112AC" w:rsidRPr="00773E70">
        <w:rPr>
          <w:rFonts w:cs="Calibri Light"/>
        </w:rPr>
        <w:t>English</w:t>
      </w:r>
      <w:r w:rsidR="000D6993">
        <w:rPr>
          <w:rFonts w:cs="Calibri Light"/>
        </w:rPr>
        <w:t>,</w:t>
      </w:r>
      <w:r w:rsidR="007112AC" w:rsidRPr="00773E70">
        <w:rPr>
          <w:rFonts w:cs="Calibri Light"/>
        </w:rPr>
        <w:t xml:space="preserve"> Korean and Spanish</w:t>
      </w:r>
      <w:r>
        <w:rPr>
          <w:rFonts w:cs="Calibri Light"/>
        </w:rPr>
        <w:t xml:space="preserve">. </w:t>
      </w:r>
    </w:p>
    <w:p w14:paraId="3725F8CA" w14:textId="77777777" w:rsidR="00882F28" w:rsidRDefault="00882F28" w:rsidP="00BF69C3">
      <w:pPr>
        <w:pStyle w:val="Heading1"/>
        <w:rPr>
          <w:rFonts w:asciiTheme="minorHAnsi" w:hAnsiTheme="minorHAnsi"/>
        </w:rPr>
      </w:pPr>
      <w:r>
        <w:rPr>
          <w:rFonts w:asciiTheme="minorHAnsi" w:hAnsiTheme="minorHAnsi"/>
        </w:rPr>
        <w:br w:type="page"/>
      </w:r>
    </w:p>
    <w:p w14:paraId="4B609850" w14:textId="4A0183B1" w:rsidR="007112AC" w:rsidRPr="00773E70" w:rsidRDefault="00BF69C3" w:rsidP="00BF69C3">
      <w:pPr>
        <w:pStyle w:val="Heading1"/>
        <w:rPr>
          <w:rFonts w:asciiTheme="minorHAnsi" w:hAnsiTheme="minorHAnsi"/>
        </w:rPr>
      </w:pPr>
      <w:r w:rsidRPr="00773E70">
        <w:rPr>
          <w:rFonts w:asciiTheme="minorHAnsi" w:hAnsiTheme="minorHAnsi"/>
        </w:rPr>
        <w:lastRenderedPageBreak/>
        <w:t>Upcoming Special Emphasis Days</w:t>
      </w:r>
    </w:p>
    <w:p w14:paraId="3DDB6434" w14:textId="77777777" w:rsidR="00A76AF6" w:rsidRPr="00773E70" w:rsidRDefault="00A76AF6" w:rsidP="002A268A">
      <w:pPr>
        <w:rPr>
          <w:b/>
          <w:bCs/>
        </w:rPr>
        <w:sectPr w:rsidR="00A76AF6" w:rsidRPr="00773E70">
          <w:headerReference w:type="even" r:id="rId37"/>
          <w:headerReference w:type="default" r:id="rId38"/>
          <w:footerReference w:type="even" r:id="rId39"/>
          <w:footerReference w:type="default" r:id="rId40"/>
          <w:headerReference w:type="first" r:id="rId41"/>
          <w:footerReference w:type="first" r:id="rId42"/>
          <w:pgSz w:w="12240" w:h="15840"/>
          <w:pgMar w:top="1440" w:right="1440" w:bottom="1440" w:left="1440" w:header="720" w:footer="720" w:gutter="0"/>
          <w:cols w:space="720"/>
          <w:docGrid w:linePitch="360"/>
        </w:sectPr>
      </w:pPr>
    </w:p>
    <w:p w14:paraId="46237509" w14:textId="77777777" w:rsidR="002A268A" w:rsidRPr="002A268A" w:rsidRDefault="002A268A" w:rsidP="002A268A">
      <w:pPr>
        <w:rPr>
          <w:b/>
          <w:bCs/>
        </w:rPr>
      </w:pPr>
      <w:r w:rsidRPr="002A268A">
        <w:rPr>
          <w:b/>
          <w:bCs/>
        </w:rPr>
        <w:t>August</w:t>
      </w:r>
    </w:p>
    <w:p w14:paraId="594DAD70" w14:textId="6BCC8FB2" w:rsidR="002A268A" w:rsidRPr="002A268A" w:rsidRDefault="002A268A" w:rsidP="002A268A">
      <w:hyperlink r:id="rId43" w:history="1">
        <w:r w:rsidRPr="002A268A">
          <w:rPr>
            <w:rStyle w:val="Hyperlink"/>
          </w:rPr>
          <w:t>College and Young Adult Sunday</w:t>
        </w:r>
      </w:hyperlink>
      <w:r w:rsidRPr="002A268A">
        <w:t> (Aug. 3, 2025)</w:t>
      </w:r>
      <w:r w:rsidRPr="002A268A">
        <w:br/>
        <w:t>Hiroshima Day (Aug. 6, 2025)</w:t>
      </w:r>
      <w:r w:rsidRPr="002A268A">
        <w:br/>
        <w:t>International Day of the World's Indigenous Peoples (Aug. 9, 2025)</w:t>
      </w:r>
      <w:r w:rsidRPr="002A268A">
        <w:br/>
      </w:r>
      <w:hyperlink r:id="rId44" w:tooltip="Youth Sunday Worship Resources" w:history="1">
        <w:r w:rsidRPr="002A268A">
          <w:rPr>
            <w:rStyle w:val="Hyperlink"/>
          </w:rPr>
          <w:t>Youth in the Church and the World Sunday</w:t>
        </w:r>
      </w:hyperlink>
      <w:r w:rsidRPr="002A268A">
        <w:t> (Aug. 10, 2025)</w:t>
      </w:r>
      <w:r w:rsidRPr="002A268A">
        <w:br/>
        <w:t>Day of Prayer for the Peaceful Reunification of the Korean Peninsula (Aug. 10, 2025)</w:t>
      </w:r>
      <w:r w:rsidRPr="002A268A">
        <w:br/>
      </w:r>
      <w:hyperlink r:id="rId45" w:tooltip="Young Adult Volunteers" w:history="1">
        <w:r w:rsidRPr="002A268A">
          <w:rPr>
            <w:rStyle w:val="Hyperlink"/>
          </w:rPr>
          <w:t>Young Adult Volunteer</w:t>
        </w:r>
        <w:r w:rsidR="00CB34BB">
          <w:rPr>
            <w:rStyle w:val="Hyperlink"/>
          </w:rPr>
          <w:t>s’</w:t>
        </w:r>
        <w:r w:rsidRPr="002A268A">
          <w:rPr>
            <w:rStyle w:val="Hyperlink"/>
          </w:rPr>
          <w:t xml:space="preserve"> Commissioning Sunday</w:t>
        </w:r>
      </w:hyperlink>
      <w:r w:rsidRPr="002A268A">
        <w:t> (Aug. 17, 2025)</w:t>
      </w:r>
      <w:r w:rsidRPr="002A268A">
        <w:br/>
      </w:r>
      <w:hyperlink r:id="rId46" w:tooltip="Loving Our Neighbors: Equity and Quality in Public Education (K–12)" w:history="1">
        <w:r w:rsidRPr="002A268A">
          <w:rPr>
            <w:rStyle w:val="Hyperlink"/>
          </w:rPr>
          <w:t>Public Education Day</w:t>
        </w:r>
      </w:hyperlink>
      <w:r w:rsidRPr="002A268A">
        <w:t> (Aug. 20, 2025)</w:t>
      </w:r>
      <w:r w:rsidRPr="002A268A">
        <w:br/>
        <w:t xml:space="preserve">International Day for the Remembrance of the Slave Trade </w:t>
      </w:r>
      <w:r w:rsidR="00CB34BB">
        <w:t xml:space="preserve">and its </w:t>
      </w:r>
      <w:r w:rsidRPr="002A268A">
        <w:t>Abolition (Aug. 23, 2025)</w:t>
      </w:r>
      <w:r w:rsidRPr="002A268A">
        <w:br/>
      </w:r>
      <w:hyperlink r:id="rId47" w:tgtFrame="_blank" w:history="1">
        <w:r w:rsidRPr="002A268A">
          <w:rPr>
            <w:rStyle w:val="Hyperlink"/>
          </w:rPr>
          <w:t>Presbyterian Higher Education</w:t>
        </w:r>
      </w:hyperlink>
      <w:r w:rsidRPr="002A268A">
        <w:t> (Aug. 31, 2025)</w:t>
      </w:r>
    </w:p>
    <w:p w14:paraId="04CB8586" w14:textId="77777777" w:rsidR="002A268A" w:rsidRPr="002A268A" w:rsidRDefault="002A268A" w:rsidP="002A268A">
      <w:pPr>
        <w:rPr>
          <w:b/>
          <w:bCs/>
        </w:rPr>
      </w:pPr>
      <w:r w:rsidRPr="002A268A">
        <w:rPr>
          <w:b/>
          <w:bCs/>
        </w:rPr>
        <w:t>September</w:t>
      </w:r>
    </w:p>
    <w:p w14:paraId="0ECE1929" w14:textId="1A1D5E15" w:rsidR="002A268A" w:rsidRPr="002A268A" w:rsidRDefault="002A268A" w:rsidP="002A268A">
      <w:hyperlink r:id="rId48" w:tooltip="Sustainable Living &amp; Earth Care Concerns" w:history="1">
        <w:r w:rsidRPr="002A268A">
          <w:rPr>
            <w:rStyle w:val="Hyperlink"/>
          </w:rPr>
          <w:t>World Day of Prayer for the Care of Creation</w:t>
        </w:r>
      </w:hyperlink>
      <w:r w:rsidRPr="002A268A">
        <w:t> (Sept. 1, 2025)</w:t>
      </w:r>
      <w:r w:rsidRPr="002A268A">
        <w:br/>
      </w:r>
      <w:hyperlink r:id="rId49" w:tooltip="Social Creed for the 21st Century" w:history="1">
        <w:r w:rsidRPr="002A268A">
          <w:rPr>
            <w:rStyle w:val="Hyperlink"/>
          </w:rPr>
          <w:t>Labor Day and Social Creed for the 21st Century</w:t>
        </w:r>
      </w:hyperlink>
      <w:r w:rsidRPr="002A268A">
        <w:t> (Sept. 1, 2025)</w:t>
      </w:r>
      <w:r w:rsidRPr="002A268A">
        <w:br/>
      </w:r>
      <w:hyperlink r:id="rId50" w:tooltip="Mental Health Ministry" w:history="1">
        <w:r w:rsidRPr="002A268A">
          <w:rPr>
            <w:rStyle w:val="Hyperlink"/>
          </w:rPr>
          <w:t>National Suicide Prevention Month</w:t>
        </w:r>
      </w:hyperlink>
      <w:r w:rsidRPr="002A268A">
        <w:t> begins (Sept. 1, 2025)</w:t>
      </w:r>
      <w:r w:rsidRPr="002A268A">
        <w:br/>
        <w:t>Disaster Preparedness Month begins (Sept. 1, 2025)</w:t>
      </w:r>
      <w:r w:rsidRPr="002A268A">
        <w:br/>
      </w:r>
      <w:r w:rsidR="00CB34BB">
        <w:t xml:space="preserve">A </w:t>
      </w:r>
      <w:r w:rsidRPr="002A268A">
        <w:t>Season of Peace begins (Sept. 7</w:t>
      </w:r>
      <w:r w:rsidR="00CB34BB">
        <w:t>–</w:t>
      </w:r>
      <w:r w:rsidRPr="002A268A">
        <w:t>Oct 5, 2025)</w:t>
      </w:r>
      <w:r w:rsidRPr="002A268A">
        <w:br/>
      </w:r>
      <w:hyperlink r:id="rId51" w:tooltip="Christian Formation" w:history="1">
        <w:r w:rsidRPr="002A268A">
          <w:rPr>
            <w:rStyle w:val="Hyperlink"/>
          </w:rPr>
          <w:t>Christian Formation Week</w:t>
        </w:r>
      </w:hyperlink>
      <w:r w:rsidRPr="002A268A">
        <w:t> begins; Christian Formation Celebration (Sept. 7, 2025)</w:t>
      </w:r>
      <w:r w:rsidRPr="002A268A">
        <w:br/>
        <w:t>Sept</w:t>
      </w:r>
      <w:r w:rsidR="00CB34BB">
        <w:t>.</w:t>
      </w:r>
      <w:r w:rsidRPr="002A268A">
        <w:t xml:space="preserve"> 11 Anniversary (Sept. 11, 2025)</w:t>
      </w:r>
      <w:r w:rsidRPr="002A268A">
        <w:br/>
      </w:r>
      <w:hyperlink r:id="rId52" w:tooltip="Disability Concerns" w:history="1">
        <w:r w:rsidRPr="002A268A">
          <w:rPr>
            <w:rStyle w:val="Hyperlink"/>
          </w:rPr>
          <w:t>Disability Inclusion Sunday</w:t>
        </w:r>
      </w:hyperlink>
      <w:r w:rsidRPr="002A268A">
        <w:t> (Sept. 14, 2025)</w:t>
      </w:r>
      <w:r w:rsidRPr="002A268A">
        <w:br/>
      </w:r>
      <w:hyperlink r:id="rId53" w:tooltip="Evangelism" w:history="1">
        <w:r w:rsidRPr="002A268A">
          <w:rPr>
            <w:rStyle w:val="Hyperlink"/>
          </w:rPr>
          <w:t>Evangelism Sunday</w:t>
        </w:r>
      </w:hyperlink>
      <w:r w:rsidRPr="002A268A">
        <w:t> (Sept. 21, 2025)</w:t>
      </w:r>
      <w:r w:rsidRPr="002A268A">
        <w:br/>
      </w:r>
      <w:hyperlink r:id="rId54" w:tooltip="Presbyterian Ministry at the United Nations" w:history="1">
        <w:r w:rsidRPr="002A268A">
          <w:rPr>
            <w:rStyle w:val="Hyperlink"/>
          </w:rPr>
          <w:t>International Day of Peace</w:t>
        </w:r>
      </w:hyperlink>
      <w:r w:rsidRPr="002A268A">
        <w:t> (Sept. 21, 2025)</w:t>
      </w:r>
      <w:r w:rsidRPr="002A268A">
        <w:br/>
      </w:r>
      <w:hyperlink r:id="rId55" w:tooltip="Intercultural Ministries &amp; Support" w:history="1">
        <w:r w:rsidRPr="002A268A">
          <w:rPr>
            <w:rStyle w:val="Hyperlink"/>
          </w:rPr>
          <w:t>Gifts of New Immigrants</w:t>
        </w:r>
      </w:hyperlink>
      <w:r w:rsidR="00CB34BB">
        <w:t xml:space="preserve"> Sunday</w:t>
      </w:r>
      <w:r w:rsidRPr="002A268A">
        <w:t> (Sept. 21, 2025)</w:t>
      </w:r>
      <w:r w:rsidRPr="002A268A">
        <w:br/>
      </w:r>
      <w:hyperlink r:id="rId56" w:tgtFrame="_blank" w:history="1">
        <w:r w:rsidRPr="002A268A">
          <w:rPr>
            <w:rStyle w:val="Hyperlink"/>
          </w:rPr>
          <w:t>Theological Education/Seminaries Sunday</w:t>
        </w:r>
      </w:hyperlink>
      <w:r w:rsidRPr="002A268A">
        <w:t> (Sept. 21, 2025)</w:t>
      </w:r>
      <w:r w:rsidRPr="002A268A">
        <w:br/>
      </w:r>
      <w:hyperlink r:id="rId57" w:tooltip="Native American Intercultural Congregational Support" w:history="1">
        <w:r w:rsidRPr="002A268A">
          <w:rPr>
            <w:rStyle w:val="Hyperlink"/>
          </w:rPr>
          <w:t>Native American Day</w:t>
        </w:r>
      </w:hyperlink>
      <w:r w:rsidRPr="002A268A">
        <w:t> (Sept. 26, 2025)</w:t>
      </w:r>
    </w:p>
    <w:p w14:paraId="02DB0574" w14:textId="77777777" w:rsidR="002A268A" w:rsidRPr="002A268A" w:rsidRDefault="002A268A" w:rsidP="002A268A">
      <w:pPr>
        <w:rPr>
          <w:b/>
          <w:bCs/>
        </w:rPr>
      </w:pPr>
      <w:r w:rsidRPr="002A268A">
        <w:rPr>
          <w:b/>
          <w:bCs/>
        </w:rPr>
        <w:t>October</w:t>
      </w:r>
    </w:p>
    <w:p w14:paraId="276CE8A4" w14:textId="1DF5E408" w:rsidR="002A268A" w:rsidRPr="002A268A" w:rsidRDefault="002A268A" w:rsidP="002A268A">
      <w:hyperlink r:id="rId58" w:tooltip="Mental Health Ministry" w:history="1">
        <w:r w:rsidRPr="002A268A">
          <w:rPr>
            <w:rStyle w:val="Hyperlink"/>
          </w:rPr>
          <w:t>Mental Illness Awareness Week</w:t>
        </w:r>
      </w:hyperlink>
      <w:r w:rsidRPr="002A268A">
        <w:t> begins (Oct. 1, 2025)</w:t>
      </w:r>
      <w:r w:rsidRPr="002A268A">
        <w:br/>
      </w:r>
      <w:hyperlink r:id="rId59" w:tooltip="Peace &amp; Global Witness Offering" w:history="1">
        <w:r w:rsidRPr="002A268A">
          <w:rPr>
            <w:rStyle w:val="Hyperlink"/>
          </w:rPr>
          <w:t>Peace &amp; Global Witness Offering</w:t>
        </w:r>
      </w:hyperlink>
      <w:r w:rsidRPr="002A268A">
        <w:t> (Oct. 5, 2025)</w:t>
      </w:r>
      <w:r w:rsidRPr="002A268A">
        <w:br/>
      </w:r>
      <w:hyperlink r:id="rId60" w:tooltip="Peace &amp; Global Witness Offering" w:history="1">
        <w:r w:rsidRPr="002A268A">
          <w:rPr>
            <w:rStyle w:val="Hyperlink"/>
          </w:rPr>
          <w:t>World Communion Sunday</w:t>
        </w:r>
      </w:hyperlink>
      <w:r w:rsidRPr="002A268A">
        <w:t> (Oct. 5, 2025)</w:t>
      </w:r>
      <w:r w:rsidRPr="002A268A">
        <w:br/>
      </w:r>
      <w:hyperlink r:id="rId61" w:tooltip="Native American Intercultural Congregational Support" w:history="1">
        <w:r w:rsidRPr="002A268A">
          <w:rPr>
            <w:rStyle w:val="Hyperlink"/>
          </w:rPr>
          <w:t>Indigenous Peoples</w:t>
        </w:r>
        <w:r w:rsidR="00CB34BB">
          <w:rPr>
            <w:rStyle w:val="Hyperlink"/>
          </w:rPr>
          <w:t>’</w:t>
        </w:r>
        <w:r w:rsidRPr="002A268A">
          <w:rPr>
            <w:rStyle w:val="Hyperlink"/>
          </w:rPr>
          <w:t xml:space="preserve"> Day</w:t>
        </w:r>
      </w:hyperlink>
      <w:r w:rsidRPr="002A268A">
        <w:t> (Oct. 13, 2025)</w:t>
      </w:r>
      <w:r w:rsidRPr="002A268A">
        <w:br/>
      </w:r>
      <w:hyperlink r:id="rId62" w:tooltip="Food Week of Action" w:history="1">
        <w:r w:rsidRPr="002A268A">
          <w:rPr>
            <w:rStyle w:val="Hyperlink"/>
          </w:rPr>
          <w:t>World Food Day</w:t>
        </w:r>
      </w:hyperlink>
      <w:r w:rsidRPr="002A268A">
        <w:t> (Oct. 16, 2025)</w:t>
      </w:r>
      <w:r w:rsidRPr="002A268A">
        <w:br/>
      </w:r>
      <w:hyperlink r:id="rId63" w:tooltip="Sabbath Practices Ministry Kit for Children" w:history="1">
        <w:r w:rsidRPr="002A268A">
          <w:rPr>
            <w:rStyle w:val="Hyperlink"/>
          </w:rPr>
          <w:t>Children’s Sabbath</w:t>
        </w:r>
      </w:hyperlink>
      <w:r w:rsidRPr="002A268A">
        <w:t>; </w:t>
      </w:r>
      <w:hyperlink r:id="rId64" w:tooltip="Educate a Child, Transform the World" w:history="1">
        <w:r w:rsidRPr="002A268A">
          <w:rPr>
            <w:rStyle w:val="Hyperlink"/>
          </w:rPr>
          <w:t>Educate a Child, Transform the World</w:t>
        </w:r>
      </w:hyperlink>
      <w:r w:rsidRPr="002A268A">
        <w:t> (Oct. 19, 2025)</w:t>
      </w:r>
      <w:r w:rsidRPr="002A268A">
        <w:br/>
      </w:r>
      <w:hyperlink r:id="rId65" w:tooltip="Young Adult Volunteers" w:history="1">
        <w:r w:rsidR="00CB34BB" w:rsidRPr="00CB34BB">
          <w:rPr>
            <w:rStyle w:val="Hyperlink"/>
          </w:rPr>
          <w:t xml:space="preserve">Youth &amp; </w:t>
        </w:r>
        <w:r w:rsidRPr="00CB34BB">
          <w:rPr>
            <w:rStyle w:val="Hyperlink"/>
          </w:rPr>
          <w:t xml:space="preserve">Young Adult </w:t>
        </w:r>
        <w:r w:rsidR="00CB34BB" w:rsidRPr="00CB34BB">
          <w:rPr>
            <w:rStyle w:val="Hyperlink"/>
          </w:rPr>
          <w:t>Day</w:t>
        </w:r>
      </w:hyperlink>
      <w:r w:rsidRPr="002A268A">
        <w:t> (Oct. 20, 2025)</w:t>
      </w:r>
      <w:r w:rsidRPr="002A268A">
        <w:br/>
      </w:r>
      <w:hyperlink r:id="rId66" w:tooltip="Presbyterian Ministry at the United Nations" w:history="1">
        <w:r w:rsidRPr="002A268A">
          <w:rPr>
            <w:rStyle w:val="Hyperlink"/>
          </w:rPr>
          <w:t>United Nations Day</w:t>
        </w:r>
      </w:hyperlink>
      <w:r w:rsidRPr="002A268A">
        <w:t> (Oct. 24, 2025)</w:t>
      </w:r>
      <w:r w:rsidRPr="002A268A">
        <w:br/>
      </w:r>
      <w:hyperlink r:id="rId67" w:tgtFrame="_blank" w:history="1">
        <w:r w:rsidRPr="002A268A">
          <w:rPr>
            <w:rStyle w:val="Hyperlink"/>
          </w:rPr>
          <w:t>Reformation Sunday</w:t>
        </w:r>
      </w:hyperlink>
      <w:r w:rsidRPr="002A268A">
        <w:t> (Oct. 26, 2025)</w:t>
      </w:r>
    </w:p>
    <w:p w14:paraId="13A5F68F" w14:textId="77777777" w:rsidR="00DD1A4B" w:rsidRPr="00DD1A4B" w:rsidRDefault="00DD1A4B" w:rsidP="00DD1A4B">
      <w:pPr>
        <w:rPr>
          <w:b/>
          <w:bCs/>
        </w:rPr>
      </w:pPr>
      <w:r w:rsidRPr="00DD1A4B">
        <w:rPr>
          <w:b/>
          <w:bCs/>
        </w:rPr>
        <w:t>November</w:t>
      </w:r>
    </w:p>
    <w:p w14:paraId="60F08A37" w14:textId="027C59DB" w:rsidR="00DD1A4B" w:rsidRPr="00DD1A4B" w:rsidRDefault="00DD1A4B" w:rsidP="00DD1A4B">
      <w:hyperlink r:id="rId68" w:tooltip="All Saints’ Day" w:history="1">
        <w:r w:rsidRPr="00DD1A4B">
          <w:rPr>
            <w:rStyle w:val="Hyperlink"/>
          </w:rPr>
          <w:t>All Saints’ Day</w:t>
        </w:r>
      </w:hyperlink>
      <w:r w:rsidRPr="00DD1A4B">
        <w:t> (Nov</w:t>
      </w:r>
      <w:r w:rsidR="00CB34BB">
        <w:t>.</w:t>
      </w:r>
      <w:r w:rsidRPr="00DD1A4B">
        <w:t xml:space="preserve"> 1, 2025)</w:t>
      </w:r>
      <w:r w:rsidRPr="00DD1A4B">
        <w:br/>
        <w:t>Election Day; </w:t>
      </w:r>
      <w:hyperlink r:id="rId69" w:tooltip="Honest Patriotism and two shorter resolutions on faith and politics" w:history="1">
        <w:r w:rsidRPr="00DD1A4B">
          <w:rPr>
            <w:rStyle w:val="Hyperlink"/>
          </w:rPr>
          <w:t>Honest Patriotism for Christian Citizens</w:t>
        </w:r>
      </w:hyperlink>
      <w:r w:rsidRPr="00DD1A4B">
        <w:t> (Nov. 4, 2025)</w:t>
      </w:r>
      <w:r w:rsidRPr="00DD1A4B">
        <w:br/>
      </w:r>
      <w:hyperlink r:id="rId70" w:tgtFrame="_blank" w:history="1">
        <w:r w:rsidRPr="00DD1A4B">
          <w:rPr>
            <w:rStyle w:val="Hyperlink"/>
          </w:rPr>
          <w:t>World Community Day</w:t>
        </w:r>
      </w:hyperlink>
      <w:r w:rsidRPr="00DD1A4B">
        <w:t> (Nov. 7, 2025)</w:t>
      </w:r>
      <w:r w:rsidRPr="00DD1A4B">
        <w:br/>
        <w:t>Veterans Day (Nov. 11, 2025)</w:t>
      </w:r>
      <w:r w:rsidRPr="00DD1A4B">
        <w:br/>
      </w:r>
      <w:hyperlink r:id="rId71" w:tooltip="Community Organizing" w:history="1">
        <w:r w:rsidRPr="00DD1A4B">
          <w:rPr>
            <w:rStyle w:val="Hyperlink"/>
          </w:rPr>
          <w:t>Hunger and Homelessness</w:t>
        </w:r>
      </w:hyperlink>
      <w:r w:rsidRPr="00DD1A4B">
        <w:t> </w:t>
      </w:r>
      <w:r w:rsidR="00CB34BB">
        <w:t xml:space="preserve">Sunday </w:t>
      </w:r>
      <w:r w:rsidRPr="00DD1A4B">
        <w:t>(Nov. 16, 2025)</w:t>
      </w:r>
      <w:r w:rsidRPr="00DD1A4B">
        <w:br/>
        <w:t>Transgender Day of Remembrance (Nov. 20, 2025)</w:t>
      </w:r>
      <w:r w:rsidRPr="00DD1A4B">
        <w:br/>
        <w:t>Christ the King / Reign of Christ (Nov</w:t>
      </w:r>
      <w:r w:rsidR="00CB34BB">
        <w:t>.</w:t>
      </w:r>
      <w:r w:rsidRPr="00DD1A4B">
        <w:t xml:space="preserve"> 23, </w:t>
      </w:r>
      <w:r w:rsidRPr="00DD1A4B">
        <w:lastRenderedPageBreak/>
        <w:t>2025)</w:t>
      </w:r>
      <w:r w:rsidRPr="00DD1A4B">
        <w:br/>
      </w:r>
      <w:hyperlink r:id="rId72" w:tooltip="Matthew 25" w:history="1">
        <w:r w:rsidRPr="00DD1A4B">
          <w:rPr>
            <w:rStyle w:val="Hyperlink"/>
          </w:rPr>
          <w:t>Matthew 25: Eradicating Systemic Poverty Sunday</w:t>
        </w:r>
      </w:hyperlink>
      <w:r w:rsidRPr="00DD1A4B">
        <w:t> (Nov. 23, 2025)</w:t>
      </w:r>
      <w:r w:rsidRPr="00DD1A4B">
        <w:br/>
        <w:t>Thanksgiving Day; Nativity Fast (Nov. 27, 2025)</w:t>
      </w:r>
      <w:r w:rsidRPr="00DD1A4B">
        <w:br/>
      </w:r>
      <w:hyperlink r:id="rId73" w:tooltip="Advent" w:history="1">
        <w:r w:rsidRPr="00DD1A4B">
          <w:rPr>
            <w:rStyle w:val="Hyperlink"/>
          </w:rPr>
          <w:t>Advent Season</w:t>
        </w:r>
      </w:hyperlink>
      <w:r w:rsidRPr="00DD1A4B">
        <w:t> (begins Nov</w:t>
      </w:r>
      <w:r w:rsidR="00CB34BB">
        <w:t>.</w:t>
      </w:r>
      <w:r w:rsidRPr="00DD1A4B">
        <w:t xml:space="preserve"> 30, 2025)</w:t>
      </w:r>
    </w:p>
    <w:p w14:paraId="1B7F488E" w14:textId="77777777" w:rsidR="003C4C71" w:rsidRPr="00773E70" w:rsidRDefault="003C4C71" w:rsidP="003C4C71"/>
    <w:sectPr w:rsidR="003C4C71" w:rsidRPr="00773E70" w:rsidSect="00A76AF6">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4B14C" w14:textId="77777777" w:rsidR="007B52AA" w:rsidRDefault="007B52AA" w:rsidP="00650011">
      <w:pPr>
        <w:spacing w:after="0" w:line="240" w:lineRule="auto"/>
      </w:pPr>
      <w:r>
        <w:separator/>
      </w:r>
    </w:p>
  </w:endnote>
  <w:endnote w:type="continuationSeparator" w:id="0">
    <w:p w14:paraId="0921FFCE" w14:textId="77777777" w:rsidR="007B52AA" w:rsidRDefault="007B52AA" w:rsidP="00650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1FED" w14:textId="77777777" w:rsidR="00650011" w:rsidRDefault="006500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CEDEA" w14:textId="77777777" w:rsidR="00650011" w:rsidRDefault="006500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90D0B" w14:textId="77777777" w:rsidR="00650011" w:rsidRDefault="00650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99577" w14:textId="77777777" w:rsidR="007B52AA" w:rsidRDefault="007B52AA" w:rsidP="00650011">
      <w:pPr>
        <w:spacing w:after="0" w:line="240" w:lineRule="auto"/>
      </w:pPr>
      <w:r>
        <w:separator/>
      </w:r>
    </w:p>
  </w:footnote>
  <w:footnote w:type="continuationSeparator" w:id="0">
    <w:p w14:paraId="78E75995" w14:textId="77777777" w:rsidR="007B52AA" w:rsidRDefault="007B52AA" w:rsidP="00650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15CC" w14:textId="77777777" w:rsidR="00650011" w:rsidRDefault="006500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3D7C" w14:textId="175418A5" w:rsidR="00650011" w:rsidRPr="00773E70" w:rsidRDefault="00650011">
    <w:pPr>
      <w:pStyle w:val="Header"/>
      <w:rPr>
        <w:rFonts w:asciiTheme="majorHAnsi" w:hAnsiTheme="majorHAnsi" w:cs="Calibri Light"/>
        <w:b/>
        <w:bCs/>
        <w:sz w:val="40"/>
        <w:szCs w:val="40"/>
      </w:rPr>
    </w:pPr>
    <w:r w:rsidRPr="00773E70">
      <w:rPr>
        <w:rFonts w:asciiTheme="majorHAnsi" w:hAnsiTheme="majorHAnsi" w:cs="Calibri Light"/>
        <w:b/>
        <w:bCs/>
        <w:sz w:val="40"/>
        <w:szCs w:val="40"/>
      </w:rPr>
      <w:t>Quarterly Resource Preview</w:t>
    </w:r>
    <w:r w:rsidR="00D220AA" w:rsidRPr="00773E70">
      <w:rPr>
        <w:rFonts w:asciiTheme="majorHAnsi" w:hAnsiTheme="majorHAnsi" w:cs="Calibri Light"/>
        <w:b/>
        <w:bCs/>
        <w:sz w:val="40"/>
        <w:szCs w:val="40"/>
      </w:rPr>
      <w:t xml:space="preserve"> 2025</w:t>
    </w:r>
  </w:p>
  <w:p w14:paraId="5A180F19" w14:textId="52E71896" w:rsidR="00650011" w:rsidRPr="00773E70" w:rsidRDefault="00D220AA">
    <w:pPr>
      <w:pStyle w:val="Header"/>
      <w:rPr>
        <w:rFonts w:asciiTheme="majorHAnsi" w:hAnsiTheme="majorHAnsi"/>
      </w:rPr>
    </w:pPr>
    <w:r w:rsidRPr="00773E70">
      <w:rPr>
        <w:rFonts w:asciiTheme="majorHAnsi" w:hAnsiTheme="majorHAnsi"/>
      </w:rPr>
      <w:t xml:space="preserve">All your favorite resources in one place.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9416" w14:textId="77777777" w:rsidR="00650011" w:rsidRDefault="006500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56DE4"/>
    <w:multiLevelType w:val="hybridMultilevel"/>
    <w:tmpl w:val="10946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078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2AC"/>
    <w:rsid w:val="00044F2D"/>
    <w:rsid w:val="000B1FA8"/>
    <w:rsid w:val="000D6993"/>
    <w:rsid w:val="001542E7"/>
    <w:rsid w:val="001C2BD5"/>
    <w:rsid w:val="001E42A3"/>
    <w:rsid w:val="00294F51"/>
    <w:rsid w:val="002A268A"/>
    <w:rsid w:val="002D6AF4"/>
    <w:rsid w:val="002E5854"/>
    <w:rsid w:val="003C4C71"/>
    <w:rsid w:val="003E1B11"/>
    <w:rsid w:val="005274F8"/>
    <w:rsid w:val="00547F35"/>
    <w:rsid w:val="005B4D40"/>
    <w:rsid w:val="00605CD0"/>
    <w:rsid w:val="00624769"/>
    <w:rsid w:val="00650011"/>
    <w:rsid w:val="006879BF"/>
    <w:rsid w:val="007112AC"/>
    <w:rsid w:val="0074392F"/>
    <w:rsid w:val="00773E70"/>
    <w:rsid w:val="007B52AA"/>
    <w:rsid w:val="007E04C5"/>
    <w:rsid w:val="007F1D60"/>
    <w:rsid w:val="00847A29"/>
    <w:rsid w:val="008720A3"/>
    <w:rsid w:val="00882F28"/>
    <w:rsid w:val="008D7359"/>
    <w:rsid w:val="009513EF"/>
    <w:rsid w:val="009A6874"/>
    <w:rsid w:val="009A7F77"/>
    <w:rsid w:val="009F05E1"/>
    <w:rsid w:val="00A00718"/>
    <w:rsid w:val="00A76AF6"/>
    <w:rsid w:val="00AE26B0"/>
    <w:rsid w:val="00B011DD"/>
    <w:rsid w:val="00B26BDB"/>
    <w:rsid w:val="00B60B67"/>
    <w:rsid w:val="00B96932"/>
    <w:rsid w:val="00BC381C"/>
    <w:rsid w:val="00BF69C3"/>
    <w:rsid w:val="00C34C30"/>
    <w:rsid w:val="00C6322C"/>
    <w:rsid w:val="00CB34BB"/>
    <w:rsid w:val="00D220AA"/>
    <w:rsid w:val="00DD1A4B"/>
    <w:rsid w:val="00FC48D4"/>
    <w:rsid w:val="00FC4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8F5A0"/>
  <w15:chartTrackingRefBased/>
  <w15:docId w15:val="{757208F1-3FE9-40FF-ABA2-BE7F328F6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2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2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2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2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2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2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2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2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2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2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2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2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2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2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2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2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2AC"/>
    <w:rPr>
      <w:rFonts w:eastAsiaTheme="majorEastAsia" w:cstheme="majorBidi"/>
      <w:color w:val="272727" w:themeColor="text1" w:themeTint="D8"/>
    </w:rPr>
  </w:style>
  <w:style w:type="paragraph" w:styleId="Title">
    <w:name w:val="Title"/>
    <w:basedOn w:val="Normal"/>
    <w:next w:val="Normal"/>
    <w:link w:val="TitleChar"/>
    <w:uiPriority w:val="10"/>
    <w:qFormat/>
    <w:rsid w:val="007112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2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2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2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2AC"/>
    <w:pPr>
      <w:spacing w:before="160"/>
      <w:jc w:val="center"/>
    </w:pPr>
    <w:rPr>
      <w:i/>
      <w:iCs/>
      <w:color w:val="404040" w:themeColor="text1" w:themeTint="BF"/>
    </w:rPr>
  </w:style>
  <w:style w:type="character" w:customStyle="1" w:styleId="QuoteChar">
    <w:name w:val="Quote Char"/>
    <w:basedOn w:val="DefaultParagraphFont"/>
    <w:link w:val="Quote"/>
    <w:uiPriority w:val="29"/>
    <w:rsid w:val="007112AC"/>
    <w:rPr>
      <w:i/>
      <w:iCs/>
      <w:color w:val="404040" w:themeColor="text1" w:themeTint="BF"/>
    </w:rPr>
  </w:style>
  <w:style w:type="paragraph" w:styleId="ListParagraph">
    <w:name w:val="List Paragraph"/>
    <w:basedOn w:val="Normal"/>
    <w:uiPriority w:val="34"/>
    <w:qFormat/>
    <w:rsid w:val="007112AC"/>
    <w:pPr>
      <w:ind w:left="720"/>
      <w:contextualSpacing/>
    </w:pPr>
  </w:style>
  <w:style w:type="character" w:styleId="IntenseEmphasis">
    <w:name w:val="Intense Emphasis"/>
    <w:basedOn w:val="DefaultParagraphFont"/>
    <w:uiPriority w:val="21"/>
    <w:qFormat/>
    <w:rsid w:val="007112AC"/>
    <w:rPr>
      <w:i/>
      <w:iCs/>
      <w:color w:val="0F4761" w:themeColor="accent1" w:themeShade="BF"/>
    </w:rPr>
  </w:style>
  <w:style w:type="paragraph" w:styleId="IntenseQuote">
    <w:name w:val="Intense Quote"/>
    <w:basedOn w:val="Normal"/>
    <w:next w:val="Normal"/>
    <w:link w:val="IntenseQuoteChar"/>
    <w:uiPriority w:val="30"/>
    <w:qFormat/>
    <w:rsid w:val="007112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2AC"/>
    <w:rPr>
      <w:i/>
      <w:iCs/>
      <w:color w:val="0F4761" w:themeColor="accent1" w:themeShade="BF"/>
    </w:rPr>
  </w:style>
  <w:style w:type="character" w:styleId="IntenseReference">
    <w:name w:val="Intense Reference"/>
    <w:basedOn w:val="DefaultParagraphFont"/>
    <w:uiPriority w:val="32"/>
    <w:qFormat/>
    <w:rsid w:val="007112AC"/>
    <w:rPr>
      <w:b/>
      <w:bCs/>
      <w:smallCaps/>
      <w:color w:val="0F4761" w:themeColor="accent1" w:themeShade="BF"/>
      <w:spacing w:val="5"/>
    </w:rPr>
  </w:style>
  <w:style w:type="character" w:styleId="Hyperlink">
    <w:name w:val="Hyperlink"/>
    <w:basedOn w:val="DefaultParagraphFont"/>
    <w:uiPriority w:val="99"/>
    <w:unhideWhenUsed/>
    <w:rsid w:val="007112AC"/>
    <w:rPr>
      <w:color w:val="467886" w:themeColor="hyperlink"/>
      <w:u w:val="single"/>
    </w:rPr>
  </w:style>
  <w:style w:type="character" w:styleId="UnresolvedMention">
    <w:name w:val="Unresolved Mention"/>
    <w:basedOn w:val="DefaultParagraphFont"/>
    <w:uiPriority w:val="99"/>
    <w:semiHidden/>
    <w:unhideWhenUsed/>
    <w:rsid w:val="007112AC"/>
    <w:rPr>
      <w:color w:val="605E5C"/>
      <w:shd w:val="clear" w:color="auto" w:fill="E1DFDD"/>
    </w:rPr>
  </w:style>
  <w:style w:type="paragraph" w:customStyle="1" w:styleId="xmsonormal">
    <w:name w:val="x_msonormal"/>
    <w:basedOn w:val="Normal"/>
    <w:rsid w:val="007112A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650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011"/>
  </w:style>
  <w:style w:type="paragraph" w:styleId="Footer">
    <w:name w:val="footer"/>
    <w:basedOn w:val="Normal"/>
    <w:link w:val="FooterChar"/>
    <w:uiPriority w:val="99"/>
    <w:unhideWhenUsed/>
    <w:rsid w:val="00650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011"/>
  </w:style>
  <w:style w:type="paragraph" w:customStyle="1" w:styleId="Body">
    <w:name w:val="Body"/>
    <w:rsid w:val="00A00718"/>
    <w:pPr>
      <w:pBdr>
        <w:top w:val="nil"/>
        <w:left w:val="nil"/>
        <w:bottom w:val="nil"/>
        <w:right w:val="nil"/>
        <w:between w:val="nil"/>
        <w:bar w:val="nil"/>
      </w:pBdr>
      <w:spacing w:line="259" w:lineRule="auto"/>
    </w:pPr>
    <w:rPr>
      <w:rFonts w:ascii="Calibri" w:eastAsia="Arial Unicode MS" w:hAnsi="Calibri" w:cs="Arial Unicode MS"/>
      <w:color w:val="000000"/>
      <w:kern w:val="0"/>
      <w:sz w:val="22"/>
      <w:szCs w:val="22"/>
      <w:u w:color="000000"/>
      <w:bdr w:val="nil"/>
      <w:lang w:val="it-IT"/>
      <w14:ligatures w14:val="none"/>
    </w:rPr>
  </w:style>
  <w:style w:type="paragraph" w:styleId="Revision">
    <w:name w:val="Revision"/>
    <w:hidden/>
    <w:uiPriority w:val="99"/>
    <w:semiHidden/>
    <w:rsid w:val="007F1D60"/>
    <w:pPr>
      <w:spacing w:after="0" w:line="240" w:lineRule="auto"/>
    </w:pPr>
  </w:style>
  <w:style w:type="character" w:styleId="FollowedHyperlink">
    <w:name w:val="FollowedHyperlink"/>
    <w:basedOn w:val="DefaultParagraphFont"/>
    <w:uiPriority w:val="99"/>
    <w:semiHidden/>
    <w:unhideWhenUsed/>
    <w:rsid w:val="00CB34B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857">
      <w:bodyDiv w:val="1"/>
      <w:marLeft w:val="0"/>
      <w:marRight w:val="0"/>
      <w:marTop w:val="0"/>
      <w:marBottom w:val="0"/>
      <w:divBdr>
        <w:top w:val="none" w:sz="0" w:space="0" w:color="auto"/>
        <w:left w:val="none" w:sz="0" w:space="0" w:color="auto"/>
        <w:bottom w:val="none" w:sz="0" w:space="0" w:color="auto"/>
        <w:right w:val="none" w:sz="0" w:space="0" w:color="auto"/>
      </w:divBdr>
    </w:div>
    <w:div w:id="12612365">
      <w:bodyDiv w:val="1"/>
      <w:marLeft w:val="0"/>
      <w:marRight w:val="0"/>
      <w:marTop w:val="0"/>
      <w:marBottom w:val="0"/>
      <w:divBdr>
        <w:top w:val="none" w:sz="0" w:space="0" w:color="auto"/>
        <w:left w:val="none" w:sz="0" w:space="0" w:color="auto"/>
        <w:bottom w:val="none" w:sz="0" w:space="0" w:color="auto"/>
        <w:right w:val="none" w:sz="0" w:space="0" w:color="auto"/>
      </w:divBdr>
    </w:div>
    <w:div w:id="27032912">
      <w:bodyDiv w:val="1"/>
      <w:marLeft w:val="0"/>
      <w:marRight w:val="0"/>
      <w:marTop w:val="0"/>
      <w:marBottom w:val="0"/>
      <w:divBdr>
        <w:top w:val="none" w:sz="0" w:space="0" w:color="auto"/>
        <w:left w:val="none" w:sz="0" w:space="0" w:color="auto"/>
        <w:bottom w:val="none" w:sz="0" w:space="0" w:color="auto"/>
        <w:right w:val="none" w:sz="0" w:space="0" w:color="auto"/>
      </w:divBdr>
    </w:div>
    <w:div w:id="38167226">
      <w:bodyDiv w:val="1"/>
      <w:marLeft w:val="0"/>
      <w:marRight w:val="0"/>
      <w:marTop w:val="0"/>
      <w:marBottom w:val="0"/>
      <w:divBdr>
        <w:top w:val="none" w:sz="0" w:space="0" w:color="auto"/>
        <w:left w:val="none" w:sz="0" w:space="0" w:color="auto"/>
        <w:bottom w:val="none" w:sz="0" w:space="0" w:color="auto"/>
        <w:right w:val="none" w:sz="0" w:space="0" w:color="auto"/>
      </w:divBdr>
    </w:div>
    <w:div w:id="111175907">
      <w:bodyDiv w:val="1"/>
      <w:marLeft w:val="0"/>
      <w:marRight w:val="0"/>
      <w:marTop w:val="0"/>
      <w:marBottom w:val="0"/>
      <w:divBdr>
        <w:top w:val="none" w:sz="0" w:space="0" w:color="auto"/>
        <w:left w:val="none" w:sz="0" w:space="0" w:color="auto"/>
        <w:bottom w:val="none" w:sz="0" w:space="0" w:color="auto"/>
        <w:right w:val="none" w:sz="0" w:space="0" w:color="auto"/>
      </w:divBdr>
    </w:div>
    <w:div w:id="118231750">
      <w:bodyDiv w:val="1"/>
      <w:marLeft w:val="0"/>
      <w:marRight w:val="0"/>
      <w:marTop w:val="0"/>
      <w:marBottom w:val="0"/>
      <w:divBdr>
        <w:top w:val="none" w:sz="0" w:space="0" w:color="auto"/>
        <w:left w:val="none" w:sz="0" w:space="0" w:color="auto"/>
        <w:bottom w:val="none" w:sz="0" w:space="0" w:color="auto"/>
        <w:right w:val="none" w:sz="0" w:space="0" w:color="auto"/>
      </w:divBdr>
    </w:div>
    <w:div w:id="169103999">
      <w:bodyDiv w:val="1"/>
      <w:marLeft w:val="0"/>
      <w:marRight w:val="0"/>
      <w:marTop w:val="0"/>
      <w:marBottom w:val="0"/>
      <w:divBdr>
        <w:top w:val="none" w:sz="0" w:space="0" w:color="auto"/>
        <w:left w:val="none" w:sz="0" w:space="0" w:color="auto"/>
        <w:bottom w:val="none" w:sz="0" w:space="0" w:color="auto"/>
        <w:right w:val="none" w:sz="0" w:space="0" w:color="auto"/>
      </w:divBdr>
    </w:div>
    <w:div w:id="198131218">
      <w:bodyDiv w:val="1"/>
      <w:marLeft w:val="0"/>
      <w:marRight w:val="0"/>
      <w:marTop w:val="0"/>
      <w:marBottom w:val="0"/>
      <w:divBdr>
        <w:top w:val="none" w:sz="0" w:space="0" w:color="auto"/>
        <w:left w:val="none" w:sz="0" w:space="0" w:color="auto"/>
        <w:bottom w:val="none" w:sz="0" w:space="0" w:color="auto"/>
        <w:right w:val="none" w:sz="0" w:space="0" w:color="auto"/>
      </w:divBdr>
    </w:div>
    <w:div w:id="239562287">
      <w:bodyDiv w:val="1"/>
      <w:marLeft w:val="0"/>
      <w:marRight w:val="0"/>
      <w:marTop w:val="0"/>
      <w:marBottom w:val="0"/>
      <w:divBdr>
        <w:top w:val="none" w:sz="0" w:space="0" w:color="auto"/>
        <w:left w:val="none" w:sz="0" w:space="0" w:color="auto"/>
        <w:bottom w:val="none" w:sz="0" w:space="0" w:color="auto"/>
        <w:right w:val="none" w:sz="0" w:space="0" w:color="auto"/>
      </w:divBdr>
    </w:div>
    <w:div w:id="260993338">
      <w:bodyDiv w:val="1"/>
      <w:marLeft w:val="0"/>
      <w:marRight w:val="0"/>
      <w:marTop w:val="0"/>
      <w:marBottom w:val="0"/>
      <w:divBdr>
        <w:top w:val="none" w:sz="0" w:space="0" w:color="auto"/>
        <w:left w:val="none" w:sz="0" w:space="0" w:color="auto"/>
        <w:bottom w:val="none" w:sz="0" w:space="0" w:color="auto"/>
        <w:right w:val="none" w:sz="0" w:space="0" w:color="auto"/>
      </w:divBdr>
    </w:div>
    <w:div w:id="290325910">
      <w:bodyDiv w:val="1"/>
      <w:marLeft w:val="0"/>
      <w:marRight w:val="0"/>
      <w:marTop w:val="0"/>
      <w:marBottom w:val="0"/>
      <w:divBdr>
        <w:top w:val="none" w:sz="0" w:space="0" w:color="auto"/>
        <w:left w:val="none" w:sz="0" w:space="0" w:color="auto"/>
        <w:bottom w:val="none" w:sz="0" w:space="0" w:color="auto"/>
        <w:right w:val="none" w:sz="0" w:space="0" w:color="auto"/>
      </w:divBdr>
    </w:div>
    <w:div w:id="306477491">
      <w:bodyDiv w:val="1"/>
      <w:marLeft w:val="0"/>
      <w:marRight w:val="0"/>
      <w:marTop w:val="0"/>
      <w:marBottom w:val="0"/>
      <w:divBdr>
        <w:top w:val="none" w:sz="0" w:space="0" w:color="auto"/>
        <w:left w:val="none" w:sz="0" w:space="0" w:color="auto"/>
        <w:bottom w:val="none" w:sz="0" w:space="0" w:color="auto"/>
        <w:right w:val="none" w:sz="0" w:space="0" w:color="auto"/>
      </w:divBdr>
    </w:div>
    <w:div w:id="312028616">
      <w:bodyDiv w:val="1"/>
      <w:marLeft w:val="0"/>
      <w:marRight w:val="0"/>
      <w:marTop w:val="0"/>
      <w:marBottom w:val="0"/>
      <w:divBdr>
        <w:top w:val="none" w:sz="0" w:space="0" w:color="auto"/>
        <w:left w:val="none" w:sz="0" w:space="0" w:color="auto"/>
        <w:bottom w:val="none" w:sz="0" w:space="0" w:color="auto"/>
        <w:right w:val="none" w:sz="0" w:space="0" w:color="auto"/>
      </w:divBdr>
    </w:div>
    <w:div w:id="347946010">
      <w:bodyDiv w:val="1"/>
      <w:marLeft w:val="0"/>
      <w:marRight w:val="0"/>
      <w:marTop w:val="0"/>
      <w:marBottom w:val="0"/>
      <w:divBdr>
        <w:top w:val="none" w:sz="0" w:space="0" w:color="auto"/>
        <w:left w:val="none" w:sz="0" w:space="0" w:color="auto"/>
        <w:bottom w:val="none" w:sz="0" w:space="0" w:color="auto"/>
        <w:right w:val="none" w:sz="0" w:space="0" w:color="auto"/>
      </w:divBdr>
      <w:divsChild>
        <w:div w:id="407968406">
          <w:marLeft w:val="0"/>
          <w:marRight w:val="0"/>
          <w:marTop w:val="0"/>
          <w:marBottom w:val="0"/>
          <w:divBdr>
            <w:top w:val="none" w:sz="0" w:space="0" w:color="auto"/>
            <w:left w:val="none" w:sz="0" w:space="0" w:color="auto"/>
            <w:bottom w:val="none" w:sz="0" w:space="0" w:color="auto"/>
            <w:right w:val="none" w:sz="0" w:space="0" w:color="auto"/>
          </w:divBdr>
        </w:div>
        <w:div w:id="1909263183">
          <w:marLeft w:val="0"/>
          <w:marRight w:val="0"/>
          <w:marTop w:val="0"/>
          <w:marBottom w:val="0"/>
          <w:divBdr>
            <w:top w:val="none" w:sz="0" w:space="0" w:color="auto"/>
            <w:left w:val="none" w:sz="0" w:space="0" w:color="auto"/>
            <w:bottom w:val="none" w:sz="0" w:space="0" w:color="auto"/>
            <w:right w:val="none" w:sz="0" w:space="0" w:color="auto"/>
          </w:divBdr>
        </w:div>
        <w:div w:id="1459031927">
          <w:marLeft w:val="0"/>
          <w:marRight w:val="0"/>
          <w:marTop w:val="0"/>
          <w:marBottom w:val="0"/>
          <w:divBdr>
            <w:top w:val="none" w:sz="0" w:space="0" w:color="auto"/>
            <w:left w:val="none" w:sz="0" w:space="0" w:color="auto"/>
            <w:bottom w:val="none" w:sz="0" w:space="0" w:color="auto"/>
            <w:right w:val="none" w:sz="0" w:space="0" w:color="auto"/>
          </w:divBdr>
        </w:div>
        <w:div w:id="1104232898">
          <w:marLeft w:val="0"/>
          <w:marRight w:val="0"/>
          <w:marTop w:val="0"/>
          <w:marBottom w:val="0"/>
          <w:divBdr>
            <w:top w:val="none" w:sz="0" w:space="0" w:color="auto"/>
            <w:left w:val="none" w:sz="0" w:space="0" w:color="auto"/>
            <w:bottom w:val="none" w:sz="0" w:space="0" w:color="auto"/>
            <w:right w:val="none" w:sz="0" w:space="0" w:color="auto"/>
          </w:divBdr>
        </w:div>
        <w:div w:id="1221406566">
          <w:marLeft w:val="0"/>
          <w:marRight w:val="0"/>
          <w:marTop w:val="0"/>
          <w:marBottom w:val="0"/>
          <w:divBdr>
            <w:top w:val="none" w:sz="0" w:space="0" w:color="auto"/>
            <w:left w:val="none" w:sz="0" w:space="0" w:color="auto"/>
            <w:bottom w:val="none" w:sz="0" w:space="0" w:color="auto"/>
            <w:right w:val="none" w:sz="0" w:space="0" w:color="auto"/>
          </w:divBdr>
        </w:div>
        <w:div w:id="2106881057">
          <w:marLeft w:val="0"/>
          <w:marRight w:val="0"/>
          <w:marTop w:val="0"/>
          <w:marBottom w:val="0"/>
          <w:divBdr>
            <w:top w:val="none" w:sz="0" w:space="0" w:color="auto"/>
            <w:left w:val="none" w:sz="0" w:space="0" w:color="auto"/>
            <w:bottom w:val="none" w:sz="0" w:space="0" w:color="auto"/>
            <w:right w:val="none" w:sz="0" w:space="0" w:color="auto"/>
          </w:divBdr>
        </w:div>
        <w:div w:id="1083451189">
          <w:marLeft w:val="0"/>
          <w:marRight w:val="0"/>
          <w:marTop w:val="0"/>
          <w:marBottom w:val="0"/>
          <w:divBdr>
            <w:top w:val="none" w:sz="0" w:space="0" w:color="auto"/>
            <w:left w:val="none" w:sz="0" w:space="0" w:color="auto"/>
            <w:bottom w:val="none" w:sz="0" w:space="0" w:color="auto"/>
            <w:right w:val="none" w:sz="0" w:space="0" w:color="auto"/>
          </w:divBdr>
        </w:div>
        <w:div w:id="758256084">
          <w:marLeft w:val="0"/>
          <w:marRight w:val="0"/>
          <w:marTop w:val="0"/>
          <w:marBottom w:val="0"/>
          <w:divBdr>
            <w:top w:val="none" w:sz="0" w:space="0" w:color="auto"/>
            <w:left w:val="none" w:sz="0" w:space="0" w:color="auto"/>
            <w:bottom w:val="none" w:sz="0" w:space="0" w:color="auto"/>
            <w:right w:val="none" w:sz="0" w:space="0" w:color="auto"/>
          </w:divBdr>
        </w:div>
        <w:div w:id="20668266">
          <w:marLeft w:val="0"/>
          <w:marRight w:val="0"/>
          <w:marTop w:val="0"/>
          <w:marBottom w:val="0"/>
          <w:divBdr>
            <w:top w:val="none" w:sz="0" w:space="0" w:color="auto"/>
            <w:left w:val="none" w:sz="0" w:space="0" w:color="auto"/>
            <w:bottom w:val="none" w:sz="0" w:space="0" w:color="auto"/>
            <w:right w:val="none" w:sz="0" w:space="0" w:color="auto"/>
          </w:divBdr>
        </w:div>
        <w:div w:id="33193921">
          <w:marLeft w:val="0"/>
          <w:marRight w:val="0"/>
          <w:marTop w:val="0"/>
          <w:marBottom w:val="0"/>
          <w:divBdr>
            <w:top w:val="none" w:sz="0" w:space="0" w:color="auto"/>
            <w:left w:val="none" w:sz="0" w:space="0" w:color="auto"/>
            <w:bottom w:val="none" w:sz="0" w:space="0" w:color="auto"/>
            <w:right w:val="none" w:sz="0" w:space="0" w:color="auto"/>
          </w:divBdr>
        </w:div>
        <w:div w:id="1020624485">
          <w:marLeft w:val="0"/>
          <w:marRight w:val="0"/>
          <w:marTop w:val="0"/>
          <w:marBottom w:val="0"/>
          <w:divBdr>
            <w:top w:val="none" w:sz="0" w:space="0" w:color="auto"/>
            <w:left w:val="none" w:sz="0" w:space="0" w:color="auto"/>
            <w:bottom w:val="none" w:sz="0" w:space="0" w:color="auto"/>
            <w:right w:val="none" w:sz="0" w:space="0" w:color="auto"/>
          </w:divBdr>
        </w:div>
      </w:divsChild>
    </w:div>
    <w:div w:id="449982522">
      <w:bodyDiv w:val="1"/>
      <w:marLeft w:val="0"/>
      <w:marRight w:val="0"/>
      <w:marTop w:val="0"/>
      <w:marBottom w:val="0"/>
      <w:divBdr>
        <w:top w:val="none" w:sz="0" w:space="0" w:color="auto"/>
        <w:left w:val="none" w:sz="0" w:space="0" w:color="auto"/>
        <w:bottom w:val="none" w:sz="0" w:space="0" w:color="auto"/>
        <w:right w:val="none" w:sz="0" w:space="0" w:color="auto"/>
      </w:divBdr>
    </w:div>
    <w:div w:id="476266031">
      <w:bodyDiv w:val="1"/>
      <w:marLeft w:val="0"/>
      <w:marRight w:val="0"/>
      <w:marTop w:val="0"/>
      <w:marBottom w:val="0"/>
      <w:divBdr>
        <w:top w:val="none" w:sz="0" w:space="0" w:color="auto"/>
        <w:left w:val="none" w:sz="0" w:space="0" w:color="auto"/>
        <w:bottom w:val="none" w:sz="0" w:space="0" w:color="auto"/>
        <w:right w:val="none" w:sz="0" w:space="0" w:color="auto"/>
      </w:divBdr>
    </w:div>
    <w:div w:id="493883075">
      <w:bodyDiv w:val="1"/>
      <w:marLeft w:val="0"/>
      <w:marRight w:val="0"/>
      <w:marTop w:val="0"/>
      <w:marBottom w:val="0"/>
      <w:divBdr>
        <w:top w:val="none" w:sz="0" w:space="0" w:color="auto"/>
        <w:left w:val="none" w:sz="0" w:space="0" w:color="auto"/>
        <w:bottom w:val="none" w:sz="0" w:space="0" w:color="auto"/>
        <w:right w:val="none" w:sz="0" w:space="0" w:color="auto"/>
      </w:divBdr>
    </w:div>
    <w:div w:id="651523551">
      <w:bodyDiv w:val="1"/>
      <w:marLeft w:val="0"/>
      <w:marRight w:val="0"/>
      <w:marTop w:val="0"/>
      <w:marBottom w:val="0"/>
      <w:divBdr>
        <w:top w:val="none" w:sz="0" w:space="0" w:color="auto"/>
        <w:left w:val="none" w:sz="0" w:space="0" w:color="auto"/>
        <w:bottom w:val="none" w:sz="0" w:space="0" w:color="auto"/>
        <w:right w:val="none" w:sz="0" w:space="0" w:color="auto"/>
      </w:divBdr>
    </w:div>
    <w:div w:id="695429446">
      <w:bodyDiv w:val="1"/>
      <w:marLeft w:val="0"/>
      <w:marRight w:val="0"/>
      <w:marTop w:val="0"/>
      <w:marBottom w:val="0"/>
      <w:divBdr>
        <w:top w:val="none" w:sz="0" w:space="0" w:color="auto"/>
        <w:left w:val="none" w:sz="0" w:space="0" w:color="auto"/>
        <w:bottom w:val="none" w:sz="0" w:space="0" w:color="auto"/>
        <w:right w:val="none" w:sz="0" w:space="0" w:color="auto"/>
      </w:divBdr>
      <w:divsChild>
        <w:div w:id="1333952466">
          <w:marLeft w:val="0"/>
          <w:marRight w:val="0"/>
          <w:marTop w:val="0"/>
          <w:marBottom w:val="0"/>
          <w:divBdr>
            <w:top w:val="none" w:sz="0" w:space="0" w:color="auto"/>
            <w:left w:val="none" w:sz="0" w:space="0" w:color="auto"/>
            <w:bottom w:val="none" w:sz="0" w:space="0" w:color="auto"/>
            <w:right w:val="none" w:sz="0" w:space="0" w:color="auto"/>
          </w:divBdr>
        </w:div>
        <w:div w:id="1088696001">
          <w:marLeft w:val="0"/>
          <w:marRight w:val="0"/>
          <w:marTop w:val="0"/>
          <w:marBottom w:val="0"/>
          <w:divBdr>
            <w:top w:val="none" w:sz="0" w:space="0" w:color="auto"/>
            <w:left w:val="none" w:sz="0" w:space="0" w:color="auto"/>
            <w:bottom w:val="none" w:sz="0" w:space="0" w:color="auto"/>
            <w:right w:val="none" w:sz="0" w:space="0" w:color="auto"/>
          </w:divBdr>
        </w:div>
      </w:divsChild>
    </w:div>
    <w:div w:id="732505528">
      <w:bodyDiv w:val="1"/>
      <w:marLeft w:val="0"/>
      <w:marRight w:val="0"/>
      <w:marTop w:val="0"/>
      <w:marBottom w:val="0"/>
      <w:divBdr>
        <w:top w:val="none" w:sz="0" w:space="0" w:color="auto"/>
        <w:left w:val="none" w:sz="0" w:space="0" w:color="auto"/>
        <w:bottom w:val="none" w:sz="0" w:space="0" w:color="auto"/>
        <w:right w:val="none" w:sz="0" w:space="0" w:color="auto"/>
      </w:divBdr>
      <w:divsChild>
        <w:div w:id="647708479">
          <w:marLeft w:val="0"/>
          <w:marRight w:val="0"/>
          <w:marTop w:val="0"/>
          <w:marBottom w:val="0"/>
          <w:divBdr>
            <w:top w:val="none" w:sz="0" w:space="0" w:color="auto"/>
            <w:left w:val="none" w:sz="0" w:space="0" w:color="auto"/>
            <w:bottom w:val="none" w:sz="0" w:space="0" w:color="auto"/>
            <w:right w:val="none" w:sz="0" w:space="0" w:color="auto"/>
          </w:divBdr>
        </w:div>
        <w:div w:id="1820002209">
          <w:marLeft w:val="0"/>
          <w:marRight w:val="0"/>
          <w:marTop w:val="0"/>
          <w:marBottom w:val="0"/>
          <w:divBdr>
            <w:top w:val="none" w:sz="0" w:space="0" w:color="auto"/>
            <w:left w:val="none" w:sz="0" w:space="0" w:color="auto"/>
            <w:bottom w:val="none" w:sz="0" w:space="0" w:color="auto"/>
            <w:right w:val="none" w:sz="0" w:space="0" w:color="auto"/>
          </w:divBdr>
        </w:div>
      </w:divsChild>
    </w:div>
    <w:div w:id="768891494">
      <w:bodyDiv w:val="1"/>
      <w:marLeft w:val="0"/>
      <w:marRight w:val="0"/>
      <w:marTop w:val="0"/>
      <w:marBottom w:val="0"/>
      <w:divBdr>
        <w:top w:val="none" w:sz="0" w:space="0" w:color="auto"/>
        <w:left w:val="none" w:sz="0" w:space="0" w:color="auto"/>
        <w:bottom w:val="none" w:sz="0" w:space="0" w:color="auto"/>
        <w:right w:val="none" w:sz="0" w:space="0" w:color="auto"/>
      </w:divBdr>
    </w:div>
    <w:div w:id="1002587305">
      <w:bodyDiv w:val="1"/>
      <w:marLeft w:val="0"/>
      <w:marRight w:val="0"/>
      <w:marTop w:val="0"/>
      <w:marBottom w:val="0"/>
      <w:divBdr>
        <w:top w:val="none" w:sz="0" w:space="0" w:color="auto"/>
        <w:left w:val="none" w:sz="0" w:space="0" w:color="auto"/>
        <w:bottom w:val="none" w:sz="0" w:space="0" w:color="auto"/>
        <w:right w:val="none" w:sz="0" w:space="0" w:color="auto"/>
      </w:divBdr>
    </w:div>
    <w:div w:id="1012415592">
      <w:bodyDiv w:val="1"/>
      <w:marLeft w:val="0"/>
      <w:marRight w:val="0"/>
      <w:marTop w:val="0"/>
      <w:marBottom w:val="0"/>
      <w:divBdr>
        <w:top w:val="none" w:sz="0" w:space="0" w:color="auto"/>
        <w:left w:val="none" w:sz="0" w:space="0" w:color="auto"/>
        <w:bottom w:val="none" w:sz="0" w:space="0" w:color="auto"/>
        <w:right w:val="none" w:sz="0" w:space="0" w:color="auto"/>
      </w:divBdr>
    </w:div>
    <w:div w:id="1106735399">
      <w:bodyDiv w:val="1"/>
      <w:marLeft w:val="0"/>
      <w:marRight w:val="0"/>
      <w:marTop w:val="0"/>
      <w:marBottom w:val="0"/>
      <w:divBdr>
        <w:top w:val="none" w:sz="0" w:space="0" w:color="auto"/>
        <w:left w:val="none" w:sz="0" w:space="0" w:color="auto"/>
        <w:bottom w:val="none" w:sz="0" w:space="0" w:color="auto"/>
        <w:right w:val="none" w:sz="0" w:space="0" w:color="auto"/>
      </w:divBdr>
    </w:div>
    <w:div w:id="1229535706">
      <w:bodyDiv w:val="1"/>
      <w:marLeft w:val="0"/>
      <w:marRight w:val="0"/>
      <w:marTop w:val="0"/>
      <w:marBottom w:val="0"/>
      <w:divBdr>
        <w:top w:val="none" w:sz="0" w:space="0" w:color="auto"/>
        <w:left w:val="none" w:sz="0" w:space="0" w:color="auto"/>
        <w:bottom w:val="none" w:sz="0" w:space="0" w:color="auto"/>
        <w:right w:val="none" w:sz="0" w:space="0" w:color="auto"/>
      </w:divBdr>
    </w:div>
    <w:div w:id="1279949738">
      <w:bodyDiv w:val="1"/>
      <w:marLeft w:val="0"/>
      <w:marRight w:val="0"/>
      <w:marTop w:val="0"/>
      <w:marBottom w:val="0"/>
      <w:divBdr>
        <w:top w:val="none" w:sz="0" w:space="0" w:color="auto"/>
        <w:left w:val="none" w:sz="0" w:space="0" w:color="auto"/>
        <w:bottom w:val="none" w:sz="0" w:space="0" w:color="auto"/>
        <w:right w:val="none" w:sz="0" w:space="0" w:color="auto"/>
      </w:divBdr>
    </w:div>
    <w:div w:id="1330019575">
      <w:bodyDiv w:val="1"/>
      <w:marLeft w:val="0"/>
      <w:marRight w:val="0"/>
      <w:marTop w:val="0"/>
      <w:marBottom w:val="0"/>
      <w:divBdr>
        <w:top w:val="none" w:sz="0" w:space="0" w:color="auto"/>
        <w:left w:val="none" w:sz="0" w:space="0" w:color="auto"/>
        <w:bottom w:val="none" w:sz="0" w:space="0" w:color="auto"/>
        <w:right w:val="none" w:sz="0" w:space="0" w:color="auto"/>
      </w:divBdr>
    </w:div>
    <w:div w:id="1359426187">
      <w:bodyDiv w:val="1"/>
      <w:marLeft w:val="0"/>
      <w:marRight w:val="0"/>
      <w:marTop w:val="0"/>
      <w:marBottom w:val="0"/>
      <w:divBdr>
        <w:top w:val="none" w:sz="0" w:space="0" w:color="auto"/>
        <w:left w:val="none" w:sz="0" w:space="0" w:color="auto"/>
        <w:bottom w:val="none" w:sz="0" w:space="0" w:color="auto"/>
        <w:right w:val="none" w:sz="0" w:space="0" w:color="auto"/>
      </w:divBdr>
    </w:div>
    <w:div w:id="1369793399">
      <w:bodyDiv w:val="1"/>
      <w:marLeft w:val="0"/>
      <w:marRight w:val="0"/>
      <w:marTop w:val="0"/>
      <w:marBottom w:val="0"/>
      <w:divBdr>
        <w:top w:val="none" w:sz="0" w:space="0" w:color="auto"/>
        <w:left w:val="none" w:sz="0" w:space="0" w:color="auto"/>
        <w:bottom w:val="none" w:sz="0" w:space="0" w:color="auto"/>
        <w:right w:val="none" w:sz="0" w:space="0" w:color="auto"/>
      </w:divBdr>
    </w:div>
    <w:div w:id="1401974924">
      <w:bodyDiv w:val="1"/>
      <w:marLeft w:val="0"/>
      <w:marRight w:val="0"/>
      <w:marTop w:val="0"/>
      <w:marBottom w:val="0"/>
      <w:divBdr>
        <w:top w:val="none" w:sz="0" w:space="0" w:color="auto"/>
        <w:left w:val="none" w:sz="0" w:space="0" w:color="auto"/>
        <w:bottom w:val="none" w:sz="0" w:space="0" w:color="auto"/>
        <w:right w:val="none" w:sz="0" w:space="0" w:color="auto"/>
      </w:divBdr>
    </w:div>
    <w:div w:id="1444960950">
      <w:bodyDiv w:val="1"/>
      <w:marLeft w:val="0"/>
      <w:marRight w:val="0"/>
      <w:marTop w:val="0"/>
      <w:marBottom w:val="0"/>
      <w:divBdr>
        <w:top w:val="none" w:sz="0" w:space="0" w:color="auto"/>
        <w:left w:val="none" w:sz="0" w:space="0" w:color="auto"/>
        <w:bottom w:val="none" w:sz="0" w:space="0" w:color="auto"/>
        <w:right w:val="none" w:sz="0" w:space="0" w:color="auto"/>
      </w:divBdr>
    </w:div>
    <w:div w:id="1543319490">
      <w:bodyDiv w:val="1"/>
      <w:marLeft w:val="0"/>
      <w:marRight w:val="0"/>
      <w:marTop w:val="0"/>
      <w:marBottom w:val="0"/>
      <w:divBdr>
        <w:top w:val="none" w:sz="0" w:space="0" w:color="auto"/>
        <w:left w:val="none" w:sz="0" w:space="0" w:color="auto"/>
        <w:bottom w:val="none" w:sz="0" w:space="0" w:color="auto"/>
        <w:right w:val="none" w:sz="0" w:space="0" w:color="auto"/>
      </w:divBdr>
      <w:divsChild>
        <w:div w:id="1209339380">
          <w:marLeft w:val="0"/>
          <w:marRight w:val="0"/>
          <w:marTop w:val="0"/>
          <w:marBottom w:val="0"/>
          <w:divBdr>
            <w:top w:val="none" w:sz="0" w:space="0" w:color="auto"/>
            <w:left w:val="none" w:sz="0" w:space="0" w:color="auto"/>
            <w:bottom w:val="none" w:sz="0" w:space="0" w:color="auto"/>
            <w:right w:val="none" w:sz="0" w:space="0" w:color="auto"/>
          </w:divBdr>
        </w:div>
        <w:div w:id="1593586065">
          <w:marLeft w:val="0"/>
          <w:marRight w:val="0"/>
          <w:marTop w:val="0"/>
          <w:marBottom w:val="0"/>
          <w:divBdr>
            <w:top w:val="none" w:sz="0" w:space="0" w:color="auto"/>
            <w:left w:val="none" w:sz="0" w:space="0" w:color="auto"/>
            <w:bottom w:val="none" w:sz="0" w:space="0" w:color="auto"/>
            <w:right w:val="none" w:sz="0" w:space="0" w:color="auto"/>
          </w:divBdr>
        </w:div>
        <w:div w:id="353389283">
          <w:marLeft w:val="0"/>
          <w:marRight w:val="0"/>
          <w:marTop w:val="0"/>
          <w:marBottom w:val="0"/>
          <w:divBdr>
            <w:top w:val="none" w:sz="0" w:space="0" w:color="auto"/>
            <w:left w:val="none" w:sz="0" w:space="0" w:color="auto"/>
            <w:bottom w:val="none" w:sz="0" w:space="0" w:color="auto"/>
            <w:right w:val="none" w:sz="0" w:space="0" w:color="auto"/>
          </w:divBdr>
        </w:div>
        <w:div w:id="298150290">
          <w:marLeft w:val="0"/>
          <w:marRight w:val="0"/>
          <w:marTop w:val="0"/>
          <w:marBottom w:val="0"/>
          <w:divBdr>
            <w:top w:val="none" w:sz="0" w:space="0" w:color="auto"/>
            <w:left w:val="none" w:sz="0" w:space="0" w:color="auto"/>
            <w:bottom w:val="none" w:sz="0" w:space="0" w:color="auto"/>
            <w:right w:val="none" w:sz="0" w:space="0" w:color="auto"/>
          </w:divBdr>
        </w:div>
        <w:div w:id="789203697">
          <w:marLeft w:val="0"/>
          <w:marRight w:val="0"/>
          <w:marTop w:val="0"/>
          <w:marBottom w:val="0"/>
          <w:divBdr>
            <w:top w:val="none" w:sz="0" w:space="0" w:color="auto"/>
            <w:left w:val="none" w:sz="0" w:space="0" w:color="auto"/>
            <w:bottom w:val="none" w:sz="0" w:space="0" w:color="auto"/>
            <w:right w:val="none" w:sz="0" w:space="0" w:color="auto"/>
          </w:divBdr>
        </w:div>
        <w:div w:id="698703776">
          <w:marLeft w:val="0"/>
          <w:marRight w:val="0"/>
          <w:marTop w:val="0"/>
          <w:marBottom w:val="0"/>
          <w:divBdr>
            <w:top w:val="none" w:sz="0" w:space="0" w:color="auto"/>
            <w:left w:val="none" w:sz="0" w:space="0" w:color="auto"/>
            <w:bottom w:val="none" w:sz="0" w:space="0" w:color="auto"/>
            <w:right w:val="none" w:sz="0" w:space="0" w:color="auto"/>
          </w:divBdr>
        </w:div>
        <w:div w:id="718824239">
          <w:marLeft w:val="0"/>
          <w:marRight w:val="0"/>
          <w:marTop w:val="0"/>
          <w:marBottom w:val="0"/>
          <w:divBdr>
            <w:top w:val="none" w:sz="0" w:space="0" w:color="auto"/>
            <w:left w:val="none" w:sz="0" w:space="0" w:color="auto"/>
            <w:bottom w:val="none" w:sz="0" w:space="0" w:color="auto"/>
            <w:right w:val="none" w:sz="0" w:space="0" w:color="auto"/>
          </w:divBdr>
        </w:div>
        <w:div w:id="760024205">
          <w:marLeft w:val="0"/>
          <w:marRight w:val="0"/>
          <w:marTop w:val="0"/>
          <w:marBottom w:val="0"/>
          <w:divBdr>
            <w:top w:val="none" w:sz="0" w:space="0" w:color="auto"/>
            <w:left w:val="none" w:sz="0" w:space="0" w:color="auto"/>
            <w:bottom w:val="none" w:sz="0" w:space="0" w:color="auto"/>
            <w:right w:val="none" w:sz="0" w:space="0" w:color="auto"/>
          </w:divBdr>
        </w:div>
        <w:div w:id="77559494">
          <w:marLeft w:val="0"/>
          <w:marRight w:val="0"/>
          <w:marTop w:val="0"/>
          <w:marBottom w:val="0"/>
          <w:divBdr>
            <w:top w:val="none" w:sz="0" w:space="0" w:color="auto"/>
            <w:left w:val="none" w:sz="0" w:space="0" w:color="auto"/>
            <w:bottom w:val="none" w:sz="0" w:space="0" w:color="auto"/>
            <w:right w:val="none" w:sz="0" w:space="0" w:color="auto"/>
          </w:divBdr>
        </w:div>
        <w:div w:id="1149518209">
          <w:marLeft w:val="0"/>
          <w:marRight w:val="0"/>
          <w:marTop w:val="0"/>
          <w:marBottom w:val="0"/>
          <w:divBdr>
            <w:top w:val="none" w:sz="0" w:space="0" w:color="auto"/>
            <w:left w:val="none" w:sz="0" w:space="0" w:color="auto"/>
            <w:bottom w:val="none" w:sz="0" w:space="0" w:color="auto"/>
            <w:right w:val="none" w:sz="0" w:space="0" w:color="auto"/>
          </w:divBdr>
        </w:div>
        <w:div w:id="290988447">
          <w:marLeft w:val="0"/>
          <w:marRight w:val="0"/>
          <w:marTop w:val="0"/>
          <w:marBottom w:val="0"/>
          <w:divBdr>
            <w:top w:val="none" w:sz="0" w:space="0" w:color="auto"/>
            <w:left w:val="none" w:sz="0" w:space="0" w:color="auto"/>
            <w:bottom w:val="none" w:sz="0" w:space="0" w:color="auto"/>
            <w:right w:val="none" w:sz="0" w:space="0" w:color="auto"/>
          </w:divBdr>
        </w:div>
      </w:divsChild>
    </w:div>
    <w:div w:id="1547569972">
      <w:bodyDiv w:val="1"/>
      <w:marLeft w:val="0"/>
      <w:marRight w:val="0"/>
      <w:marTop w:val="0"/>
      <w:marBottom w:val="0"/>
      <w:divBdr>
        <w:top w:val="none" w:sz="0" w:space="0" w:color="auto"/>
        <w:left w:val="none" w:sz="0" w:space="0" w:color="auto"/>
        <w:bottom w:val="none" w:sz="0" w:space="0" w:color="auto"/>
        <w:right w:val="none" w:sz="0" w:space="0" w:color="auto"/>
      </w:divBdr>
    </w:div>
    <w:div w:id="1577864343">
      <w:bodyDiv w:val="1"/>
      <w:marLeft w:val="0"/>
      <w:marRight w:val="0"/>
      <w:marTop w:val="0"/>
      <w:marBottom w:val="0"/>
      <w:divBdr>
        <w:top w:val="none" w:sz="0" w:space="0" w:color="auto"/>
        <w:left w:val="none" w:sz="0" w:space="0" w:color="auto"/>
        <w:bottom w:val="none" w:sz="0" w:space="0" w:color="auto"/>
        <w:right w:val="none" w:sz="0" w:space="0" w:color="auto"/>
      </w:divBdr>
    </w:div>
    <w:div w:id="1678725381">
      <w:bodyDiv w:val="1"/>
      <w:marLeft w:val="0"/>
      <w:marRight w:val="0"/>
      <w:marTop w:val="0"/>
      <w:marBottom w:val="0"/>
      <w:divBdr>
        <w:top w:val="none" w:sz="0" w:space="0" w:color="auto"/>
        <w:left w:val="none" w:sz="0" w:space="0" w:color="auto"/>
        <w:bottom w:val="none" w:sz="0" w:space="0" w:color="auto"/>
        <w:right w:val="none" w:sz="0" w:space="0" w:color="auto"/>
      </w:divBdr>
    </w:div>
    <w:div w:id="1724910813">
      <w:bodyDiv w:val="1"/>
      <w:marLeft w:val="0"/>
      <w:marRight w:val="0"/>
      <w:marTop w:val="0"/>
      <w:marBottom w:val="0"/>
      <w:divBdr>
        <w:top w:val="none" w:sz="0" w:space="0" w:color="auto"/>
        <w:left w:val="none" w:sz="0" w:space="0" w:color="auto"/>
        <w:bottom w:val="none" w:sz="0" w:space="0" w:color="auto"/>
        <w:right w:val="none" w:sz="0" w:space="0" w:color="auto"/>
      </w:divBdr>
    </w:div>
    <w:div w:id="1734506848">
      <w:bodyDiv w:val="1"/>
      <w:marLeft w:val="0"/>
      <w:marRight w:val="0"/>
      <w:marTop w:val="0"/>
      <w:marBottom w:val="0"/>
      <w:divBdr>
        <w:top w:val="none" w:sz="0" w:space="0" w:color="auto"/>
        <w:left w:val="none" w:sz="0" w:space="0" w:color="auto"/>
        <w:bottom w:val="none" w:sz="0" w:space="0" w:color="auto"/>
        <w:right w:val="none" w:sz="0" w:space="0" w:color="auto"/>
      </w:divBdr>
    </w:div>
    <w:div w:id="1745645060">
      <w:bodyDiv w:val="1"/>
      <w:marLeft w:val="0"/>
      <w:marRight w:val="0"/>
      <w:marTop w:val="0"/>
      <w:marBottom w:val="0"/>
      <w:divBdr>
        <w:top w:val="none" w:sz="0" w:space="0" w:color="auto"/>
        <w:left w:val="none" w:sz="0" w:space="0" w:color="auto"/>
        <w:bottom w:val="none" w:sz="0" w:space="0" w:color="auto"/>
        <w:right w:val="none" w:sz="0" w:space="0" w:color="auto"/>
      </w:divBdr>
    </w:div>
    <w:div w:id="1745756819">
      <w:bodyDiv w:val="1"/>
      <w:marLeft w:val="0"/>
      <w:marRight w:val="0"/>
      <w:marTop w:val="0"/>
      <w:marBottom w:val="0"/>
      <w:divBdr>
        <w:top w:val="none" w:sz="0" w:space="0" w:color="auto"/>
        <w:left w:val="none" w:sz="0" w:space="0" w:color="auto"/>
        <w:bottom w:val="none" w:sz="0" w:space="0" w:color="auto"/>
        <w:right w:val="none" w:sz="0" w:space="0" w:color="auto"/>
      </w:divBdr>
    </w:div>
    <w:div w:id="1763262321">
      <w:bodyDiv w:val="1"/>
      <w:marLeft w:val="0"/>
      <w:marRight w:val="0"/>
      <w:marTop w:val="0"/>
      <w:marBottom w:val="0"/>
      <w:divBdr>
        <w:top w:val="none" w:sz="0" w:space="0" w:color="auto"/>
        <w:left w:val="none" w:sz="0" w:space="0" w:color="auto"/>
        <w:bottom w:val="none" w:sz="0" w:space="0" w:color="auto"/>
        <w:right w:val="none" w:sz="0" w:space="0" w:color="auto"/>
      </w:divBdr>
    </w:div>
    <w:div w:id="1894153837">
      <w:bodyDiv w:val="1"/>
      <w:marLeft w:val="0"/>
      <w:marRight w:val="0"/>
      <w:marTop w:val="0"/>
      <w:marBottom w:val="0"/>
      <w:divBdr>
        <w:top w:val="none" w:sz="0" w:space="0" w:color="auto"/>
        <w:left w:val="none" w:sz="0" w:space="0" w:color="auto"/>
        <w:bottom w:val="none" w:sz="0" w:space="0" w:color="auto"/>
        <w:right w:val="none" w:sz="0" w:space="0" w:color="auto"/>
      </w:divBdr>
    </w:div>
    <w:div w:id="1920553672">
      <w:bodyDiv w:val="1"/>
      <w:marLeft w:val="0"/>
      <w:marRight w:val="0"/>
      <w:marTop w:val="0"/>
      <w:marBottom w:val="0"/>
      <w:divBdr>
        <w:top w:val="none" w:sz="0" w:space="0" w:color="auto"/>
        <w:left w:val="none" w:sz="0" w:space="0" w:color="auto"/>
        <w:bottom w:val="none" w:sz="0" w:space="0" w:color="auto"/>
        <w:right w:val="none" w:sz="0" w:space="0" w:color="auto"/>
      </w:divBdr>
    </w:div>
    <w:div w:id="1961767344">
      <w:bodyDiv w:val="1"/>
      <w:marLeft w:val="0"/>
      <w:marRight w:val="0"/>
      <w:marTop w:val="0"/>
      <w:marBottom w:val="0"/>
      <w:divBdr>
        <w:top w:val="none" w:sz="0" w:space="0" w:color="auto"/>
        <w:left w:val="none" w:sz="0" w:space="0" w:color="auto"/>
        <w:bottom w:val="none" w:sz="0" w:space="0" w:color="auto"/>
        <w:right w:val="none" w:sz="0" w:space="0" w:color="auto"/>
      </w:divBdr>
    </w:div>
    <w:div w:id="2006083880">
      <w:bodyDiv w:val="1"/>
      <w:marLeft w:val="0"/>
      <w:marRight w:val="0"/>
      <w:marTop w:val="0"/>
      <w:marBottom w:val="0"/>
      <w:divBdr>
        <w:top w:val="none" w:sz="0" w:space="0" w:color="auto"/>
        <w:left w:val="none" w:sz="0" w:space="0" w:color="auto"/>
        <w:bottom w:val="none" w:sz="0" w:space="0" w:color="auto"/>
        <w:right w:val="none" w:sz="0" w:space="0" w:color="auto"/>
      </w:divBdr>
    </w:div>
    <w:div w:id="2015958415">
      <w:bodyDiv w:val="1"/>
      <w:marLeft w:val="0"/>
      <w:marRight w:val="0"/>
      <w:marTop w:val="0"/>
      <w:marBottom w:val="0"/>
      <w:divBdr>
        <w:top w:val="none" w:sz="0" w:space="0" w:color="auto"/>
        <w:left w:val="none" w:sz="0" w:space="0" w:color="auto"/>
        <w:bottom w:val="none" w:sz="0" w:space="0" w:color="auto"/>
        <w:right w:val="none" w:sz="0" w:space="0" w:color="auto"/>
      </w:divBdr>
    </w:div>
    <w:div w:id="203503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am02.safelinks.protection.outlook.com/?url=https%3A%2F%2Fpcusa.org%2Fnews-storytelling%2Fnews%2F2025%2F6%2F27%2Fmission-armenia&amp;data=05%7C02%7Ckatie.snyder%40pcusa.org%7C9afd3fb317e5481fa28b08ddbd81220c%7C99082a1a70af459fa6ac8ad01476a157%7C0%7C0%7C638875084522639064%7CUnknown%7CTWFpbGZsb3d8eyJFbXB0eU1hcGkiOnRydWUsIlYiOiIwLjAuMDAwMCIsIlAiOiJXaW4zMiIsIkFOIjoiTWFpbCIsIldUIjoyfQ%3D%3D%7C0%7C%7C%7C&amp;sdata=BOBdecfY3bsheMEQyeSMxkD9OV2mCN%2FGAP9ido9ChPM%3D&amp;reserved=0" TargetMode="External"/><Relationship Id="rId21" Type="http://schemas.openxmlformats.org/officeDocument/2006/relationships/hyperlink" Target="https://nam02.safelinks.protection.outlook.com/?url=https%3A%2F%2Fpcusa.org%2Fresource%2Fhow-partner-well&amp;data=05%7C02%7Ckatie.snyder%40pcusa.org%7C6f46a785af4245653e5c08ddbd56a5a8%7C99082a1a70af459fa6ac8ad01476a157%7C0%7C0%7C638874902358253057%7CUnknown%7CTWFpbGZsb3d8eyJFbXB0eU1hcGkiOnRydWUsIlYiOiIwLjAuMDAwMCIsIlAiOiJXaW4zMiIsIkFOIjoiTWFpbCIsIldUIjoyfQ%3D%3D%7C0%7C%7C%7C&amp;sdata=dphNczgWJpXEGQ3qR6RGfrjuz%2Fs00IsgNztvU8CnKdY%3D&amp;reserved=0" TargetMode="External"/><Relationship Id="rId42" Type="http://schemas.openxmlformats.org/officeDocument/2006/relationships/footer" Target="footer3.xml"/><Relationship Id="rId47" Type="http://schemas.openxmlformats.org/officeDocument/2006/relationships/hyperlink" Target="https://www.presbyteriancolleges.org/" TargetMode="External"/><Relationship Id="rId63" Type="http://schemas.openxmlformats.org/officeDocument/2006/relationships/hyperlink" Target="https://pcusa.org/resource/sabbath-practices-ministry-kit-children" TargetMode="External"/><Relationship Id="rId68" Type="http://schemas.openxmlformats.org/officeDocument/2006/relationships/hyperlink" Target="https://pcusa.org/about-pcusa/agencies-entities/interim-unified-agency/ministry-areas/theology-worship/worship/christian-year/all-saints-day" TargetMode="External"/><Relationship Id="rId2" Type="http://schemas.openxmlformats.org/officeDocument/2006/relationships/numbering" Target="numbering.xml"/><Relationship Id="rId16" Type="http://schemas.openxmlformats.org/officeDocument/2006/relationships/hyperlink" Target="https://nam02.safelinks.protection.outlook.com/?url=http%3A%2F%2Fwww.aichurchconference.com%2F&amp;data=05%7C02%7Ckatie.snyder%40pcusa.org%7C6f46a785af4245653e5c08ddbd56a5a8%7C99082a1a70af459fa6ac8ad01476a157%7C0%7C0%7C638874902358165717%7CUnknown%7CTWFpbGZsb3d8eyJFbXB0eU1hcGkiOnRydWUsIlYiOiIwLjAuMDAwMCIsIlAiOiJXaW4zMiIsIkFOIjoiTWFpbCIsIldUIjoyfQ%3D%3D%7C0%7C%7C%7C&amp;sdata=XBBeRFwABeRbILwjZx63kHpiQlUgDoGOy7Vfl8GwOQ4%3D&amp;reserved=0" TargetMode="External"/><Relationship Id="rId29" Type="http://schemas.openxmlformats.org/officeDocument/2006/relationships/hyperlink" Target="mailto:andrew.peterson@pcusa.org" TargetMode="External"/><Relationship Id="rId11" Type="http://schemas.openxmlformats.org/officeDocument/2006/relationships/hyperlink" Target="https://pcusa.org/resource/world-communion-sunday-liturgy-pgw2025" TargetMode="External"/><Relationship Id="rId24" Type="http://schemas.openxmlformats.org/officeDocument/2006/relationships/hyperlink" Target="https://nam02.safelinks.protection.outlook.com/?url=https%3A%2F%2Fpcusa.org%2Fabout-pcusa%2Fagencies-entities%2Finterim-unified-agency%2Fministry-areas%2Finnovation%2Fgood-futures-accelerator&amp;data=05%7C02%7Ckatie.snyder%40pcusa.org%7C6f46a785af4245653e5c08ddbd56a5a8%7C99082a1a70af459fa6ac8ad01476a157%7C0%7C0%7C638874902358299602%7CUnknown%7CTWFpbGZsb3d8eyJFbXB0eU1hcGkiOnRydWUsIlYiOiIwLjAuMDAwMCIsIlAiOiJXaW4zMiIsIkFOIjoiTWFpbCIsIldUIjoyfQ%3D%3D%7C0%7C%7C%7C&amp;sdata=Aq8yI9r9yW4n9iqVgdI%2FQ4lCfkFebw5OSBkhsDrmvhU%3D&amp;reserved=0" TargetMode="External"/><Relationship Id="rId32" Type="http://schemas.openxmlformats.org/officeDocument/2006/relationships/hyperlink" Target="https://nam02.safelinks.protection.outlook.com/?url=http%3A%2F%2Fwww.stonypointcenter.org%2F&amp;data=05%7C02%7Ckatie.snyder%40pcusa.org%7Cd0e7de8de89943cc11aa08ddb8b57076%7C99082a1a70af459fa6ac8ad01476a157%7C0%7C0%7C638869811622082242%7CUnknown%7CTWFpbGZsb3d8eyJFbXB0eU1hcGkiOnRydWUsIlYiOiIwLjAuMDAwMCIsIlAiOiJXaW4zMiIsIkFOIjoiTWFpbCIsIldUIjoyfQ%3D%3D%7C0%7C%7C%7C&amp;sdata=q%2BoGujA0FCfeqC9bpTvCS25%2FsKAPKhdjko06q7yu7J8%3D&amp;reserved=0"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hyperlink" Target="https://pcusa.org/about-pcusa/agencies-entities/interim-unified-agency/ministry-areas/young-adult-volunteers" TargetMode="External"/><Relationship Id="rId53" Type="http://schemas.openxmlformats.org/officeDocument/2006/relationships/hyperlink" Target="https://pcusa.org/about-pcusa/agencies-entities/interim-unified-agency/ministry-areas/theology-worship/evangelism" TargetMode="External"/><Relationship Id="rId58" Type="http://schemas.openxmlformats.org/officeDocument/2006/relationships/hyperlink" Target="https://pcusa.org/about-pcusa/agencies-entities/interim-unified-agency/ministry-areas/mental-health-ministry" TargetMode="External"/><Relationship Id="rId66" Type="http://schemas.openxmlformats.org/officeDocument/2006/relationships/hyperlink" Target="https://pcusa.org/about-pcusa/agencies-entities/interim-unified-agency/ministry-areas/ministry-united-nations"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pcusa.org/about-pcusa/agencies-entities/interim-unified-agency/ministry-areas/intercultural-ministries-support/native-american-intercultural-congregational-support" TargetMode="External"/><Relationship Id="rId19" Type="http://schemas.openxmlformats.org/officeDocument/2006/relationships/hyperlink" Target="https://nam02.safelinks.protection.outlook.com/?url=https%3A%2F%2Fpcusa.org%2Fresource%2Fhow-rent-well-guide-help-congregations-rent-well&amp;data=05%7C02%7Ckatie.snyder%40pcusa.org%7C6f46a785af4245653e5c08ddbd56a5a8%7C99082a1a70af459fa6ac8ad01476a157%7C0%7C0%7C638874902358218098%7CUnknown%7CTWFpbGZsb3d8eyJFbXB0eU1hcGkiOnRydWUsIlYiOiIwLjAuMDAwMCIsIlAiOiJXaW4zMiIsIkFOIjoiTWFpbCIsIldUIjoyfQ%3D%3D%7C0%7C%7C%7C&amp;sdata=JnlYQpyRRRX4jrhVQ8c7j8VEhh3%2FPYGYnH5DPeHh98A%3D&amp;reserved=0" TargetMode="External"/><Relationship Id="rId14" Type="http://schemas.openxmlformats.org/officeDocument/2006/relationships/hyperlink" Target="https://pcusa.us14.list-manage.com/subscribe?u=a3617d8799f77a05442289ad4&amp;id=a54b3a778f" TargetMode="External"/><Relationship Id="rId22" Type="http://schemas.openxmlformats.org/officeDocument/2006/relationships/hyperlink" Target="https://nam02.safelinks.protection.outlook.com/?url=https%3A%2F%2Fpcusa.org%2Fsites%2Fdefault%2Ffiles%2F2025-04%2F0651-EDO-Affordable%2520Housing%2520doc%25205-2025.pdf&amp;data=05%7C02%7Ckatie.snyder%40pcusa.org%7C6f46a785af4245653e5c08ddbd56a5a8%7C99082a1a70af459fa6ac8ad01476a157%7C0%7C0%7C638874902358268526%7CUnknown%7CTWFpbGZsb3d8eyJFbXB0eU1hcGkiOnRydWUsIlYiOiIwLjAuMDAwMCIsIlAiOiJXaW4zMiIsIkFOIjoiTWFpbCIsIldUIjoyfQ%3D%3D%7C0%7C%7C%7C&amp;sdata=W1dLeBCtS2LzU04a4U%2Fksqa1DGSmUw%2BXqmKByQt0xKc%3D&amp;reserved=0" TargetMode="External"/><Relationship Id="rId27" Type="http://schemas.openxmlformats.org/officeDocument/2006/relationships/hyperlink" Target="https://nam02.safelinks.protection.outlook.com/?url=https%3A%2F%2Fwww.presbymusic.org%2Fconference&amp;data=05%7C02%7Ckatie.snyder%40pcusa.org%7C66343663738d488deaa708ddbd9b5aaa%7C99082a1a70af459fa6ac8ad01476a157%7C0%7C0%7C638875197138117562%7CUnknown%7CTWFpbGZsb3d8eyJFbXB0eU1hcGkiOnRydWUsIlYiOiIwLjAuMDAwMCIsIlAiOiJXaW4zMiIsIkFOIjoiTWFpbCIsIldUIjoyfQ%3D%3D%7C0%7C%7C%7C&amp;sdata=CSaqw05p551fqzcSE3VV42nPt8wv1%2B%2Bpk3l4V7LFJPI%3D&amp;reserved=0" TargetMode="External"/><Relationship Id="rId30" Type="http://schemas.openxmlformats.org/officeDocument/2006/relationships/hyperlink" Target="https://nam02.safelinks.protection.outlook.com/?url=https%3A%2F%2Fpcusa.org%2Fresource%2Fpull-seat-retreat&amp;data=05%7C02%7Ckatie.snyder%40pcusa.org%7C9bbf88e4f3e24dca575b08ddb366275d%7C99082a1a70af459fa6ac8ad01476a157%7C0%7C0%7C638863973543642166%7CUnknown%7CTWFpbGZsb3d8eyJFbXB0eU1hcGkiOnRydWUsIlYiOiIwLjAuMDAwMCIsIlAiOiJXaW4zMiIsIkFOIjoiTWFpbCIsIldUIjoyfQ%3D%3D%7C0%7C%7C%7C&amp;sdata=9anYV0IUUDRksyjlT3pHhIa4q%2FMxo0CRpp%2BNjXhQL6k%3D&amp;reserved=0" TargetMode="External"/><Relationship Id="rId35" Type="http://schemas.openxmlformats.org/officeDocument/2006/relationships/hyperlink" Target="https://pcusa.org" TargetMode="External"/><Relationship Id="rId43" Type="http://schemas.openxmlformats.org/officeDocument/2006/relationships/hyperlink" Target="https://pcusa.org/college-and-young-adult-sunday" TargetMode="External"/><Relationship Id="rId48" Type="http://schemas.openxmlformats.org/officeDocument/2006/relationships/hyperlink" Target="https://pcusa.org/about-pcusa/agencies-entities/interim-unified-agency/ministry-areas/hunger-program/sustainable-living-earth-care-concerns" TargetMode="External"/><Relationship Id="rId56" Type="http://schemas.openxmlformats.org/officeDocument/2006/relationships/hyperlink" Target="https://www.presbyterianfoundation.org/resources/theological-education-fund/" TargetMode="External"/><Relationship Id="rId64" Type="http://schemas.openxmlformats.org/officeDocument/2006/relationships/hyperlink" Target="https://pcusa.org/about-pcusa/agencies-entities/interim-unified-agency/ministry-areas/self-development-people/educate-child-transform-world" TargetMode="External"/><Relationship Id="rId69" Type="http://schemas.openxmlformats.org/officeDocument/2006/relationships/hyperlink" Target="https://pcusa.org/resource/honest-patriotism-and-two-shorter-resolutions-faith-and-politics" TargetMode="External"/><Relationship Id="rId8" Type="http://schemas.openxmlformats.org/officeDocument/2006/relationships/hyperlink" Target="https://pcusa.org/special-offerings/peace-global-witness-offering" TargetMode="External"/><Relationship Id="rId51" Type="http://schemas.openxmlformats.org/officeDocument/2006/relationships/hyperlink" Target="https://pcusa.org/about-pcusa/agencies-entities/interim-unified-agency/ministry-areas/christian-formation" TargetMode="External"/><Relationship Id="rId72" Type="http://schemas.openxmlformats.org/officeDocument/2006/relationships/hyperlink" Target="https://pcusa.org/matthew25" TargetMode="External"/><Relationship Id="rId3" Type="http://schemas.openxmlformats.org/officeDocument/2006/relationships/styles" Target="styles.xml"/><Relationship Id="rId12" Type="http://schemas.openxmlformats.org/officeDocument/2006/relationships/hyperlink" Target="https://pcusa.org/resource/social-media-images-pgw2025" TargetMode="External"/><Relationship Id="rId17" Type="http://schemas.openxmlformats.org/officeDocument/2006/relationships/hyperlink" Target="https://nam02.safelinks.protection.outlook.com/?url=https%3A%2F%2Fpcusa.org%2Fresource%2Fhow-partner-well&amp;data=05%7C02%7Ckatie.snyder%40pcusa.org%7C6f46a785af4245653e5c08ddbd56a5a8%7C99082a1a70af459fa6ac8ad01476a157%7C0%7C0%7C638874902358186523%7CUnknown%7CTWFpbGZsb3d8eyJFbXB0eU1hcGkiOnRydWUsIlYiOiIwLjAuMDAwMCIsIlAiOiJXaW4zMiIsIkFOIjoiTWFpbCIsIldUIjoyfQ%3D%3D%7C0%7C%7C%7C&amp;sdata=eD948%2FFxeqcpDeaKeTb5g%2BC5AnN%2Bf1KxXPa%2Bf6NL9ss%3D&amp;reserved=0" TargetMode="External"/><Relationship Id="rId25" Type="http://schemas.openxmlformats.org/officeDocument/2006/relationships/hyperlink" Target="https://nam02.safelinks.protection.outlook.com/?url=https%3A%2F%2Fpcusa.org%2Fresource%2F2025-jinishian-memorial-program-study-tour-application&amp;data=05%7C02%7Ckatie.snyder%40pcusa.org%7C9afd3fb317e5481fa28b08ddbd81220c%7C99082a1a70af459fa6ac8ad01476a157%7C0%7C0%7C638875084522620736%7CUnknown%7CTWFpbGZsb3d8eyJFbXB0eU1hcGkiOnRydWUsIlYiOiIwLjAuMDAwMCIsIlAiOiJXaW4zMiIsIkFOIjoiTWFpbCIsIldUIjoyfQ%3D%3D%7C0%7C%7C%7C&amp;sdata=eut%2ByF8jLYHMlnyOlWEs7%2FtPNIlVBOERqqLHrHtDZ9I%3D&amp;reserved=0" TargetMode="External"/><Relationship Id="rId33" Type="http://schemas.openxmlformats.org/officeDocument/2006/relationships/hyperlink" Target="https://nam02.safelinks.protection.outlook.com/?url=https%3A%2F%2Fpcusa.org%2Fresource%2Fmosaic-year-review-2024&amp;data=05%7C02%7Ckatie.snyder%40pcusa.org%7C9fabaaae602c4e85b41908ddba44aefc%7C99082a1a70af459fa6ac8ad01476a157%7C0%7C0%7C638871526359546233%7CUnknown%7CTWFpbGZsb3d8eyJFbXB0eU1hcGkiOnRydWUsIlYiOiIwLjAuMDAwMCIsIlAiOiJXaW4zMiIsIkFOIjoiTWFpbCIsIldUIjoyfQ%3D%3D%7C0%7C%7C%7C&amp;sdata=lPuopWF8qlHoQpWAoCbyyfpqKyeGRw6NeNmGc0ZK%2Bi4%3D&amp;reserved=0" TargetMode="External"/><Relationship Id="rId38" Type="http://schemas.openxmlformats.org/officeDocument/2006/relationships/header" Target="header2.xml"/><Relationship Id="rId46" Type="http://schemas.openxmlformats.org/officeDocument/2006/relationships/hyperlink" Target="https://pcusa.org/resource/loving-our-neighbors-equity-and-quality-public-education-k-12" TargetMode="External"/><Relationship Id="rId59" Type="http://schemas.openxmlformats.org/officeDocument/2006/relationships/hyperlink" Target="https://pcusa.org/special-offerings/peace-global-witness-offering" TargetMode="External"/><Relationship Id="rId67" Type="http://schemas.openxmlformats.org/officeDocument/2006/relationships/hyperlink" Target="https://pcusa.org/historical-society/history-online/history/reformation-sunday" TargetMode="External"/><Relationship Id="rId20" Type="http://schemas.openxmlformats.org/officeDocument/2006/relationships/hyperlink" Target="https://nam02.safelinks.protection.outlook.com/?url=https%3A%2F%2Fpcusa.org%2Fresource%2Fwhat-about-taxes-guide-churches-starting-generate-revenue&amp;data=05%7C02%7Ckatie.snyder%40pcusa.org%7C6f46a785af4245653e5c08ddbd56a5a8%7C99082a1a70af459fa6ac8ad01476a157%7C0%7C0%7C638874902358237298%7CUnknown%7CTWFpbGZsb3d8eyJFbXB0eU1hcGkiOnRydWUsIlYiOiIwLjAuMDAwMCIsIlAiOiJXaW4zMiIsIkFOIjoiTWFpbCIsIldUIjoyfQ%3D%3D%7C0%7C%7C%7C&amp;sdata=UnsNetaqm3WjSGCTOcr%2BGhQHQ3WtYaYJN%2FEkEtq5SDE%3D&amp;reserved=0" TargetMode="External"/><Relationship Id="rId41" Type="http://schemas.openxmlformats.org/officeDocument/2006/relationships/header" Target="header3.xml"/><Relationship Id="rId54" Type="http://schemas.openxmlformats.org/officeDocument/2006/relationships/hyperlink" Target="https://pcusa.org/about-pcusa/agencies-entities/interim-unified-agency/ministry-areas/ministry-united-nations" TargetMode="External"/><Relationship Id="rId62" Type="http://schemas.openxmlformats.org/officeDocument/2006/relationships/hyperlink" Target="https://pcusa.org/about-pcusa/agencies-entities/interim-unified-agency/ministry-areas/hunger-program/national-hunger-poverty/food-week-action" TargetMode="External"/><Relationship Id="rId70" Type="http://schemas.openxmlformats.org/officeDocument/2006/relationships/hyperlink" Target="https://www.churchwomenunited.net/"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nam02.safelinks.protection.outlook.com/?url=https%3A%2F%2Fapp.groupize.com%2Forganizations%2Fpcusa%2Fevents%2F1001-nwc-lake-institute-funding-training&amp;data=05%7C02%7Ckatie.snyder%40pcusa.org%7C38acf51cdfa2445eaba108ddb6b99b2d%7C99082a1a70af459fa6ac8ad01476a157%7C0%7C0%7C638867630503744167%7CUnknown%7CTWFpbGZsb3d8eyJFbXB0eU1hcGkiOnRydWUsIlYiOiIwLjAuMDAwMCIsIlAiOiJXaW4zMiIsIkFOIjoiTWFpbCIsIldUIjoyfQ%3D%3D%7C0%7C%7C%7C&amp;sdata=pyg4GOCc22pcpgeQF9RvLQon41EahAX5LQsnDDJUNPE%3D&amp;reserved=0" TargetMode="External"/><Relationship Id="rId23" Type="http://schemas.openxmlformats.org/officeDocument/2006/relationships/hyperlink" Target="https://nam02.safelinks.protection.outlook.com/?url=https%3A%2F%2Fpcusa.org%2Fsites%2Fdefault%2Ffiles%2F2025-04%2F0686-Off%2520of%2520Innovation-Social%2520Enterprise%2520Inventory%25204-2025.pdf&amp;data=05%7C02%7Ckatie.snyder%40pcusa.org%7C6f46a785af4245653e5c08ddbd56a5a8%7C99082a1a70af459fa6ac8ad01476a157%7C0%7C0%7C638874902358284173%7CUnknown%7CTWFpbGZsb3d8eyJFbXB0eU1hcGkiOnRydWUsIlYiOiIwLjAuMDAwMCIsIlAiOiJXaW4zMiIsIkFOIjoiTWFpbCIsIldUIjoyfQ%3D%3D%7C0%7C%7C%7C&amp;sdata=6nWiJ7wcdFucg9Tjb1Ut%2FL1W29%2BkOnd7uF0PQfRd3HU%3D&amp;reserved=0" TargetMode="External"/><Relationship Id="rId28" Type="http://schemas.openxmlformats.org/officeDocument/2006/relationships/hyperlink" Target="https://pcusa.org/about-pcusa/agencies-entities/interim-unified-agency/ministry-areas/office-public-witness" TargetMode="External"/><Relationship Id="rId36" Type="http://schemas.openxmlformats.org/officeDocument/2006/relationships/hyperlink" Target="https://pcusa.org/about-pcusa/agencies-entities/interim-unified-agency/ministry-areas/world-mission/world-mission-transition-information" TargetMode="External"/><Relationship Id="rId49" Type="http://schemas.openxmlformats.org/officeDocument/2006/relationships/hyperlink" Target="https://pcusa.org/about-pcusa/agencies-entities/interim-unified-agency/ministry-areas/social-witness-policy/social-creed-21st-century" TargetMode="External"/><Relationship Id="rId57" Type="http://schemas.openxmlformats.org/officeDocument/2006/relationships/hyperlink" Target="https://pcusa.org/about-pcusa/agencies-entities/interim-unified-agency/ministry-areas/intercultural-ministries-support/native-american-intercultural-congregational-support" TargetMode="External"/><Relationship Id="rId10" Type="http://schemas.openxmlformats.org/officeDocument/2006/relationships/hyperlink" Target="https://pcusa.org/special-offerings/peace-global-witness-offering" TargetMode="External"/><Relationship Id="rId31" Type="http://schemas.openxmlformats.org/officeDocument/2006/relationships/hyperlink" Target="https://nam02.safelinks.protection.outlook.com/?url=https%3A%2F%2Fwww.pcusastore.com%2FPages%2FItem%2F17674%2FGuides-for-Sharing-Stories-with-Children.aspx&amp;data=05%7C02%7Ckatie.snyder%40pcusa.org%7C6b1b89c55307434e6b6708ddb3e1a840%7C99082a1a70af459fa6ac8ad01476a157%7C0%7C0%7C638864503972861537%7CUnknown%7CTWFpbGZsb3d8eyJFbXB0eU1hcGkiOnRydWUsIlYiOiIwLjAuMDAwMCIsIlAiOiJXaW4zMiIsIkFOIjoiTWFpbCIsIldUIjoyfQ%3D%3D%7C0%7C%7C%7C&amp;sdata=D2FzeRvgBV09xD1aNN1Kb4azAswlWySpI5gG4FXPAq8%3D&amp;reserved=0" TargetMode="External"/><Relationship Id="rId44" Type="http://schemas.openxmlformats.org/officeDocument/2006/relationships/hyperlink" Target="https://pcusa.org/resource/youth-sunday-worship-resources" TargetMode="External"/><Relationship Id="rId52" Type="http://schemas.openxmlformats.org/officeDocument/2006/relationships/hyperlink" Target="https://pcusa.org/about-pcusa/agencies-entities/interim-unified-agency/ministry-areas/disability-concerns" TargetMode="External"/><Relationship Id="rId60" Type="http://schemas.openxmlformats.org/officeDocument/2006/relationships/hyperlink" Target="https://pcusa.org/special-offerings/peace-global-witness-offering" TargetMode="External"/><Relationship Id="rId65" Type="http://schemas.openxmlformats.org/officeDocument/2006/relationships/hyperlink" Target="https://pcusa.org/about-pcusa/agencies-entities/interim-unified-agency/ministry-areas/young-adult-volunteers" TargetMode="External"/><Relationship Id="rId73" Type="http://schemas.openxmlformats.org/officeDocument/2006/relationships/hyperlink" Target="https://pcusa.org/theology-and-worship/advent" TargetMode="External"/><Relationship Id="rId4" Type="http://schemas.openxmlformats.org/officeDocument/2006/relationships/settings" Target="settings.xml"/><Relationship Id="rId9" Type="http://schemas.openxmlformats.org/officeDocument/2006/relationships/hyperlink" Target="https://pcusa.org/special-offerings/peace-global-witness-offering" TargetMode="External"/><Relationship Id="rId13" Type="http://schemas.openxmlformats.org/officeDocument/2006/relationships/hyperlink" Target="https://www.presbyterianmission.org/ministries/peacemaking/season-peace/" TargetMode="External"/><Relationship Id="rId18" Type="http://schemas.openxmlformats.org/officeDocument/2006/relationships/hyperlink" Target="https://nam02.safelinks.protection.outlook.com/?url=https%3A%2F%2Fpcusa.org%2Fresource%2Fhow-develop-well-guide-help-congregations-work-with-property-developer&amp;data=05%7C02%7Ckatie.snyder%40pcusa.org%7C6f46a785af4245653e5c08ddbd56a5a8%7C99082a1a70af459fa6ac8ad01476a157%7C0%7C0%7C638874902358202397%7CUnknown%7CTWFpbGZsb3d8eyJFbXB0eU1hcGkiOnRydWUsIlYiOiIwLjAuMDAwMCIsIlAiOiJXaW4zMiIsIkFOIjoiTWFpbCIsIldUIjoyfQ%3D%3D%7C0%7C%7C%7C&amp;sdata=hrJksxxtSyD%2FK7uLpYIBDDqyf83nR8%2B53wVCRfTKJnE%3D&amp;reserved=0" TargetMode="External"/><Relationship Id="rId39" Type="http://schemas.openxmlformats.org/officeDocument/2006/relationships/footer" Target="footer1.xml"/><Relationship Id="rId34" Type="http://schemas.openxmlformats.org/officeDocument/2006/relationships/hyperlink" Target="https://pcusa.org/sites/default/files/2025-04/2024-PHP-Impact-Report_2025-0414.pdf" TargetMode="External"/><Relationship Id="rId50" Type="http://schemas.openxmlformats.org/officeDocument/2006/relationships/hyperlink" Target="https://pcusa.org/about-pcusa/agencies-entities/interim-unified-agency/ministry-areas/mental-health-ministry" TargetMode="External"/><Relationship Id="rId55" Type="http://schemas.openxmlformats.org/officeDocument/2006/relationships/hyperlink" Target="https://pcusa.org/about-pcusa/agencies-entities/interim-unified-agency/ministry-areas/intercultural-ministries-support" TargetMode="External"/><Relationship Id="rId7" Type="http://schemas.openxmlformats.org/officeDocument/2006/relationships/endnotes" Target="endnotes.xml"/><Relationship Id="rId71" Type="http://schemas.openxmlformats.org/officeDocument/2006/relationships/hyperlink" Target="https://pcusa.org/about-pcusa/agencies-entities/interim-unified-agency/ministry-areas/hunger-program/community-organiz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CC515-3176-43A9-B927-7A75C2D8F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3828</Words>
  <Characters>21822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Snyder</dc:creator>
  <cp:keywords/>
  <dc:description/>
  <cp:lastModifiedBy>Jeannette Sheehan</cp:lastModifiedBy>
  <cp:revision>2</cp:revision>
  <dcterms:created xsi:type="dcterms:W3CDTF">2025-08-20T16:56:00Z</dcterms:created>
  <dcterms:modified xsi:type="dcterms:W3CDTF">2025-08-20T16:56:00Z</dcterms:modified>
</cp:coreProperties>
</file>