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2546C" w14:textId="77777777" w:rsidR="00DC04D3" w:rsidRDefault="00DC04D3" w:rsidP="00DC04D3">
      <w:pPr>
        <w:pStyle w:val="BodyText"/>
        <w:spacing w:before="56"/>
        <w:jc w:val="center"/>
      </w:pPr>
      <w:bookmarkStart w:id="0" w:name="_GoBack"/>
      <w:bookmarkEnd w:id="0"/>
      <w:r>
        <w:t>&lt;&lt;DATE, MONTH, YEAR&gt;&gt;</w:t>
      </w:r>
    </w:p>
    <w:p w14:paraId="79BD7AF0" w14:textId="77777777" w:rsidR="00DC04D3" w:rsidRDefault="00DC04D3" w:rsidP="00DC04D3">
      <w:pPr>
        <w:pStyle w:val="BodyText"/>
        <w:spacing w:before="10"/>
        <w:rPr>
          <w:sz w:val="19"/>
        </w:rPr>
      </w:pPr>
    </w:p>
    <w:p w14:paraId="752242DE" w14:textId="77777777" w:rsidR="00DC04D3" w:rsidRDefault="00DC04D3" w:rsidP="00DC04D3">
      <w:pPr>
        <w:pStyle w:val="Heading1"/>
        <w:ind w:left="883" w:firstLine="557"/>
        <w:jc w:val="left"/>
      </w:pPr>
      <w:r>
        <w:rPr>
          <w:u w:val="single"/>
        </w:rPr>
        <w:t xml:space="preserve">&lt;&lt;EMPLOYER&gt;&gt; Employee Letter - Critical Infrastructure Industry </w:t>
      </w:r>
    </w:p>
    <w:p w14:paraId="3E6C3E40" w14:textId="77777777" w:rsidR="00DC04D3" w:rsidRDefault="00DC04D3" w:rsidP="00DC04D3">
      <w:pPr>
        <w:pStyle w:val="BodyText"/>
        <w:spacing w:before="2"/>
        <w:rPr>
          <w:b/>
          <w:sz w:val="15"/>
        </w:rPr>
      </w:pPr>
    </w:p>
    <w:p w14:paraId="7B57DCE2" w14:textId="398D3DF5" w:rsidR="00DC04D3" w:rsidRPr="00DC04D3" w:rsidRDefault="00DC04D3" w:rsidP="00DC04D3">
      <w:pPr>
        <w:pStyle w:val="BodyText"/>
        <w:spacing w:before="56" w:line="276" w:lineRule="auto"/>
        <w:ind w:left="163" w:right="116"/>
        <w:jc w:val="both"/>
      </w:pPr>
      <w:r>
        <w:t>&lt;&lt;EMPLOYER&gt;&gt; serves the automobile industry in Maryland.  Governor Hogan issued an Executive Order on March 23, 2020, closing all non-essential businesses</w:t>
      </w:r>
      <w:r w:rsidR="00AF29F4">
        <w:t xml:space="preserve">. </w:t>
      </w:r>
      <w:r>
        <w:t xml:space="preserve"> Further, the Office of Legal Counsel for the State of </w:t>
      </w:r>
      <w:r w:rsidRPr="00B0553D">
        <w:rPr>
          <w:bCs/>
        </w:rPr>
        <w:t>Maryland</w:t>
      </w:r>
      <w:r>
        <w:rPr>
          <w:b/>
        </w:rPr>
        <w:t xml:space="preserve"> </w:t>
      </w:r>
      <w:r>
        <w:t>issued guidance on the same date that automobile dealers are deemed to be essential businesses and that the Order does NOT require automobile dealers to close.</w:t>
      </w:r>
    </w:p>
    <w:p w14:paraId="74C1D6F7" w14:textId="77777777" w:rsidR="00DC04D3" w:rsidRDefault="00DC04D3" w:rsidP="00DC04D3">
      <w:pPr>
        <w:pStyle w:val="BodyText"/>
        <w:spacing w:line="278" w:lineRule="auto"/>
        <w:ind w:left="163" w:right="110"/>
        <w:jc w:val="both"/>
      </w:pPr>
    </w:p>
    <w:p w14:paraId="4B60AE27" w14:textId="4267F831" w:rsidR="00DC04D3" w:rsidRDefault="00DC04D3" w:rsidP="00DC04D3">
      <w:pPr>
        <w:pStyle w:val="BodyText"/>
        <w:spacing w:line="278" w:lineRule="auto"/>
        <w:ind w:left="163" w:right="110"/>
        <w:jc w:val="both"/>
      </w:pPr>
      <w:r>
        <w:t xml:space="preserve">&lt;&lt;EMPLOYER&gt;&gt; </w:t>
      </w:r>
      <w:r w:rsidR="007269A0">
        <w:t xml:space="preserve">has implemented social distancing policies consistent with Governor Hogan’s Order.  </w:t>
      </w:r>
      <w:r>
        <w:t>While m</w:t>
      </w:r>
      <w:r w:rsidR="007269A0">
        <w:t>any</w:t>
      </w:r>
      <w:r>
        <w:t xml:space="preserve"> &lt;&lt;EMPLOYER&gt;&gt; employees are working remotely, some essential personnel are needed </w:t>
      </w:r>
      <w:r w:rsidR="007269A0">
        <w:t>to be present at the dealership.</w:t>
      </w:r>
    </w:p>
    <w:p w14:paraId="5705E1B6" w14:textId="0AA9ECF7" w:rsidR="00DC04D3" w:rsidRPr="00B0553D" w:rsidRDefault="00DC04D3" w:rsidP="00DC04D3">
      <w:pPr>
        <w:pStyle w:val="BodyText"/>
        <w:spacing w:before="196"/>
        <w:ind w:left="163"/>
        <w:jc w:val="both"/>
        <w:rPr>
          <w:b/>
          <w:bCs/>
        </w:rPr>
      </w:pPr>
      <w:r w:rsidRPr="00B0553D">
        <w:rPr>
          <w:b/>
          <w:bCs/>
        </w:rPr>
        <w:t>I am an employee at &lt;&lt;EMPLOYER&gt;&gt; in &lt;&lt;CITY/COUNTY, STATE&gt;&gt;.</w:t>
      </w:r>
      <w:r>
        <w:rPr>
          <w:b/>
          <w:bCs/>
        </w:rPr>
        <w:t xml:space="preserve"> </w:t>
      </w:r>
      <w:r w:rsidRPr="00B0553D">
        <w:rPr>
          <w:b/>
          <w:bCs/>
        </w:rPr>
        <w:t>My presence at work is essential to the ongoing operation</w:t>
      </w:r>
      <w:r w:rsidR="007269A0">
        <w:rPr>
          <w:b/>
          <w:bCs/>
        </w:rPr>
        <w:t>s of &lt;&lt;EMPLOYER&gt;&gt;</w:t>
      </w:r>
    </w:p>
    <w:p w14:paraId="17B0F144" w14:textId="77777777" w:rsidR="00DC04D3" w:rsidRDefault="00DC04D3" w:rsidP="00DC04D3">
      <w:pPr>
        <w:pStyle w:val="BodyText"/>
        <w:spacing w:before="10"/>
        <w:rPr>
          <w:b/>
          <w:sz w:val="19"/>
        </w:rPr>
      </w:pPr>
    </w:p>
    <w:p w14:paraId="7A2471A0" w14:textId="77777777" w:rsidR="00DC04D3" w:rsidRDefault="00DC04D3" w:rsidP="00DC04D3">
      <w:pPr>
        <w:pStyle w:val="BodyText"/>
        <w:spacing w:line="278" w:lineRule="auto"/>
        <w:ind w:left="163" w:right="132"/>
        <w:jc w:val="both"/>
      </w:pPr>
      <w:r>
        <w:t>Therefore, upon direction of my employer and consistent with this guidance, I am continuing my work schedule. For employment verification please call the following number: &lt;&lt;EMPLOYER PHONE NUMBER&gt;&gt;</w:t>
      </w:r>
    </w:p>
    <w:p w14:paraId="6328029B" w14:textId="77777777" w:rsidR="00DC04D3" w:rsidRDefault="00DC04D3" w:rsidP="00DC04D3">
      <w:pPr>
        <w:pStyle w:val="BodyText"/>
        <w:tabs>
          <w:tab w:val="left" w:pos="7240"/>
        </w:tabs>
        <w:spacing w:before="197"/>
        <w:ind w:left="163"/>
        <w:jc w:val="both"/>
      </w:pPr>
      <w:r>
        <w:t>EMPLOYER</w:t>
      </w:r>
      <w:r>
        <w:rPr>
          <w:spacing w:val="-7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54867A0" w14:textId="77777777" w:rsidR="00BF7D8E" w:rsidRDefault="00BF7D8E"/>
    <w:sectPr w:rsidR="00BF7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D3"/>
    <w:rsid w:val="007269A0"/>
    <w:rsid w:val="009E5471"/>
    <w:rsid w:val="00AF29F4"/>
    <w:rsid w:val="00BF7D8E"/>
    <w:rsid w:val="00D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9786"/>
  <w15:chartTrackingRefBased/>
  <w15:docId w15:val="{8C0BF013-C13A-416E-8CEE-92BCFB03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04D3"/>
    <w:pPr>
      <w:widowControl w:val="0"/>
      <w:autoSpaceDE w:val="0"/>
      <w:autoSpaceDN w:val="0"/>
      <w:spacing w:after="0" w:line="240" w:lineRule="auto"/>
      <w:ind w:left="163"/>
      <w:jc w:val="both"/>
      <w:outlineLvl w:val="0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4D3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C04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C04D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Martz</dc:creator>
  <cp:keywords/>
  <dc:description/>
  <cp:lastModifiedBy>Michael Bushnell</cp:lastModifiedBy>
  <cp:revision>2</cp:revision>
  <dcterms:created xsi:type="dcterms:W3CDTF">2020-03-30T16:24:00Z</dcterms:created>
  <dcterms:modified xsi:type="dcterms:W3CDTF">2020-03-30T16:24:00Z</dcterms:modified>
</cp:coreProperties>
</file>