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210BB" w14:textId="1B92850B" w:rsidR="009D2339" w:rsidRDefault="009D2339" w:rsidP="009D2339">
      <w:pPr>
        <w:spacing w:after="0" w:line="276" w:lineRule="auto"/>
        <w:jc w:val="center"/>
        <w:rPr>
          <w:rFonts w:ascii="Arial" w:hAnsi="Arial" w:cs="Arial"/>
          <w:b/>
          <w:color w:val="009999"/>
          <w:szCs w:val="24"/>
        </w:rPr>
      </w:pPr>
      <w:r>
        <w:rPr>
          <w:rFonts w:ascii="Arial" w:hAnsi="Arial" w:cs="Arial"/>
          <w:b/>
          <w:color w:val="009999"/>
          <w:szCs w:val="24"/>
        </w:rPr>
        <w:t>FUNDING OPPORTUNITIES</w:t>
      </w:r>
    </w:p>
    <w:p w14:paraId="5F06C299" w14:textId="48F553B2" w:rsidR="009D2339" w:rsidRDefault="009D2339" w:rsidP="009D2339">
      <w:pPr>
        <w:spacing w:after="0" w:line="276" w:lineRule="auto"/>
        <w:jc w:val="center"/>
        <w:rPr>
          <w:rFonts w:ascii="Arial" w:hAnsi="Arial" w:cs="Arial"/>
          <w:b/>
          <w:color w:val="009999"/>
          <w:szCs w:val="24"/>
        </w:rPr>
      </w:pPr>
      <w:r>
        <w:rPr>
          <w:rFonts w:ascii="Arial" w:hAnsi="Arial" w:cs="Arial"/>
          <w:b/>
          <w:color w:val="009999"/>
          <w:szCs w:val="24"/>
        </w:rPr>
        <w:t>UPDATED JANUARY 10, 2019</w:t>
      </w:r>
      <w:bookmarkStart w:id="0" w:name="_GoBack"/>
      <w:bookmarkEnd w:id="0"/>
    </w:p>
    <w:p w14:paraId="2A2BDEF1" w14:textId="77777777" w:rsidR="009D2339" w:rsidRDefault="009D2339" w:rsidP="003C067C">
      <w:pPr>
        <w:spacing w:after="0" w:line="276" w:lineRule="auto"/>
        <w:rPr>
          <w:rFonts w:ascii="Arial" w:hAnsi="Arial" w:cs="Arial"/>
          <w:b/>
          <w:color w:val="009999"/>
          <w:szCs w:val="24"/>
        </w:rPr>
      </w:pPr>
    </w:p>
    <w:p w14:paraId="0BE107EE" w14:textId="3AD8CC8C" w:rsidR="00290F1B" w:rsidRPr="003C067C" w:rsidRDefault="003C067C" w:rsidP="003C067C">
      <w:pPr>
        <w:spacing w:after="0" w:line="276" w:lineRule="auto"/>
        <w:rPr>
          <w:rFonts w:ascii="Arial" w:hAnsi="Arial" w:cs="Arial"/>
          <w:color w:val="009999"/>
          <w:sz w:val="24"/>
          <w:szCs w:val="24"/>
        </w:rPr>
      </w:pPr>
      <w:r w:rsidRPr="00602AB7">
        <w:rPr>
          <w:rFonts w:ascii="Arial" w:hAnsi="Arial" w:cs="Arial"/>
          <w:b/>
          <w:color w:val="009999"/>
          <w:szCs w:val="24"/>
        </w:rPr>
        <w:t>TITLE:</w:t>
      </w:r>
      <w:r>
        <w:rPr>
          <w:rFonts w:ascii="Arial" w:hAnsi="Arial" w:cs="Arial"/>
          <w:b/>
          <w:color w:val="009999"/>
          <w:sz w:val="24"/>
          <w:szCs w:val="24"/>
        </w:rPr>
        <w:t xml:space="preserve"> </w:t>
      </w:r>
      <w:proofErr w:type="spellStart"/>
      <w:r w:rsidRPr="00F66D56">
        <w:rPr>
          <w:rFonts w:ascii="Arial" w:hAnsi="Arial" w:cs="Arial"/>
          <w:sz w:val="20"/>
          <w:szCs w:val="20"/>
        </w:rPr>
        <w:t>Jeffris</w:t>
      </w:r>
      <w:proofErr w:type="spellEnd"/>
      <w:r w:rsidRPr="00F66D56">
        <w:rPr>
          <w:rFonts w:ascii="Arial" w:hAnsi="Arial" w:cs="Arial"/>
          <w:sz w:val="20"/>
          <w:szCs w:val="20"/>
        </w:rPr>
        <w:t xml:space="preserve"> Heartland Fund, </w:t>
      </w:r>
      <w:proofErr w:type="spellStart"/>
      <w:r w:rsidRPr="00F66D56">
        <w:rPr>
          <w:rFonts w:ascii="Arial" w:hAnsi="Arial" w:cs="Arial"/>
          <w:sz w:val="20"/>
          <w:szCs w:val="20"/>
        </w:rPr>
        <w:t>Jeffris</w:t>
      </w:r>
      <w:proofErr w:type="spellEnd"/>
      <w:r w:rsidRPr="00F66D56">
        <w:rPr>
          <w:rFonts w:ascii="Arial" w:hAnsi="Arial" w:cs="Arial"/>
          <w:sz w:val="20"/>
          <w:szCs w:val="20"/>
        </w:rPr>
        <w:t xml:space="preserve"> Family Foundation</w:t>
      </w:r>
    </w:p>
    <w:p w14:paraId="52F9FD77" w14:textId="6BF6957B" w:rsidR="003C067C" w:rsidRPr="003C067C" w:rsidRDefault="003C067C" w:rsidP="003C067C">
      <w:pPr>
        <w:spacing w:after="0" w:line="276" w:lineRule="auto"/>
        <w:rPr>
          <w:rFonts w:ascii="Arial" w:hAnsi="Arial" w:cs="Arial"/>
          <w:b/>
          <w:color w:val="009999"/>
          <w:sz w:val="24"/>
          <w:szCs w:val="24"/>
        </w:rPr>
      </w:pPr>
      <w:r w:rsidRPr="00602AB7">
        <w:rPr>
          <w:rFonts w:ascii="Arial" w:hAnsi="Arial" w:cs="Arial"/>
          <w:b/>
          <w:color w:val="009999"/>
          <w:szCs w:val="24"/>
        </w:rPr>
        <w:t>DEADLINE:</w:t>
      </w:r>
      <w:r>
        <w:rPr>
          <w:rFonts w:ascii="Arial" w:hAnsi="Arial" w:cs="Arial"/>
          <w:b/>
          <w:color w:val="009999"/>
          <w:sz w:val="24"/>
          <w:szCs w:val="24"/>
        </w:rPr>
        <w:t xml:space="preserve"> </w:t>
      </w:r>
      <w:r w:rsidRPr="00F66D56">
        <w:rPr>
          <w:rFonts w:ascii="Arial" w:hAnsi="Arial" w:cs="Arial"/>
          <w:sz w:val="20"/>
          <w:szCs w:val="20"/>
        </w:rPr>
        <w:t>Ongoing</w:t>
      </w:r>
    </w:p>
    <w:p w14:paraId="5B7DAD6C" w14:textId="71E78097" w:rsidR="003C067C" w:rsidRPr="00F66D56" w:rsidRDefault="003C067C" w:rsidP="003C067C">
      <w:pPr>
        <w:pStyle w:val="NormalWeb"/>
        <w:shd w:val="clear" w:color="auto" w:fill="FFFFFF"/>
        <w:spacing w:before="0" w:beforeAutospacing="0" w:after="0" w:afterAutospacing="0"/>
        <w:rPr>
          <w:rFonts w:ascii="Arial" w:hAnsi="Arial" w:cs="Arial"/>
          <w:sz w:val="20"/>
          <w:szCs w:val="20"/>
        </w:rPr>
      </w:pPr>
      <w:r w:rsidRPr="00602AB7">
        <w:rPr>
          <w:rFonts w:ascii="Arial" w:hAnsi="Arial" w:cs="Arial"/>
          <w:b/>
          <w:color w:val="009999"/>
          <w:sz w:val="22"/>
        </w:rPr>
        <w:t>DESCRIPTION:</w:t>
      </w:r>
      <w:r>
        <w:rPr>
          <w:rFonts w:ascii="Arial" w:hAnsi="Arial" w:cs="Arial"/>
          <w:b/>
          <w:color w:val="009999"/>
        </w:rPr>
        <w:t xml:space="preserve"> </w:t>
      </w:r>
      <w:r w:rsidRPr="00F66D56">
        <w:rPr>
          <w:rFonts w:ascii="Arial" w:hAnsi="Arial" w:cs="Arial"/>
          <w:sz w:val="20"/>
          <w:szCs w:val="20"/>
          <w:shd w:val="clear" w:color="auto" w:fill="FFFFFF"/>
        </w:rPr>
        <w:t xml:space="preserve">The </w:t>
      </w:r>
      <w:proofErr w:type="spellStart"/>
      <w:r w:rsidRPr="00F66D56">
        <w:rPr>
          <w:rFonts w:ascii="Arial" w:hAnsi="Arial" w:cs="Arial"/>
          <w:sz w:val="20"/>
          <w:szCs w:val="20"/>
          <w:shd w:val="clear" w:color="auto" w:fill="FFFFFF"/>
        </w:rPr>
        <w:t>Jeffris</w:t>
      </w:r>
      <w:proofErr w:type="spellEnd"/>
      <w:r w:rsidRPr="00F66D56">
        <w:rPr>
          <w:rFonts w:ascii="Arial" w:hAnsi="Arial" w:cs="Arial"/>
          <w:sz w:val="20"/>
          <w:szCs w:val="20"/>
          <w:shd w:val="clear" w:color="auto" w:fill="FFFFFF"/>
        </w:rPr>
        <w:t xml:space="preserve"> Family Foundation invites applications for grants from the </w:t>
      </w:r>
      <w:proofErr w:type="spellStart"/>
      <w:r w:rsidRPr="00F66D56">
        <w:rPr>
          <w:rFonts w:ascii="Arial" w:hAnsi="Arial" w:cs="Arial"/>
          <w:sz w:val="20"/>
          <w:szCs w:val="20"/>
          <w:shd w:val="clear" w:color="auto" w:fill="FFFFFF"/>
        </w:rPr>
        <w:t>Jeffris</w:t>
      </w:r>
      <w:proofErr w:type="spellEnd"/>
      <w:r w:rsidRPr="00F66D56">
        <w:rPr>
          <w:rFonts w:ascii="Arial" w:hAnsi="Arial" w:cs="Arial"/>
          <w:sz w:val="20"/>
          <w:szCs w:val="20"/>
          <w:shd w:val="clear" w:color="auto" w:fill="FFFFFF"/>
        </w:rPr>
        <w:t xml:space="preserve"> Heartland Fund, to support the development of important historic preservation projects in the states of Iowa, Illinois, Indiana, Michigan, Minnesota, Missouri, Ohio, and Wisconsin.</w:t>
      </w:r>
      <w:r w:rsidRPr="00F66D56">
        <w:rPr>
          <w:rFonts w:ascii="Arial" w:hAnsi="Arial" w:cs="Arial"/>
          <w:sz w:val="20"/>
          <w:szCs w:val="20"/>
          <w:shd w:val="clear" w:color="auto" w:fill="FFFFFF"/>
        </w:rPr>
        <w:t xml:space="preserve"> </w:t>
      </w:r>
      <w:r w:rsidRPr="00F66D56">
        <w:rPr>
          <w:rFonts w:ascii="Arial" w:hAnsi="Arial" w:cs="Arial"/>
          <w:sz w:val="20"/>
          <w:szCs w:val="20"/>
        </w:rPr>
        <w:t>Grants will be made in the range of $5,000 to $50,000 to cover 50% the cost of an </w:t>
      </w:r>
      <w:hyperlink r:id="rId5" w:history="1">
        <w:r w:rsidRPr="00F66D56">
          <w:rPr>
            <w:rStyle w:val="Hyperlink"/>
            <w:rFonts w:ascii="Arial" w:hAnsi="Arial" w:cs="Arial"/>
            <w:color w:val="auto"/>
            <w:sz w:val="20"/>
            <w:szCs w:val="20"/>
            <w:u w:val="none"/>
            <w:bdr w:val="none" w:sz="0" w:space="0" w:color="auto" w:frame="1"/>
          </w:rPr>
          <w:t>Historic Structure Report</w:t>
        </w:r>
      </w:hyperlink>
      <w:r w:rsidRPr="00F66D56">
        <w:rPr>
          <w:rFonts w:ascii="Arial" w:hAnsi="Arial" w:cs="Arial"/>
          <w:sz w:val="20"/>
          <w:szCs w:val="20"/>
        </w:rPr>
        <w:t xml:space="preserve">, and must be matched dollar-for-dollar with cash from sources unrelated to the </w:t>
      </w:r>
      <w:proofErr w:type="spellStart"/>
      <w:r w:rsidRPr="00F66D56">
        <w:rPr>
          <w:rFonts w:ascii="Arial" w:hAnsi="Arial" w:cs="Arial"/>
          <w:sz w:val="20"/>
          <w:szCs w:val="20"/>
        </w:rPr>
        <w:t>Jeffris</w:t>
      </w:r>
      <w:proofErr w:type="spellEnd"/>
      <w:r w:rsidRPr="00F66D56">
        <w:rPr>
          <w:rFonts w:ascii="Arial" w:hAnsi="Arial" w:cs="Arial"/>
          <w:sz w:val="20"/>
          <w:szCs w:val="20"/>
        </w:rPr>
        <w:t xml:space="preserve"> Family.</w:t>
      </w:r>
      <w:r w:rsidRPr="00F66D56">
        <w:rPr>
          <w:rFonts w:ascii="Arial" w:hAnsi="Arial" w:cs="Arial"/>
          <w:sz w:val="20"/>
          <w:szCs w:val="20"/>
        </w:rPr>
        <w:t xml:space="preserve"> </w:t>
      </w:r>
      <w:r w:rsidRPr="00F66D56">
        <w:rPr>
          <w:rFonts w:ascii="Arial" w:hAnsi="Arial" w:cs="Arial"/>
          <w:sz w:val="20"/>
          <w:szCs w:val="20"/>
        </w:rPr>
        <w:t xml:space="preserve">Projects and their sponsors receiving grants from the </w:t>
      </w:r>
      <w:proofErr w:type="spellStart"/>
      <w:r w:rsidRPr="00F66D56">
        <w:rPr>
          <w:rFonts w:ascii="Arial" w:hAnsi="Arial" w:cs="Arial"/>
          <w:sz w:val="20"/>
          <w:szCs w:val="20"/>
        </w:rPr>
        <w:t>Jeffris</w:t>
      </w:r>
      <w:proofErr w:type="spellEnd"/>
      <w:r w:rsidRPr="00F66D56">
        <w:rPr>
          <w:rFonts w:ascii="Arial" w:hAnsi="Arial" w:cs="Arial"/>
          <w:sz w:val="20"/>
          <w:szCs w:val="20"/>
        </w:rPr>
        <w:t xml:space="preserve"> Heartland Fund, and completing a quality study in a timely manner – usually within one year – may be invited to submit a proposal to the </w:t>
      </w:r>
      <w:proofErr w:type="spellStart"/>
      <w:r w:rsidRPr="00F66D56">
        <w:rPr>
          <w:rFonts w:ascii="Arial" w:hAnsi="Arial" w:cs="Arial"/>
          <w:sz w:val="20"/>
          <w:szCs w:val="20"/>
        </w:rPr>
        <w:t>Jeffris</w:t>
      </w:r>
      <w:proofErr w:type="spellEnd"/>
      <w:r w:rsidRPr="00F66D56">
        <w:rPr>
          <w:rFonts w:ascii="Arial" w:hAnsi="Arial" w:cs="Arial"/>
          <w:sz w:val="20"/>
          <w:szCs w:val="20"/>
        </w:rPr>
        <w:t xml:space="preserve"> Family Foundation for a </w:t>
      </w:r>
      <w:hyperlink r:id="rId6" w:history="1">
        <w:r w:rsidRPr="00F66D56">
          <w:rPr>
            <w:rStyle w:val="Hyperlink"/>
            <w:rFonts w:ascii="Arial" w:hAnsi="Arial" w:cs="Arial"/>
            <w:color w:val="auto"/>
            <w:sz w:val="20"/>
            <w:szCs w:val="20"/>
            <w:u w:val="none"/>
            <w:bdr w:val="none" w:sz="0" w:space="0" w:color="auto" w:frame="1"/>
          </w:rPr>
          <w:t>Capital Campaign Challenge Grant</w:t>
        </w:r>
      </w:hyperlink>
      <w:r w:rsidRPr="00F66D56">
        <w:rPr>
          <w:rFonts w:ascii="Arial" w:hAnsi="Arial" w:cs="Arial"/>
          <w:sz w:val="20"/>
          <w:szCs w:val="20"/>
        </w:rPr>
        <w:t xml:space="preserve">. The </w:t>
      </w:r>
      <w:proofErr w:type="spellStart"/>
      <w:r w:rsidRPr="00F66D56">
        <w:rPr>
          <w:rFonts w:ascii="Arial" w:hAnsi="Arial" w:cs="Arial"/>
          <w:sz w:val="20"/>
          <w:szCs w:val="20"/>
        </w:rPr>
        <w:t>Jeffris</w:t>
      </w:r>
      <w:proofErr w:type="spellEnd"/>
      <w:r w:rsidRPr="00F66D56">
        <w:rPr>
          <w:rFonts w:ascii="Arial" w:hAnsi="Arial" w:cs="Arial"/>
          <w:sz w:val="20"/>
          <w:szCs w:val="20"/>
        </w:rPr>
        <w:t xml:space="preserve"> Family Foundation will invite such proposals on a funds-available, competitive basis.</w:t>
      </w:r>
    </w:p>
    <w:p w14:paraId="7AF87877" w14:textId="241ABB1A" w:rsidR="003C067C" w:rsidRDefault="003C067C" w:rsidP="003C067C">
      <w:pPr>
        <w:spacing w:after="0" w:line="276" w:lineRule="auto"/>
        <w:rPr>
          <w:rFonts w:ascii="Arial" w:hAnsi="Arial" w:cs="Arial"/>
        </w:rPr>
      </w:pPr>
      <w:r w:rsidRPr="00602AB7">
        <w:rPr>
          <w:rFonts w:ascii="Arial" w:hAnsi="Arial" w:cs="Arial"/>
          <w:b/>
          <w:color w:val="009999"/>
          <w:szCs w:val="24"/>
        </w:rPr>
        <w:t xml:space="preserve">WHERE TO APPLY: </w:t>
      </w:r>
      <w:hyperlink r:id="rId7" w:history="1">
        <w:r w:rsidRPr="00F66D56">
          <w:rPr>
            <w:rStyle w:val="Hyperlink"/>
            <w:rFonts w:ascii="Arial" w:hAnsi="Arial" w:cs="Arial"/>
            <w:color w:val="auto"/>
            <w:sz w:val="20"/>
            <w:szCs w:val="20"/>
            <w:u w:val="none"/>
          </w:rPr>
          <w:t>https://www.jeffrisfoundation.org/preservation/heartland-fund/</w:t>
        </w:r>
      </w:hyperlink>
    </w:p>
    <w:p w14:paraId="29BA0B95" w14:textId="30888BBF" w:rsidR="003C067C" w:rsidRDefault="003C067C" w:rsidP="003C067C">
      <w:pPr>
        <w:spacing w:after="0" w:line="276" w:lineRule="auto"/>
        <w:rPr>
          <w:rFonts w:ascii="Arial" w:hAnsi="Arial" w:cs="Arial"/>
          <w:sz w:val="24"/>
          <w:szCs w:val="24"/>
        </w:rPr>
      </w:pPr>
    </w:p>
    <w:p w14:paraId="3C34D5BE" w14:textId="349C27B1" w:rsidR="003C067C" w:rsidRPr="003C067C" w:rsidRDefault="003C067C" w:rsidP="003C067C">
      <w:pPr>
        <w:spacing w:after="0" w:line="276" w:lineRule="auto"/>
        <w:rPr>
          <w:rFonts w:ascii="Arial" w:hAnsi="Arial" w:cs="Arial"/>
          <w:color w:val="009999"/>
          <w:sz w:val="24"/>
          <w:szCs w:val="24"/>
        </w:rPr>
      </w:pPr>
      <w:r w:rsidRPr="00602AB7">
        <w:rPr>
          <w:rFonts w:ascii="Arial" w:hAnsi="Arial" w:cs="Arial"/>
          <w:b/>
          <w:color w:val="009999"/>
          <w:szCs w:val="24"/>
        </w:rPr>
        <w:t>TITLE:</w:t>
      </w:r>
      <w:r>
        <w:rPr>
          <w:rFonts w:ascii="Arial" w:hAnsi="Arial" w:cs="Arial"/>
          <w:b/>
          <w:color w:val="009999"/>
          <w:sz w:val="24"/>
          <w:szCs w:val="24"/>
        </w:rPr>
        <w:t xml:space="preserve"> </w:t>
      </w:r>
      <w:r w:rsidR="00F66D56" w:rsidRPr="00F66D56">
        <w:rPr>
          <w:rFonts w:ascii="Arial" w:hAnsi="Arial" w:cs="Arial"/>
          <w:sz w:val="20"/>
          <w:szCs w:val="20"/>
        </w:rPr>
        <w:t>Brownfields Grants, U.S. Environmental Protection Agency</w:t>
      </w:r>
    </w:p>
    <w:p w14:paraId="27A24C49" w14:textId="42CF0419" w:rsidR="003C067C" w:rsidRPr="00F66D56" w:rsidRDefault="003C067C" w:rsidP="003C067C">
      <w:pPr>
        <w:spacing w:after="0" w:line="276" w:lineRule="auto"/>
        <w:rPr>
          <w:rFonts w:ascii="Arial" w:hAnsi="Arial" w:cs="Arial"/>
          <w:b/>
          <w:color w:val="009999"/>
          <w:sz w:val="20"/>
          <w:szCs w:val="20"/>
        </w:rPr>
      </w:pPr>
      <w:r w:rsidRPr="00602AB7">
        <w:rPr>
          <w:rFonts w:ascii="Arial" w:hAnsi="Arial" w:cs="Arial"/>
          <w:b/>
          <w:color w:val="009999"/>
          <w:szCs w:val="24"/>
        </w:rPr>
        <w:t>DEADLINE:</w:t>
      </w:r>
      <w:r>
        <w:rPr>
          <w:rFonts w:ascii="Arial" w:hAnsi="Arial" w:cs="Arial"/>
          <w:b/>
          <w:color w:val="009999"/>
          <w:sz w:val="24"/>
          <w:szCs w:val="24"/>
        </w:rPr>
        <w:t xml:space="preserve"> </w:t>
      </w:r>
      <w:r w:rsidRPr="00F66D56">
        <w:rPr>
          <w:rFonts w:ascii="Arial" w:hAnsi="Arial" w:cs="Arial"/>
          <w:sz w:val="20"/>
          <w:szCs w:val="20"/>
        </w:rPr>
        <w:t>January 31, 201</w:t>
      </w:r>
      <w:r w:rsidR="00F66D56">
        <w:rPr>
          <w:rFonts w:ascii="Arial" w:hAnsi="Arial" w:cs="Arial"/>
          <w:sz w:val="20"/>
          <w:szCs w:val="20"/>
        </w:rPr>
        <w:t>9</w:t>
      </w:r>
    </w:p>
    <w:p w14:paraId="4E4844D0" w14:textId="0460AB53" w:rsidR="003C067C" w:rsidRPr="003C067C" w:rsidRDefault="003C067C" w:rsidP="003C067C">
      <w:pPr>
        <w:spacing w:after="0" w:line="276" w:lineRule="auto"/>
        <w:rPr>
          <w:rFonts w:ascii="Arial" w:hAnsi="Arial" w:cs="Arial"/>
          <w:b/>
          <w:color w:val="009999"/>
          <w:sz w:val="24"/>
          <w:szCs w:val="24"/>
        </w:rPr>
      </w:pPr>
      <w:r w:rsidRPr="00602AB7">
        <w:rPr>
          <w:rFonts w:ascii="Arial" w:hAnsi="Arial" w:cs="Arial"/>
          <w:b/>
          <w:color w:val="009999"/>
          <w:szCs w:val="24"/>
        </w:rPr>
        <w:t>DESCRIPTION:</w:t>
      </w:r>
      <w:r>
        <w:rPr>
          <w:rFonts w:ascii="Arial" w:hAnsi="Arial" w:cs="Arial"/>
          <w:b/>
          <w:color w:val="009999"/>
          <w:sz w:val="24"/>
          <w:szCs w:val="24"/>
        </w:rPr>
        <w:t xml:space="preserve"> </w:t>
      </w:r>
      <w:r w:rsidRPr="00F66D56">
        <w:rPr>
          <w:rFonts w:ascii="Arial" w:hAnsi="Arial" w:cs="Arial"/>
          <w:color w:val="212121"/>
          <w:sz w:val="20"/>
          <w:szCs w:val="20"/>
          <w:shd w:val="clear" w:color="auto" w:fill="FFFFFF"/>
        </w:rPr>
        <w:t>Grants offered by the Brownfields Program may be used to address sites contaminated by hazardous substances, pollutants, or contaminants (including hazardous substances co-mingled with petroleum) and petroleum.</w:t>
      </w:r>
      <w:r w:rsidRPr="00F66D56">
        <w:rPr>
          <w:rFonts w:ascii="Arial" w:hAnsi="Arial" w:cs="Arial"/>
          <w:color w:val="212121"/>
          <w:sz w:val="20"/>
          <w:szCs w:val="20"/>
          <w:shd w:val="clear" w:color="auto" w:fill="FFFFFF"/>
        </w:rPr>
        <w:t xml:space="preserve"> Opportunities for funding are </w:t>
      </w:r>
      <w:r w:rsidRPr="00F66D56">
        <w:rPr>
          <w:rFonts w:ascii="Arial" w:eastAsia="Times New Roman" w:hAnsi="Arial" w:cs="Arial"/>
          <w:b/>
          <w:bCs/>
          <w:color w:val="212121"/>
          <w:sz w:val="20"/>
          <w:szCs w:val="20"/>
        </w:rPr>
        <w:t>Multipurpose Grants </w:t>
      </w:r>
      <w:r w:rsidRPr="00F66D56">
        <w:rPr>
          <w:rFonts w:ascii="Arial" w:eastAsia="Times New Roman" w:hAnsi="Arial" w:cs="Arial"/>
          <w:color w:val="212121"/>
          <w:sz w:val="20"/>
          <w:szCs w:val="20"/>
        </w:rPr>
        <w:t>– each proposal is funded up to $800,000 over five years. EPA anticipates selecting 10 proposals</w:t>
      </w:r>
      <w:r w:rsidRPr="00F66D56">
        <w:rPr>
          <w:rFonts w:ascii="Arial" w:eastAsia="Times New Roman" w:hAnsi="Arial" w:cs="Arial"/>
          <w:color w:val="212121"/>
          <w:sz w:val="20"/>
          <w:szCs w:val="20"/>
        </w:rPr>
        <w:t xml:space="preserve">; </w:t>
      </w:r>
      <w:r w:rsidRPr="00F66D56">
        <w:rPr>
          <w:rFonts w:ascii="Arial" w:eastAsia="Times New Roman" w:hAnsi="Arial" w:cs="Arial"/>
          <w:b/>
          <w:bCs/>
          <w:color w:val="212121"/>
          <w:sz w:val="20"/>
          <w:szCs w:val="20"/>
        </w:rPr>
        <w:t>Assessment Grants</w:t>
      </w:r>
      <w:r w:rsidRPr="00F66D56">
        <w:rPr>
          <w:rFonts w:ascii="Arial" w:eastAsia="Times New Roman" w:hAnsi="Arial" w:cs="Arial"/>
          <w:color w:val="212121"/>
          <w:sz w:val="20"/>
          <w:szCs w:val="20"/>
        </w:rPr>
        <w:t> – Community-wide and Site-specific proposals are each funded up to $200,000 over three years; Assessment Coalition proposals are funded up to $600,000 over three years. EPA anticipates selecting 114 proposals</w:t>
      </w:r>
      <w:r w:rsidRPr="00F66D56">
        <w:rPr>
          <w:rFonts w:ascii="Arial" w:eastAsia="Times New Roman" w:hAnsi="Arial" w:cs="Arial"/>
          <w:color w:val="212121"/>
          <w:sz w:val="20"/>
          <w:szCs w:val="20"/>
        </w:rPr>
        <w:t xml:space="preserve">; and </w:t>
      </w:r>
      <w:r w:rsidRPr="00F66D56">
        <w:rPr>
          <w:rFonts w:ascii="Arial" w:eastAsia="Times New Roman" w:hAnsi="Arial" w:cs="Arial"/>
          <w:b/>
          <w:bCs/>
          <w:color w:val="212121"/>
          <w:sz w:val="20"/>
          <w:szCs w:val="20"/>
        </w:rPr>
        <w:t>Cleanup Grants</w:t>
      </w:r>
      <w:r w:rsidRPr="00F66D56">
        <w:rPr>
          <w:rFonts w:ascii="Arial" w:eastAsia="Times New Roman" w:hAnsi="Arial" w:cs="Arial"/>
          <w:color w:val="212121"/>
          <w:sz w:val="20"/>
          <w:szCs w:val="20"/>
        </w:rPr>
        <w:t> – each proposal funded up to $500,000 over three years. EPA anticipates selecting 40 proposals</w:t>
      </w:r>
      <w:r w:rsidRPr="00F66D56">
        <w:rPr>
          <w:rFonts w:ascii="Arial" w:eastAsia="Times New Roman" w:hAnsi="Arial" w:cs="Arial"/>
          <w:color w:val="212121"/>
          <w:sz w:val="20"/>
          <w:szCs w:val="20"/>
        </w:rPr>
        <w:t>.</w:t>
      </w:r>
    </w:p>
    <w:p w14:paraId="4584CE02" w14:textId="5BE11B09" w:rsidR="003C067C" w:rsidRPr="00F66D56" w:rsidRDefault="003C067C" w:rsidP="003C067C">
      <w:pPr>
        <w:spacing w:after="0" w:line="276" w:lineRule="auto"/>
        <w:rPr>
          <w:rFonts w:ascii="Arial" w:hAnsi="Arial" w:cs="Arial"/>
          <w:sz w:val="20"/>
          <w:szCs w:val="20"/>
        </w:rPr>
      </w:pPr>
      <w:r w:rsidRPr="00602AB7">
        <w:rPr>
          <w:rFonts w:ascii="Arial" w:hAnsi="Arial" w:cs="Arial"/>
          <w:b/>
          <w:color w:val="009999"/>
          <w:szCs w:val="24"/>
        </w:rPr>
        <w:t xml:space="preserve">WHERE TO APPLY: </w:t>
      </w:r>
      <w:hyperlink r:id="rId8" w:history="1">
        <w:r w:rsidR="00F66D56" w:rsidRPr="00F66D56">
          <w:rPr>
            <w:rStyle w:val="Hyperlink"/>
            <w:rFonts w:ascii="Arial" w:hAnsi="Arial" w:cs="Arial"/>
            <w:color w:val="auto"/>
            <w:sz w:val="20"/>
            <w:szCs w:val="20"/>
            <w:u w:val="none"/>
          </w:rPr>
          <w:t>https://www.epa.gov/brownfields/multipurpose-assessment-rlf-and-cleanup-marc-grant-application-resources</w:t>
        </w:r>
      </w:hyperlink>
    </w:p>
    <w:p w14:paraId="64C528E0" w14:textId="65D70ACC" w:rsidR="00F66D56" w:rsidRDefault="00F66D56" w:rsidP="003C067C">
      <w:pPr>
        <w:spacing w:after="0" w:line="276" w:lineRule="auto"/>
        <w:rPr>
          <w:rFonts w:ascii="Arial" w:hAnsi="Arial" w:cs="Arial"/>
          <w:sz w:val="24"/>
          <w:szCs w:val="24"/>
        </w:rPr>
      </w:pPr>
    </w:p>
    <w:p w14:paraId="1EFFDC2D" w14:textId="5F2F06E9" w:rsidR="00F66D56" w:rsidRPr="003C067C" w:rsidRDefault="00F66D56" w:rsidP="00F66D56">
      <w:pPr>
        <w:spacing w:after="0" w:line="276" w:lineRule="auto"/>
        <w:rPr>
          <w:rFonts w:ascii="Arial" w:hAnsi="Arial" w:cs="Arial"/>
          <w:color w:val="009999"/>
          <w:sz w:val="24"/>
          <w:szCs w:val="24"/>
        </w:rPr>
      </w:pPr>
      <w:r w:rsidRPr="00602AB7">
        <w:rPr>
          <w:rFonts w:ascii="Arial" w:hAnsi="Arial" w:cs="Arial"/>
          <w:b/>
          <w:color w:val="009999"/>
          <w:szCs w:val="24"/>
        </w:rPr>
        <w:t>TITLE:</w:t>
      </w:r>
      <w:r>
        <w:rPr>
          <w:rFonts w:ascii="Arial" w:hAnsi="Arial" w:cs="Arial"/>
          <w:b/>
          <w:color w:val="009999"/>
          <w:sz w:val="24"/>
          <w:szCs w:val="24"/>
        </w:rPr>
        <w:t xml:space="preserve"> </w:t>
      </w:r>
      <w:r>
        <w:rPr>
          <w:rFonts w:ascii="Arial" w:hAnsi="Arial" w:cs="Arial"/>
          <w:sz w:val="20"/>
          <w:szCs w:val="20"/>
        </w:rPr>
        <w:t>Healthy Food Financing Initiative</w:t>
      </w:r>
    </w:p>
    <w:p w14:paraId="58AE7DAB" w14:textId="2FBE8AAD" w:rsidR="00F66D56" w:rsidRDefault="00F66D56" w:rsidP="00F66D56">
      <w:pPr>
        <w:spacing w:after="0" w:line="276" w:lineRule="auto"/>
        <w:rPr>
          <w:rFonts w:ascii="Arial" w:hAnsi="Arial" w:cs="Arial"/>
          <w:b/>
          <w:color w:val="009999"/>
          <w:sz w:val="24"/>
          <w:szCs w:val="24"/>
        </w:rPr>
      </w:pPr>
      <w:r w:rsidRPr="00602AB7">
        <w:rPr>
          <w:rFonts w:ascii="Arial" w:hAnsi="Arial" w:cs="Arial"/>
          <w:b/>
          <w:color w:val="009999"/>
          <w:szCs w:val="24"/>
        </w:rPr>
        <w:t>DEADLINE:</w:t>
      </w:r>
      <w:r>
        <w:rPr>
          <w:rFonts w:ascii="Arial" w:hAnsi="Arial" w:cs="Arial"/>
          <w:b/>
          <w:color w:val="009999"/>
          <w:sz w:val="24"/>
          <w:szCs w:val="24"/>
        </w:rPr>
        <w:t xml:space="preserve"> </w:t>
      </w:r>
      <w:r>
        <w:rPr>
          <w:rFonts w:ascii="Arial" w:hAnsi="Arial" w:cs="Arial"/>
          <w:sz w:val="20"/>
          <w:szCs w:val="20"/>
        </w:rPr>
        <w:t>February 14, 2019</w:t>
      </w:r>
    </w:p>
    <w:p w14:paraId="3917E25D" w14:textId="5DBDD310" w:rsidR="00F66D56" w:rsidRPr="00F66D56" w:rsidRDefault="00F66D56" w:rsidP="00F66D56">
      <w:pPr>
        <w:spacing w:after="0" w:line="276" w:lineRule="auto"/>
        <w:rPr>
          <w:rFonts w:ascii="Arial" w:hAnsi="Arial" w:cs="Arial"/>
          <w:b/>
          <w:color w:val="009999"/>
          <w:sz w:val="20"/>
          <w:szCs w:val="20"/>
        </w:rPr>
      </w:pPr>
      <w:r w:rsidRPr="00602AB7">
        <w:rPr>
          <w:rFonts w:ascii="Arial" w:hAnsi="Arial" w:cs="Arial"/>
          <w:b/>
          <w:color w:val="009999"/>
          <w:szCs w:val="24"/>
        </w:rPr>
        <w:t>DESCRIPTION:</w:t>
      </w:r>
      <w:r>
        <w:rPr>
          <w:rFonts w:ascii="Arial" w:hAnsi="Arial" w:cs="Arial"/>
          <w:b/>
          <w:color w:val="009999"/>
          <w:sz w:val="24"/>
          <w:szCs w:val="24"/>
        </w:rPr>
        <w:t xml:space="preserve"> </w:t>
      </w:r>
      <w:r w:rsidRPr="00F66D56">
        <w:rPr>
          <w:rFonts w:ascii="Arial" w:hAnsi="Arial" w:cs="Arial"/>
          <w:sz w:val="20"/>
          <w:szCs w:val="20"/>
          <w:shd w:val="clear" w:color="auto" w:fill="FFFFFF"/>
        </w:rPr>
        <w:t>Reinvestment Fund is inviting applications for financial and technical assistance through the </w:t>
      </w:r>
      <w:hyperlink r:id="rId9" w:history="1">
        <w:r w:rsidRPr="00F66D56">
          <w:rPr>
            <w:rStyle w:val="Hyperlink"/>
            <w:rFonts w:ascii="Arial" w:hAnsi="Arial" w:cs="Arial"/>
            <w:color w:val="auto"/>
            <w:sz w:val="20"/>
            <w:szCs w:val="20"/>
            <w:u w:val="none"/>
            <w:bdr w:val="none" w:sz="0" w:space="0" w:color="auto" w:frame="1"/>
            <w:shd w:val="clear" w:color="auto" w:fill="FFFFFF"/>
          </w:rPr>
          <w:t>Healthy Food Financing Initiative’s (HFFI) inaugural grants program</w:t>
        </w:r>
      </w:hyperlink>
      <w:r w:rsidRPr="00F66D56">
        <w:rPr>
          <w:rFonts w:ascii="Arial" w:hAnsi="Arial" w:cs="Arial"/>
          <w:sz w:val="20"/>
          <w:szCs w:val="20"/>
          <w:shd w:val="clear" w:color="auto" w:fill="FFFFFF"/>
        </w:rPr>
        <w:t>. Funding for the HFFI grants program is supported by the United States Department of Agriculture (USDA), authorized by the 2014 Farm Bill.  As the National Fund Manager, Reinvestment Fund will offer financial resources and expertise to eligible healthy food retail projects to expand access to healthy foods in underserved areas, to create and preserve quality jobs, and to revitalize low-income communities.</w:t>
      </w:r>
    </w:p>
    <w:p w14:paraId="6453CA12" w14:textId="7382833A" w:rsidR="00F66D56" w:rsidRDefault="00F66D56" w:rsidP="00F66D56">
      <w:pPr>
        <w:spacing w:after="0" w:line="276" w:lineRule="auto"/>
        <w:rPr>
          <w:rFonts w:ascii="Arial" w:hAnsi="Arial" w:cs="Arial"/>
          <w:sz w:val="20"/>
          <w:szCs w:val="24"/>
        </w:rPr>
      </w:pPr>
      <w:r w:rsidRPr="00602AB7">
        <w:rPr>
          <w:rFonts w:ascii="Arial" w:hAnsi="Arial" w:cs="Arial"/>
          <w:b/>
          <w:color w:val="009999"/>
          <w:szCs w:val="24"/>
        </w:rPr>
        <w:t xml:space="preserve">WHERE TO APPLY: </w:t>
      </w:r>
      <w:hyperlink r:id="rId10" w:history="1">
        <w:r w:rsidRPr="00F66D56">
          <w:rPr>
            <w:rStyle w:val="Hyperlink"/>
            <w:rFonts w:ascii="Arial" w:hAnsi="Arial" w:cs="Arial"/>
            <w:color w:val="auto"/>
            <w:sz w:val="20"/>
            <w:szCs w:val="24"/>
            <w:u w:val="none"/>
          </w:rPr>
          <w:t>https://www.investinginfood.com/healthy-food-financing-initiative-announces-availability-of-1-8-million-in-financial-and-technical-assistance/</w:t>
        </w:r>
      </w:hyperlink>
    </w:p>
    <w:p w14:paraId="4D4CD2F1" w14:textId="70F1414D" w:rsidR="00F66D56" w:rsidRDefault="00F66D56" w:rsidP="00F66D56">
      <w:pPr>
        <w:spacing w:after="0" w:line="276" w:lineRule="auto"/>
        <w:rPr>
          <w:rFonts w:ascii="Arial" w:hAnsi="Arial" w:cs="Arial"/>
          <w:sz w:val="16"/>
          <w:szCs w:val="20"/>
        </w:rPr>
      </w:pPr>
    </w:p>
    <w:p w14:paraId="604D41D1" w14:textId="14E62C39" w:rsidR="00F66D56" w:rsidRPr="003C067C" w:rsidRDefault="00F66D56" w:rsidP="00F66D56">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Pr>
          <w:rFonts w:ascii="Arial" w:hAnsi="Arial" w:cs="Arial"/>
          <w:sz w:val="20"/>
          <w:szCs w:val="20"/>
        </w:rPr>
        <w:t>Environmental Justice Small Grants</w:t>
      </w:r>
    </w:p>
    <w:p w14:paraId="0EE2E5D7" w14:textId="479247F3" w:rsidR="00F66D56" w:rsidRDefault="00F66D56" w:rsidP="00F66D56">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February 1</w:t>
      </w:r>
      <w:r>
        <w:rPr>
          <w:rFonts w:ascii="Arial" w:hAnsi="Arial" w:cs="Arial"/>
          <w:sz w:val="20"/>
          <w:szCs w:val="20"/>
        </w:rPr>
        <w:t>5</w:t>
      </w:r>
      <w:r>
        <w:rPr>
          <w:rFonts w:ascii="Arial" w:hAnsi="Arial" w:cs="Arial"/>
          <w:sz w:val="20"/>
          <w:szCs w:val="20"/>
        </w:rPr>
        <w:t>, 2019</w:t>
      </w:r>
    </w:p>
    <w:p w14:paraId="319826B3" w14:textId="619BEF66" w:rsidR="00F66D56" w:rsidRPr="00F66D56" w:rsidRDefault="00F66D56" w:rsidP="00F66D56">
      <w:pPr>
        <w:spacing w:after="0" w:line="276" w:lineRule="auto"/>
        <w:rPr>
          <w:rFonts w:ascii="Arial" w:hAnsi="Arial" w:cs="Arial"/>
          <w:b/>
          <w:color w:val="009999"/>
          <w:sz w:val="20"/>
          <w:szCs w:val="20"/>
        </w:rPr>
      </w:pPr>
      <w:r w:rsidRPr="00602AB7">
        <w:rPr>
          <w:rFonts w:ascii="Arial" w:hAnsi="Arial" w:cs="Arial"/>
          <w:b/>
          <w:color w:val="009999"/>
        </w:rPr>
        <w:t>DESCRIPTION:</w:t>
      </w:r>
      <w:r>
        <w:rPr>
          <w:rFonts w:ascii="Arial" w:hAnsi="Arial" w:cs="Arial"/>
          <w:b/>
          <w:color w:val="009999"/>
          <w:sz w:val="24"/>
          <w:szCs w:val="24"/>
        </w:rPr>
        <w:t xml:space="preserve"> </w:t>
      </w:r>
      <w:r w:rsidRPr="00F66D56">
        <w:rPr>
          <w:rFonts w:ascii="Arial" w:hAnsi="Arial" w:cs="Arial"/>
          <w:color w:val="212121"/>
          <w:sz w:val="20"/>
          <w:szCs w:val="20"/>
          <w:shd w:val="clear" w:color="auto" w:fill="FFFFFF"/>
        </w:rPr>
        <w:t xml:space="preserve">The Environmental Justice Small Grants (EJSG) program awards grants that support community-driven projects designed to engage, educate, and empower communities to better understand local environmental and public health issues and develop strategies for addressing those issues, building consensus in the community, and setting community priorities.  The EJSG program will award approximately $1.5 million nationwide for this competitive opportunity. EPA anticipates awarding approximately 50 grants (5 per EPA region) of up to $30,000 each.  These grants are for one-year projects. Given projected increases in extreme weather events and the vulnerability of underserved </w:t>
      </w:r>
      <w:r w:rsidRPr="00F66D56">
        <w:rPr>
          <w:rFonts w:ascii="Arial" w:hAnsi="Arial" w:cs="Arial"/>
          <w:color w:val="212121"/>
          <w:sz w:val="20"/>
          <w:szCs w:val="20"/>
          <w:shd w:val="clear" w:color="auto" w:fill="FFFFFF"/>
        </w:rPr>
        <w:lastRenderedPageBreak/>
        <w:t>populations, this opportunity will emphasize projects that address emergency preparedness and increase resiliency, as well as projects that include the needs of US military veterans and homeless populations.</w:t>
      </w:r>
    </w:p>
    <w:p w14:paraId="35116058" w14:textId="262723A0" w:rsidR="00F66D56" w:rsidRPr="00602AB7" w:rsidRDefault="00F66D56" w:rsidP="00F66D56">
      <w:pPr>
        <w:spacing w:after="0" w:line="276" w:lineRule="auto"/>
        <w:rPr>
          <w:rFonts w:ascii="Arial" w:hAnsi="Arial" w:cs="Arial"/>
          <w:sz w:val="20"/>
          <w:szCs w:val="20"/>
        </w:rPr>
      </w:pPr>
      <w:r w:rsidRPr="00602AB7">
        <w:rPr>
          <w:rFonts w:ascii="Arial" w:hAnsi="Arial" w:cs="Arial"/>
          <w:b/>
          <w:color w:val="009999"/>
          <w:szCs w:val="24"/>
        </w:rPr>
        <w:t xml:space="preserve">WHERE TO APPLY: </w:t>
      </w:r>
      <w:hyperlink r:id="rId11" w:history="1">
        <w:r w:rsidR="00602AB7" w:rsidRPr="00602AB7">
          <w:rPr>
            <w:rStyle w:val="Hyperlink"/>
            <w:rFonts w:ascii="Arial" w:hAnsi="Arial" w:cs="Arial"/>
            <w:color w:val="auto"/>
            <w:sz w:val="20"/>
            <w:szCs w:val="20"/>
            <w:u w:val="none"/>
          </w:rPr>
          <w:t>https://www.epa.gov/environmentaljustice/environmental-justice-small-grants-program#tab-2</w:t>
        </w:r>
      </w:hyperlink>
    </w:p>
    <w:p w14:paraId="6A2691BA" w14:textId="468E7263" w:rsidR="00602AB7" w:rsidRDefault="00602AB7" w:rsidP="00F66D56">
      <w:pPr>
        <w:spacing w:after="0" w:line="276" w:lineRule="auto"/>
        <w:rPr>
          <w:rFonts w:ascii="Arial" w:hAnsi="Arial" w:cs="Arial"/>
          <w:sz w:val="20"/>
          <w:szCs w:val="20"/>
        </w:rPr>
      </w:pPr>
    </w:p>
    <w:p w14:paraId="2F6957AC" w14:textId="1CA60E48" w:rsidR="00602AB7" w:rsidRPr="003C067C" w:rsidRDefault="00602AB7" w:rsidP="00602AB7">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Pr>
          <w:rFonts w:ascii="Arial" w:hAnsi="Arial" w:cs="Arial"/>
          <w:sz w:val="20"/>
          <w:szCs w:val="20"/>
        </w:rPr>
        <w:t>Partners for Places</w:t>
      </w:r>
    </w:p>
    <w:p w14:paraId="775527EA" w14:textId="3418B1BB" w:rsidR="00602AB7" w:rsidRDefault="00602AB7" w:rsidP="00602AB7">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January 31</w:t>
      </w:r>
      <w:r>
        <w:rPr>
          <w:rFonts w:ascii="Arial" w:hAnsi="Arial" w:cs="Arial"/>
          <w:sz w:val="20"/>
          <w:szCs w:val="20"/>
        </w:rPr>
        <w:t>, 2019</w:t>
      </w:r>
    </w:p>
    <w:p w14:paraId="18E93253" w14:textId="6103B2D0" w:rsidR="00602AB7" w:rsidRPr="00602AB7" w:rsidRDefault="00602AB7" w:rsidP="00602AB7">
      <w:pPr>
        <w:pStyle w:val="NormalWeb"/>
        <w:shd w:val="clear" w:color="auto" w:fill="FFFFFF"/>
        <w:spacing w:before="0" w:beforeAutospacing="0" w:after="0" w:afterAutospacing="0" w:line="276" w:lineRule="auto"/>
        <w:textAlignment w:val="baseline"/>
        <w:rPr>
          <w:rFonts w:ascii="Arial" w:hAnsi="Arial" w:cs="Arial"/>
          <w:color w:val="444444"/>
          <w:sz w:val="20"/>
          <w:szCs w:val="20"/>
        </w:rPr>
      </w:pPr>
      <w:r w:rsidRPr="00602AB7">
        <w:rPr>
          <w:rFonts w:ascii="Arial" w:hAnsi="Arial" w:cs="Arial"/>
          <w:b/>
          <w:color w:val="009999"/>
          <w:sz w:val="22"/>
          <w:szCs w:val="22"/>
        </w:rPr>
        <w:t>DESCRIPTION:</w:t>
      </w:r>
      <w:r>
        <w:rPr>
          <w:rFonts w:ascii="Arial" w:hAnsi="Arial" w:cs="Arial"/>
          <w:b/>
          <w:color w:val="009999"/>
        </w:rPr>
        <w:t xml:space="preserve"> </w:t>
      </w:r>
      <w:r w:rsidRPr="00602AB7">
        <w:rPr>
          <w:rFonts w:ascii="Arial" w:hAnsi="Arial" w:cs="Arial"/>
          <w:color w:val="444444"/>
          <w:sz w:val="20"/>
          <w:szCs w:val="20"/>
        </w:rPr>
        <w:t>A successful matching grant program, Partners for Places creates opportunities for cities and counties in the United States and Canada to improve communities by building partnerships between local government sustainability offices and place-based foundations.</w:t>
      </w:r>
      <w:r>
        <w:rPr>
          <w:rFonts w:ascii="Arial" w:hAnsi="Arial" w:cs="Arial"/>
          <w:color w:val="444444"/>
          <w:sz w:val="20"/>
          <w:szCs w:val="20"/>
        </w:rPr>
        <w:t xml:space="preserve"> </w:t>
      </w:r>
      <w:r w:rsidRPr="00602AB7">
        <w:rPr>
          <w:rFonts w:ascii="Arial" w:hAnsi="Arial" w:cs="Arial"/>
          <w:color w:val="444444"/>
          <w:sz w:val="20"/>
          <w:szCs w:val="20"/>
        </w:rPr>
        <w:t xml:space="preserve">National funders invest in local projects to promote a healthy environment, a strong economy, and well-being of all residents. Through these projects, Partners for Places fosters long-term relationships that make our urban areas more prosperous, livable, and vibrant. The grant program will provide partnership investments between $25,000 and $75,000 for </w:t>
      </w:r>
      <w:proofErr w:type="gramStart"/>
      <w:r w:rsidRPr="00602AB7">
        <w:rPr>
          <w:rFonts w:ascii="Arial" w:hAnsi="Arial" w:cs="Arial"/>
          <w:color w:val="444444"/>
          <w:sz w:val="20"/>
          <w:szCs w:val="20"/>
        </w:rPr>
        <w:t>one year</w:t>
      </w:r>
      <w:proofErr w:type="gramEnd"/>
      <w:r w:rsidRPr="00602AB7">
        <w:rPr>
          <w:rFonts w:ascii="Arial" w:hAnsi="Arial" w:cs="Arial"/>
          <w:color w:val="444444"/>
          <w:sz w:val="20"/>
          <w:szCs w:val="20"/>
        </w:rPr>
        <w:t xml:space="preserve"> projects, or $50,000 and $150,000 for two year projects, with a 1:1 match required by one or more local foundations.</w:t>
      </w:r>
    </w:p>
    <w:p w14:paraId="453C466F" w14:textId="0B48C6C3" w:rsidR="00602AB7" w:rsidRDefault="00602AB7" w:rsidP="00602AB7">
      <w:pPr>
        <w:spacing w:after="0" w:line="276" w:lineRule="auto"/>
        <w:rPr>
          <w:rFonts w:ascii="Arial" w:hAnsi="Arial" w:cs="Arial"/>
          <w:sz w:val="20"/>
          <w:szCs w:val="20"/>
        </w:rPr>
      </w:pPr>
      <w:r w:rsidRPr="00602AB7">
        <w:rPr>
          <w:rFonts w:ascii="Arial" w:hAnsi="Arial" w:cs="Arial"/>
          <w:b/>
          <w:color w:val="009999"/>
          <w:szCs w:val="24"/>
        </w:rPr>
        <w:t xml:space="preserve">WHERE TO APPLY: </w:t>
      </w:r>
      <w:hyperlink r:id="rId12" w:history="1">
        <w:r w:rsidRPr="00602AB7">
          <w:rPr>
            <w:rStyle w:val="Hyperlink"/>
            <w:rFonts w:ascii="Arial" w:hAnsi="Arial" w:cs="Arial"/>
            <w:color w:val="auto"/>
            <w:sz w:val="20"/>
            <w:szCs w:val="20"/>
            <w:u w:val="none"/>
          </w:rPr>
          <w:t>https://www.fundersnetwork.org/partners-for-places/</w:t>
        </w:r>
      </w:hyperlink>
    </w:p>
    <w:p w14:paraId="1343129A" w14:textId="01FDCCFC" w:rsidR="00602AB7" w:rsidRDefault="00602AB7" w:rsidP="00602AB7">
      <w:pPr>
        <w:spacing w:after="0" w:line="276" w:lineRule="auto"/>
        <w:rPr>
          <w:rFonts w:ascii="Arial" w:hAnsi="Arial" w:cs="Arial"/>
          <w:sz w:val="20"/>
          <w:szCs w:val="20"/>
        </w:rPr>
      </w:pPr>
    </w:p>
    <w:p w14:paraId="1ACC22F0" w14:textId="43EE91C4" w:rsidR="00602AB7" w:rsidRPr="003C067C" w:rsidRDefault="00602AB7" w:rsidP="00602AB7">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Pr>
          <w:rFonts w:ascii="Arial" w:hAnsi="Arial" w:cs="Arial"/>
          <w:sz w:val="20"/>
          <w:szCs w:val="20"/>
        </w:rPr>
        <w:t>College Hill Neighborhood Grants, Women on Mission St. Louis</w:t>
      </w:r>
    </w:p>
    <w:p w14:paraId="24651A17" w14:textId="453E2452" w:rsidR="00602AB7" w:rsidRDefault="00602AB7" w:rsidP="00602AB7">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March</w:t>
      </w:r>
      <w:r>
        <w:rPr>
          <w:rFonts w:ascii="Arial" w:hAnsi="Arial" w:cs="Arial"/>
          <w:sz w:val="20"/>
          <w:szCs w:val="20"/>
        </w:rPr>
        <w:t xml:space="preserve"> 31, 2019</w:t>
      </w:r>
    </w:p>
    <w:p w14:paraId="55A6A0EF" w14:textId="12FA052A" w:rsidR="00602AB7" w:rsidRPr="00602AB7" w:rsidRDefault="00602AB7" w:rsidP="00602AB7">
      <w:pPr>
        <w:pStyle w:val="NormalWeb"/>
        <w:shd w:val="clear" w:color="auto" w:fill="FFFFFF"/>
        <w:spacing w:before="0" w:beforeAutospacing="0" w:after="0" w:afterAutospacing="0" w:line="276" w:lineRule="auto"/>
        <w:textAlignment w:val="baseline"/>
        <w:rPr>
          <w:rFonts w:ascii="Arial" w:hAnsi="Arial" w:cs="Arial"/>
          <w:color w:val="444444"/>
          <w:sz w:val="20"/>
          <w:szCs w:val="20"/>
        </w:rPr>
      </w:pPr>
      <w:r w:rsidRPr="00602AB7">
        <w:rPr>
          <w:rFonts w:ascii="Arial" w:hAnsi="Arial" w:cs="Arial"/>
          <w:b/>
          <w:color w:val="009999"/>
          <w:sz w:val="22"/>
          <w:szCs w:val="22"/>
        </w:rPr>
        <w:t>DESCRIPTION:</w:t>
      </w:r>
      <w:r>
        <w:rPr>
          <w:rFonts w:ascii="Arial" w:hAnsi="Arial" w:cs="Arial"/>
          <w:b/>
          <w:color w:val="009999"/>
        </w:rPr>
        <w:t xml:space="preserve"> </w:t>
      </w:r>
      <w:r w:rsidRPr="00602AB7">
        <w:rPr>
          <w:rFonts w:ascii="Arial" w:hAnsi="Arial" w:cs="Arial"/>
          <w:sz w:val="20"/>
          <w:szCs w:val="20"/>
          <w:shd w:val="clear" w:color="auto" w:fill="FFFFFF"/>
        </w:rPr>
        <w:t>Women on Mission-St. Louis is a community of women that seek to transform lives in the St. Louis area through high impact and life-long giving. We want our funds to make a visible difference in our community. We consider grant applications from not-for-profit organizations which have a 501 (c)(3) status from the Internal Revenue Service. Applicant agencies must serve the College Hill area in St. Louis, Missouri. Our focus areas for giving are Health, Human Services, Education, Arts, Civic, and the Environment.</w:t>
      </w:r>
    </w:p>
    <w:p w14:paraId="7478D856" w14:textId="631654B3" w:rsidR="00602AB7" w:rsidRDefault="00602AB7" w:rsidP="00602AB7">
      <w:pPr>
        <w:spacing w:after="0" w:line="276" w:lineRule="auto"/>
        <w:rPr>
          <w:rFonts w:ascii="Arial" w:hAnsi="Arial" w:cs="Arial"/>
          <w:sz w:val="20"/>
          <w:szCs w:val="20"/>
        </w:rPr>
      </w:pPr>
      <w:r w:rsidRPr="00602AB7">
        <w:rPr>
          <w:rFonts w:ascii="Arial" w:hAnsi="Arial" w:cs="Arial"/>
          <w:b/>
          <w:color w:val="009999"/>
          <w:szCs w:val="24"/>
        </w:rPr>
        <w:t xml:space="preserve">WHERE TO APPLY: </w:t>
      </w:r>
      <w:hyperlink r:id="rId13" w:history="1">
        <w:r w:rsidRPr="00602AB7">
          <w:rPr>
            <w:rStyle w:val="Hyperlink"/>
            <w:rFonts w:ascii="Arial" w:hAnsi="Arial" w:cs="Arial"/>
            <w:color w:val="auto"/>
            <w:sz w:val="20"/>
            <w:szCs w:val="20"/>
            <w:u w:val="none"/>
          </w:rPr>
          <w:t>http://womenonmissionstl.com/grant-process/</w:t>
        </w:r>
      </w:hyperlink>
    </w:p>
    <w:p w14:paraId="030668BC" w14:textId="6ABC520F" w:rsidR="00602AB7" w:rsidRDefault="00602AB7" w:rsidP="00602AB7">
      <w:pPr>
        <w:spacing w:after="0" w:line="276" w:lineRule="auto"/>
        <w:rPr>
          <w:rFonts w:ascii="Arial" w:hAnsi="Arial" w:cs="Arial"/>
          <w:sz w:val="20"/>
          <w:szCs w:val="20"/>
        </w:rPr>
      </w:pPr>
    </w:p>
    <w:p w14:paraId="33260EBE" w14:textId="70D2DB3F" w:rsidR="00602AB7" w:rsidRPr="003C067C" w:rsidRDefault="00602AB7" w:rsidP="00602AB7">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proofErr w:type="spellStart"/>
      <w:r>
        <w:rPr>
          <w:rFonts w:ascii="Arial" w:hAnsi="Arial" w:cs="Arial"/>
          <w:sz w:val="20"/>
          <w:szCs w:val="20"/>
        </w:rPr>
        <w:t>Clif</w:t>
      </w:r>
      <w:proofErr w:type="spellEnd"/>
      <w:r>
        <w:rPr>
          <w:rFonts w:ascii="Arial" w:hAnsi="Arial" w:cs="Arial"/>
          <w:sz w:val="20"/>
          <w:szCs w:val="20"/>
        </w:rPr>
        <w:t xml:space="preserve"> Bar Small Grants Program</w:t>
      </w:r>
    </w:p>
    <w:p w14:paraId="561069C3" w14:textId="3FE6B71F" w:rsidR="00602AB7" w:rsidRDefault="00602AB7" w:rsidP="00602AB7">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February 1</w:t>
      </w:r>
      <w:r>
        <w:rPr>
          <w:rFonts w:ascii="Arial" w:hAnsi="Arial" w:cs="Arial"/>
          <w:sz w:val="20"/>
          <w:szCs w:val="20"/>
        </w:rPr>
        <w:t>, 2019</w:t>
      </w:r>
    </w:p>
    <w:p w14:paraId="4EB63668" w14:textId="5E08F9D3" w:rsidR="00602AB7" w:rsidRPr="00602AB7" w:rsidRDefault="00602AB7" w:rsidP="00602AB7">
      <w:pPr>
        <w:pStyle w:val="NormalWeb"/>
        <w:shd w:val="clear" w:color="auto" w:fill="FFFFFF"/>
        <w:spacing w:before="0" w:beforeAutospacing="0" w:after="0" w:afterAutospacing="0" w:line="276" w:lineRule="auto"/>
        <w:textAlignment w:val="baseline"/>
        <w:rPr>
          <w:rFonts w:ascii="Arial" w:hAnsi="Arial" w:cs="Arial"/>
          <w:color w:val="444444"/>
          <w:sz w:val="20"/>
          <w:szCs w:val="20"/>
        </w:rPr>
      </w:pPr>
      <w:r w:rsidRPr="00602AB7">
        <w:rPr>
          <w:rFonts w:ascii="Arial" w:hAnsi="Arial" w:cs="Arial"/>
          <w:b/>
          <w:color w:val="009999"/>
          <w:sz w:val="22"/>
          <w:szCs w:val="22"/>
        </w:rPr>
        <w:t>DESCRIPTION:</w:t>
      </w:r>
      <w:r>
        <w:rPr>
          <w:rFonts w:ascii="Arial" w:hAnsi="Arial" w:cs="Arial"/>
          <w:b/>
          <w:color w:val="009999"/>
        </w:rPr>
        <w:t xml:space="preserve"> </w:t>
      </w:r>
      <w:r>
        <w:rPr>
          <w:rFonts w:ascii="Arial" w:hAnsi="Arial" w:cs="Arial"/>
          <w:color w:val="222222"/>
          <w:sz w:val="20"/>
          <w:szCs w:val="20"/>
          <w:shd w:val="clear" w:color="auto" w:fill="FFFFFF"/>
        </w:rPr>
        <w:t xml:space="preserve">Priority is given to applicants that address our funding priorities from a holistic perspective, </w:t>
      </w:r>
      <w:r w:rsidRPr="00602AB7">
        <w:rPr>
          <w:rFonts w:ascii="Arial" w:hAnsi="Arial" w:cs="Arial"/>
          <w:color w:val="222222"/>
          <w:sz w:val="20"/>
          <w:szCs w:val="20"/>
          <w:shd w:val="clear" w:color="auto" w:fill="FFFFFF"/>
        </w:rPr>
        <w:t>related to the environment, food systems, &amp; community building</w:t>
      </w:r>
      <w:r>
        <w:rPr>
          <w:rFonts w:ascii="Arial" w:hAnsi="Arial" w:cs="Arial"/>
          <w:color w:val="222222"/>
          <w:sz w:val="20"/>
          <w:szCs w:val="20"/>
          <w:shd w:val="clear" w:color="auto" w:fill="FFFFFF"/>
        </w:rPr>
        <w:t>.</w:t>
      </w:r>
    </w:p>
    <w:p w14:paraId="3F520215" w14:textId="4E638AD0" w:rsidR="00602AB7" w:rsidRDefault="00602AB7" w:rsidP="00602AB7">
      <w:pPr>
        <w:spacing w:after="0" w:line="276" w:lineRule="auto"/>
        <w:rPr>
          <w:rFonts w:ascii="Arial" w:hAnsi="Arial" w:cs="Arial"/>
          <w:sz w:val="20"/>
          <w:szCs w:val="20"/>
        </w:rPr>
      </w:pPr>
      <w:r w:rsidRPr="00602AB7">
        <w:rPr>
          <w:rFonts w:ascii="Arial" w:hAnsi="Arial" w:cs="Arial"/>
          <w:b/>
          <w:color w:val="009999"/>
          <w:szCs w:val="24"/>
        </w:rPr>
        <w:t xml:space="preserve">WHERE TO APPLY: </w:t>
      </w:r>
      <w:hyperlink r:id="rId14" w:history="1">
        <w:r w:rsidR="00964CEA" w:rsidRPr="00964CEA">
          <w:rPr>
            <w:rStyle w:val="Hyperlink"/>
            <w:rFonts w:ascii="Arial" w:hAnsi="Arial" w:cs="Arial"/>
            <w:color w:val="auto"/>
            <w:sz w:val="20"/>
            <w:szCs w:val="20"/>
            <w:u w:val="none"/>
          </w:rPr>
          <w:t>http://clifbarfamilyfoundation.org/Grants-Programs/Small-Grants</w:t>
        </w:r>
      </w:hyperlink>
    </w:p>
    <w:p w14:paraId="5BD128C0" w14:textId="021529C4" w:rsidR="00964CEA" w:rsidRDefault="00964CEA" w:rsidP="00602AB7">
      <w:pPr>
        <w:spacing w:after="0" w:line="276" w:lineRule="auto"/>
        <w:rPr>
          <w:rFonts w:ascii="Arial" w:hAnsi="Arial" w:cs="Arial"/>
          <w:sz w:val="20"/>
          <w:szCs w:val="20"/>
        </w:rPr>
      </w:pPr>
    </w:p>
    <w:p w14:paraId="114E1C44" w14:textId="6AD9F054" w:rsidR="00964CEA" w:rsidRPr="003C067C" w:rsidRDefault="00964CEA" w:rsidP="00964CEA">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Pr>
          <w:rFonts w:ascii="Arial" w:hAnsi="Arial" w:cs="Arial"/>
          <w:sz w:val="20"/>
          <w:szCs w:val="20"/>
        </w:rPr>
        <w:t>Safe Places to Play Grants, U.S. Soccer Foundation</w:t>
      </w:r>
    </w:p>
    <w:p w14:paraId="7C9F266C" w14:textId="5CB79C8C" w:rsidR="00964CEA" w:rsidRDefault="00964CEA" w:rsidP="00964CEA">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January 25</w:t>
      </w:r>
      <w:r>
        <w:rPr>
          <w:rFonts w:ascii="Arial" w:hAnsi="Arial" w:cs="Arial"/>
          <w:sz w:val="20"/>
          <w:szCs w:val="20"/>
        </w:rPr>
        <w:t>, 2019</w:t>
      </w:r>
    </w:p>
    <w:p w14:paraId="3B7977D1" w14:textId="77777777" w:rsidR="00964CEA" w:rsidRPr="00964CEA" w:rsidRDefault="00964CEA" w:rsidP="00964CEA">
      <w:pPr>
        <w:pStyle w:val="NormalWeb"/>
        <w:shd w:val="clear" w:color="auto" w:fill="FFFFFF"/>
        <w:spacing w:before="0" w:beforeAutospacing="0" w:after="0" w:afterAutospacing="0"/>
        <w:rPr>
          <w:rFonts w:ascii="Arial" w:hAnsi="Arial" w:cs="Arial"/>
          <w:sz w:val="20"/>
          <w:szCs w:val="20"/>
        </w:rPr>
      </w:pPr>
      <w:r w:rsidRPr="00602AB7">
        <w:rPr>
          <w:rFonts w:ascii="Arial" w:hAnsi="Arial" w:cs="Arial"/>
          <w:b/>
          <w:color w:val="009999"/>
          <w:sz w:val="22"/>
          <w:szCs w:val="22"/>
        </w:rPr>
        <w:t>DESCRIPTION:</w:t>
      </w:r>
      <w:r>
        <w:rPr>
          <w:rFonts w:ascii="Arial" w:hAnsi="Arial" w:cs="Arial"/>
          <w:b/>
          <w:color w:val="009999"/>
        </w:rPr>
        <w:t xml:space="preserve"> </w:t>
      </w:r>
      <w:r w:rsidRPr="00964CEA">
        <w:rPr>
          <w:rFonts w:ascii="Arial" w:hAnsi="Arial" w:cs="Arial"/>
          <w:i/>
          <w:iCs/>
          <w:sz w:val="20"/>
          <w:szCs w:val="20"/>
        </w:rPr>
        <w:t>Safe Places to Play</w:t>
      </w:r>
      <w:r w:rsidRPr="00964CEA">
        <w:rPr>
          <w:rFonts w:ascii="Arial" w:hAnsi="Arial" w:cs="Arial"/>
          <w:sz w:val="20"/>
          <w:szCs w:val="20"/>
        </w:rPr>
        <w:t> transforms abandoned courts, empty schoolyards, vacant lots and the like into state-of-the-art soccer fields for kids.</w:t>
      </w:r>
    </w:p>
    <w:p w14:paraId="5BF2D6DF" w14:textId="77777777" w:rsidR="00964CEA" w:rsidRDefault="00964CEA" w:rsidP="00964CEA">
      <w:pPr>
        <w:shd w:val="clear" w:color="auto" w:fill="FFFFFF"/>
        <w:spacing w:after="0" w:line="240" w:lineRule="auto"/>
        <w:rPr>
          <w:rFonts w:ascii="Arial" w:eastAsia="Times New Roman" w:hAnsi="Arial" w:cs="Arial"/>
          <w:sz w:val="20"/>
          <w:szCs w:val="20"/>
        </w:rPr>
      </w:pPr>
      <w:r w:rsidRPr="00964CEA">
        <w:rPr>
          <w:rFonts w:ascii="Arial" w:eastAsia="Times New Roman" w:hAnsi="Arial" w:cs="Arial"/>
          <w:sz w:val="20"/>
          <w:szCs w:val="20"/>
        </w:rPr>
        <w:t>The Foundation awards grants three times a year to underserved communities to help cover the costs of</w:t>
      </w:r>
      <w:r>
        <w:rPr>
          <w:rFonts w:ascii="Arial" w:eastAsia="Times New Roman" w:hAnsi="Arial" w:cs="Arial"/>
          <w:sz w:val="20"/>
          <w:szCs w:val="20"/>
        </w:rPr>
        <w:t xml:space="preserve"> </w:t>
      </w:r>
      <w:r w:rsidRPr="00964CEA">
        <w:rPr>
          <w:rFonts w:ascii="Arial" w:eastAsia="Times New Roman" w:hAnsi="Arial" w:cs="Arial"/>
          <w:sz w:val="20"/>
          <w:szCs w:val="20"/>
        </w:rPr>
        <w:t>lighting, irrigation, construction, surfacing and enhancement.</w:t>
      </w:r>
      <w:r>
        <w:rPr>
          <w:rFonts w:ascii="Arial" w:eastAsia="Times New Roman" w:hAnsi="Arial" w:cs="Arial"/>
          <w:sz w:val="20"/>
          <w:szCs w:val="20"/>
        </w:rPr>
        <w:t xml:space="preserve"> </w:t>
      </w:r>
      <w:r w:rsidRPr="00964CEA">
        <w:rPr>
          <w:rFonts w:ascii="Arial" w:eastAsia="Times New Roman" w:hAnsi="Arial" w:cs="Arial"/>
          <w:sz w:val="20"/>
          <w:szCs w:val="20"/>
        </w:rPr>
        <w:t>For communities where space is at a premium, </w:t>
      </w:r>
      <w:r w:rsidRPr="00964CEA">
        <w:rPr>
          <w:rFonts w:ascii="Arial" w:eastAsia="Times New Roman" w:hAnsi="Arial" w:cs="Arial"/>
          <w:i/>
          <w:iCs/>
          <w:sz w:val="20"/>
          <w:szCs w:val="20"/>
        </w:rPr>
        <w:t>Safe Places to Play</w:t>
      </w:r>
      <w:r w:rsidRPr="00964CEA">
        <w:rPr>
          <w:rFonts w:ascii="Arial" w:eastAsia="Times New Roman" w:hAnsi="Arial" w:cs="Arial"/>
          <w:sz w:val="20"/>
          <w:szCs w:val="20"/>
        </w:rPr>
        <w:t> developed what we call the mini-pitch. These are small, customized areas perfectly suited for organized soccer programs and pick-up games. Mini-pitches provide a quality playing surface for kids. They also transform the look and feel of neighborhoods.</w:t>
      </w:r>
    </w:p>
    <w:p w14:paraId="7D0F9BD5" w14:textId="387B59B2" w:rsidR="00964CEA" w:rsidRDefault="00964CEA" w:rsidP="00964CEA">
      <w:pPr>
        <w:shd w:val="clear" w:color="auto" w:fill="FFFFFF"/>
        <w:spacing w:after="312" w:line="240" w:lineRule="auto"/>
        <w:rPr>
          <w:rFonts w:ascii="Arial" w:hAnsi="Arial" w:cs="Arial"/>
          <w:sz w:val="20"/>
          <w:szCs w:val="20"/>
        </w:rPr>
      </w:pPr>
      <w:r w:rsidRPr="00602AB7">
        <w:rPr>
          <w:rFonts w:ascii="Arial" w:hAnsi="Arial" w:cs="Arial"/>
          <w:b/>
          <w:color w:val="009999"/>
          <w:szCs w:val="24"/>
        </w:rPr>
        <w:t xml:space="preserve">WHERE TO APPLY: </w:t>
      </w:r>
      <w:hyperlink r:id="rId15" w:history="1">
        <w:r w:rsidRPr="00964CEA">
          <w:rPr>
            <w:rStyle w:val="Hyperlink"/>
            <w:rFonts w:ascii="Arial" w:hAnsi="Arial" w:cs="Arial"/>
            <w:color w:val="auto"/>
            <w:sz w:val="20"/>
            <w:szCs w:val="20"/>
            <w:u w:val="none"/>
          </w:rPr>
          <w:t>https://ussoccerfoundation.org/programs/safe-places-to-play</w:t>
        </w:r>
      </w:hyperlink>
    </w:p>
    <w:p w14:paraId="0EC97CFF" w14:textId="63B1D925" w:rsidR="00964CEA" w:rsidRPr="003C067C" w:rsidRDefault="00964CEA" w:rsidP="00964CEA">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sidR="00B857C9">
        <w:rPr>
          <w:rFonts w:ascii="Arial" w:hAnsi="Arial" w:cs="Arial"/>
          <w:sz w:val="20"/>
          <w:szCs w:val="20"/>
        </w:rPr>
        <w:t>NFL Foundation Grassroots Program</w:t>
      </w:r>
    </w:p>
    <w:p w14:paraId="62CCF3F0" w14:textId="40E29702" w:rsidR="00964CEA" w:rsidRDefault="00964CEA" w:rsidP="00964CEA">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 xml:space="preserve">January </w:t>
      </w:r>
      <w:r w:rsidR="00B857C9">
        <w:rPr>
          <w:rFonts w:ascii="Arial" w:hAnsi="Arial" w:cs="Arial"/>
          <w:sz w:val="20"/>
          <w:szCs w:val="20"/>
        </w:rPr>
        <w:t>31</w:t>
      </w:r>
      <w:r>
        <w:rPr>
          <w:rFonts w:ascii="Arial" w:hAnsi="Arial" w:cs="Arial"/>
          <w:sz w:val="20"/>
          <w:szCs w:val="20"/>
        </w:rPr>
        <w:t>, 2019</w:t>
      </w:r>
    </w:p>
    <w:p w14:paraId="6D1E33D0" w14:textId="60AE9750" w:rsidR="00964CEA" w:rsidRPr="00B857C9" w:rsidRDefault="00964CEA" w:rsidP="00B857C9">
      <w:pPr>
        <w:pStyle w:val="NormalWeb"/>
        <w:shd w:val="clear" w:color="auto" w:fill="FFFFFF"/>
        <w:spacing w:before="0" w:beforeAutospacing="0" w:after="0" w:afterAutospacing="0"/>
        <w:rPr>
          <w:rFonts w:ascii="Arial" w:hAnsi="Arial" w:cs="Arial"/>
          <w:sz w:val="20"/>
          <w:szCs w:val="20"/>
        </w:rPr>
      </w:pPr>
      <w:r w:rsidRPr="00602AB7">
        <w:rPr>
          <w:rFonts w:ascii="Arial" w:hAnsi="Arial" w:cs="Arial"/>
          <w:b/>
          <w:color w:val="009999"/>
          <w:sz w:val="22"/>
          <w:szCs w:val="22"/>
        </w:rPr>
        <w:t>DESCRIPTION:</w:t>
      </w:r>
      <w:r>
        <w:rPr>
          <w:rFonts w:ascii="Arial" w:hAnsi="Arial" w:cs="Arial"/>
          <w:b/>
          <w:color w:val="009999"/>
        </w:rPr>
        <w:t xml:space="preserve"> </w:t>
      </w:r>
      <w:r w:rsidR="00B857C9" w:rsidRPr="00B857C9">
        <w:rPr>
          <w:rFonts w:ascii="Arial" w:hAnsi="Arial" w:cs="Arial"/>
          <w:color w:val="011323"/>
          <w:sz w:val="20"/>
          <w:szCs w:val="20"/>
          <w:shd w:val="clear" w:color="auto" w:fill="FFFFFF"/>
        </w:rPr>
        <w:t xml:space="preserve">The NFL Foundation Grassroots Program provides non-profit, neighborhood-based organizations with financial and technical assistance to improve the quality, safety and accessibility of </w:t>
      </w:r>
      <w:r w:rsidR="00B857C9" w:rsidRPr="00B857C9">
        <w:rPr>
          <w:rFonts w:ascii="Arial" w:hAnsi="Arial" w:cs="Arial"/>
          <w:color w:val="011323"/>
          <w:sz w:val="20"/>
          <w:szCs w:val="20"/>
          <w:shd w:val="clear" w:color="auto" w:fill="FFFFFF"/>
        </w:rPr>
        <w:lastRenderedPageBreak/>
        <w:t>local football fields. The program is a partnership of the National Football League Foundation, which provides funding, and LISC, which provides technical assistance and manages the program. </w:t>
      </w:r>
    </w:p>
    <w:p w14:paraId="7D983479" w14:textId="3DB2F365" w:rsidR="00B857C9" w:rsidRPr="00B857C9" w:rsidRDefault="00964CEA" w:rsidP="00964CEA">
      <w:pPr>
        <w:shd w:val="clear" w:color="auto" w:fill="FFFFFF"/>
        <w:spacing w:after="312" w:line="240" w:lineRule="auto"/>
        <w:rPr>
          <w:rFonts w:ascii="Arial" w:hAnsi="Arial" w:cs="Arial"/>
          <w:sz w:val="20"/>
          <w:szCs w:val="24"/>
        </w:rPr>
      </w:pPr>
      <w:r w:rsidRPr="00602AB7">
        <w:rPr>
          <w:rFonts w:ascii="Arial" w:hAnsi="Arial" w:cs="Arial"/>
          <w:b/>
          <w:color w:val="009999"/>
          <w:szCs w:val="24"/>
        </w:rPr>
        <w:t xml:space="preserve">WHERE TO APPLY: </w:t>
      </w:r>
      <w:hyperlink r:id="rId16" w:history="1">
        <w:r w:rsidR="00B857C9" w:rsidRPr="00B857C9">
          <w:rPr>
            <w:rStyle w:val="Hyperlink"/>
            <w:rFonts w:ascii="Arial" w:hAnsi="Arial" w:cs="Arial"/>
            <w:color w:val="auto"/>
            <w:sz w:val="20"/>
            <w:szCs w:val="24"/>
            <w:u w:val="none"/>
          </w:rPr>
          <w:t>http://www.lisc.org/our-initiatives/health/sports-recreation/nfl-foundation-grassroots-program/</w:t>
        </w:r>
      </w:hyperlink>
    </w:p>
    <w:p w14:paraId="21F4D126" w14:textId="7A6EEEAC" w:rsidR="00B857C9" w:rsidRPr="003C067C" w:rsidRDefault="00B857C9" w:rsidP="00B857C9">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sidR="00483781">
        <w:rPr>
          <w:rFonts w:ascii="Arial" w:hAnsi="Arial" w:cs="Arial"/>
          <w:sz w:val="20"/>
          <w:szCs w:val="20"/>
        </w:rPr>
        <w:t>Public Scholar Program</w:t>
      </w:r>
    </w:p>
    <w:p w14:paraId="48085CC5" w14:textId="23D97DE8" w:rsidR="00B857C9" w:rsidRDefault="00B857C9" w:rsidP="00B857C9">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sidR="00483781">
        <w:rPr>
          <w:rFonts w:ascii="Arial" w:hAnsi="Arial" w:cs="Arial"/>
          <w:sz w:val="20"/>
          <w:szCs w:val="20"/>
        </w:rPr>
        <w:t>February 6</w:t>
      </w:r>
      <w:r>
        <w:rPr>
          <w:rFonts w:ascii="Arial" w:hAnsi="Arial" w:cs="Arial"/>
          <w:sz w:val="20"/>
          <w:szCs w:val="20"/>
        </w:rPr>
        <w:t>, 2019</w:t>
      </w:r>
    </w:p>
    <w:p w14:paraId="03DBD3BA" w14:textId="21A9F825" w:rsidR="00B857C9" w:rsidRPr="00483781" w:rsidRDefault="00B857C9" w:rsidP="00B857C9">
      <w:pPr>
        <w:pStyle w:val="NormalWeb"/>
        <w:shd w:val="clear" w:color="auto" w:fill="FFFFFF"/>
        <w:spacing w:before="0" w:beforeAutospacing="0" w:after="0" w:afterAutospacing="0"/>
        <w:rPr>
          <w:rFonts w:ascii="Arial" w:hAnsi="Arial" w:cs="Arial"/>
          <w:sz w:val="20"/>
          <w:szCs w:val="20"/>
        </w:rPr>
      </w:pPr>
      <w:r w:rsidRPr="00602AB7">
        <w:rPr>
          <w:rFonts w:ascii="Arial" w:hAnsi="Arial" w:cs="Arial"/>
          <w:b/>
          <w:color w:val="009999"/>
          <w:sz w:val="22"/>
          <w:szCs w:val="22"/>
        </w:rPr>
        <w:t>DESCRIPTION:</w:t>
      </w:r>
      <w:r>
        <w:rPr>
          <w:rFonts w:ascii="Arial" w:hAnsi="Arial" w:cs="Arial"/>
          <w:b/>
          <w:color w:val="009999"/>
        </w:rPr>
        <w:t xml:space="preserve"> </w:t>
      </w:r>
      <w:r w:rsidR="00483781" w:rsidRPr="00483781">
        <w:rPr>
          <w:rFonts w:ascii="Arial" w:hAnsi="Arial" w:cs="Arial"/>
          <w:color w:val="000000"/>
          <w:sz w:val="20"/>
          <w:szCs w:val="21"/>
          <w:shd w:val="clear" w:color="auto" w:fill="FFFFFF"/>
        </w:rPr>
        <w:t>The Public Scholar Program is offering awards ranging from $30,000 to $60,000 to authors of well-researched books in the humanities intended to reach a broad readership. Such scholarship might present a narrative history, tell the stories of important individuals, analyze significant texts, provide a synthesis of ideas, revive interest in a neglected subject, or examine the latest thinking on a topic. Books supported by this program must be grounded in humanities research and scholarship, making appropriate use of primary and/or secondary sources. They must also be written in a readily accessible style, addressing significant humanities themes in a way that will appeal to a large audience of general readers. </w:t>
      </w:r>
    </w:p>
    <w:p w14:paraId="2356381A" w14:textId="05EAFC38" w:rsidR="00B857C9" w:rsidRPr="00483781" w:rsidRDefault="00B857C9" w:rsidP="00B857C9">
      <w:pPr>
        <w:shd w:val="clear" w:color="auto" w:fill="FFFFFF"/>
        <w:spacing w:after="312" w:line="240" w:lineRule="auto"/>
        <w:rPr>
          <w:rFonts w:ascii="Arial" w:hAnsi="Arial" w:cs="Arial"/>
          <w:sz w:val="20"/>
          <w:szCs w:val="24"/>
        </w:rPr>
      </w:pPr>
      <w:r w:rsidRPr="00602AB7">
        <w:rPr>
          <w:rFonts w:ascii="Arial" w:hAnsi="Arial" w:cs="Arial"/>
          <w:b/>
          <w:color w:val="009999"/>
          <w:szCs w:val="24"/>
        </w:rPr>
        <w:t xml:space="preserve">WHERE TO APPLY: </w:t>
      </w:r>
      <w:hyperlink r:id="rId17" w:history="1">
        <w:r w:rsidR="00483781" w:rsidRPr="00483781">
          <w:rPr>
            <w:rStyle w:val="Hyperlink"/>
            <w:rFonts w:ascii="Arial" w:hAnsi="Arial" w:cs="Arial"/>
            <w:color w:val="auto"/>
            <w:sz w:val="20"/>
            <w:szCs w:val="24"/>
            <w:u w:val="none"/>
          </w:rPr>
          <w:t>https://www.neh.gov/grants/research/public-scholar-program</w:t>
        </w:r>
      </w:hyperlink>
    </w:p>
    <w:p w14:paraId="19BD826D" w14:textId="495AE8C3" w:rsidR="00483781" w:rsidRPr="003C067C" w:rsidRDefault="00483781" w:rsidP="00483781">
      <w:pPr>
        <w:spacing w:after="0" w:line="276" w:lineRule="auto"/>
        <w:rPr>
          <w:rFonts w:ascii="Arial" w:hAnsi="Arial" w:cs="Arial"/>
          <w:color w:val="009999"/>
          <w:sz w:val="24"/>
          <w:szCs w:val="24"/>
        </w:rPr>
      </w:pPr>
      <w:r w:rsidRPr="00602AB7">
        <w:rPr>
          <w:rFonts w:ascii="Arial" w:hAnsi="Arial" w:cs="Arial"/>
          <w:b/>
          <w:color w:val="009999"/>
        </w:rPr>
        <w:t>TITLE:</w:t>
      </w:r>
      <w:r>
        <w:rPr>
          <w:rFonts w:ascii="Arial" w:hAnsi="Arial" w:cs="Arial"/>
          <w:b/>
          <w:color w:val="009999"/>
          <w:sz w:val="24"/>
          <w:szCs w:val="24"/>
        </w:rPr>
        <w:t xml:space="preserve"> </w:t>
      </w:r>
      <w:r>
        <w:rPr>
          <w:rFonts w:ascii="Arial" w:hAnsi="Arial" w:cs="Arial"/>
          <w:sz w:val="20"/>
          <w:szCs w:val="20"/>
        </w:rPr>
        <w:t>NEA Challenge America</w:t>
      </w:r>
    </w:p>
    <w:p w14:paraId="1641555C" w14:textId="3E87B622" w:rsidR="00483781" w:rsidRDefault="00483781" w:rsidP="00483781">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April 11</w:t>
      </w:r>
      <w:r>
        <w:rPr>
          <w:rFonts w:ascii="Arial" w:hAnsi="Arial" w:cs="Arial"/>
          <w:sz w:val="20"/>
          <w:szCs w:val="20"/>
        </w:rPr>
        <w:t>, 2019</w:t>
      </w:r>
    </w:p>
    <w:p w14:paraId="63746204" w14:textId="5F6623C5" w:rsidR="00483781" w:rsidRPr="00483781" w:rsidRDefault="00483781" w:rsidP="00483781">
      <w:pPr>
        <w:pStyle w:val="NormalWeb"/>
        <w:shd w:val="clear" w:color="auto" w:fill="FFFFFF"/>
        <w:spacing w:before="0" w:beforeAutospacing="0" w:after="0" w:afterAutospacing="0"/>
        <w:rPr>
          <w:rFonts w:ascii="Arial" w:hAnsi="Arial" w:cs="Arial"/>
          <w:sz w:val="18"/>
          <w:szCs w:val="20"/>
        </w:rPr>
      </w:pPr>
      <w:r w:rsidRPr="00602AB7">
        <w:rPr>
          <w:rFonts w:ascii="Arial" w:hAnsi="Arial" w:cs="Arial"/>
          <w:b/>
          <w:color w:val="009999"/>
          <w:sz w:val="22"/>
          <w:szCs w:val="22"/>
        </w:rPr>
        <w:t>DESCRIPTION:</w:t>
      </w:r>
      <w:r>
        <w:rPr>
          <w:rFonts w:ascii="Arial" w:hAnsi="Arial" w:cs="Arial"/>
          <w:b/>
          <w:color w:val="009999"/>
        </w:rPr>
        <w:t xml:space="preserve"> </w:t>
      </w:r>
      <w:r w:rsidRPr="00483781">
        <w:rPr>
          <w:rFonts w:ascii="Arial" w:hAnsi="Arial" w:cs="Arial"/>
          <w:color w:val="000000"/>
          <w:sz w:val="20"/>
          <w:szCs w:val="21"/>
          <w:shd w:val="clear" w:color="auto" w:fill="FFFFFF"/>
        </w:rPr>
        <w:t>The Challenge America grant offers $10,000 in matching support to small and mid-sized organizations for projects that extend the reach of the arts to underserved populations -- those whose opportunities to experience the arts are limited by geography, ethnicity, economics, or disability.</w:t>
      </w:r>
    </w:p>
    <w:p w14:paraId="02E12B1E" w14:textId="3D36EA87" w:rsidR="00483781" w:rsidRPr="00483781" w:rsidRDefault="00483781" w:rsidP="00483781">
      <w:pPr>
        <w:shd w:val="clear" w:color="auto" w:fill="FFFFFF"/>
        <w:spacing w:after="312" w:line="240" w:lineRule="auto"/>
        <w:rPr>
          <w:rFonts w:ascii="Arial" w:hAnsi="Arial" w:cs="Arial"/>
          <w:sz w:val="20"/>
          <w:szCs w:val="24"/>
        </w:rPr>
      </w:pPr>
      <w:r w:rsidRPr="00602AB7">
        <w:rPr>
          <w:rFonts w:ascii="Arial" w:hAnsi="Arial" w:cs="Arial"/>
          <w:b/>
          <w:color w:val="009999"/>
          <w:szCs w:val="24"/>
        </w:rPr>
        <w:t xml:space="preserve">WHERE TO </w:t>
      </w:r>
      <w:r w:rsidRPr="00483781">
        <w:rPr>
          <w:rFonts w:ascii="Arial" w:hAnsi="Arial" w:cs="Arial"/>
          <w:b/>
          <w:szCs w:val="24"/>
        </w:rPr>
        <w:t>APPLY</w:t>
      </w:r>
      <w:r w:rsidRPr="00483781">
        <w:t xml:space="preserve"> </w:t>
      </w:r>
      <w:hyperlink r:id="rId18" w:history="1">
        <w:r w:rsidRPr="00483781">
          <w:rPr>
            <w:rStyle w:val="Hyperlink"/>
            <w:rFonts w:ascii="Arial" w:hAnsi="Arial" w:cs="Arial"/>
            <w:color w:val="auto"/>
            <w:sz w:val="20"/>
            <w:szCs w:val="24"/>
            <w:u w:val="none"/>
          </w:rPr>
          <w:t>https://www.arts.gov/grants-organizations/challenge-america/grant-program-description</w:t>
        </w:r>
      </w:hyperlink>
    </w:p>
    <w:p w14:paraId="64F4DD32" w14:textId="7FCECB08" w:rsidR="00483781" w:rsidRPr="00483781" w:rsidRDefault="00483781" w:rsidP="00483781">
      <w:pPr>
        <w:pStyle w:val="Heading3"/>
        <w:shd w:val="clear" w:color="auto" w:fill="FFFFFF"/>
        <w:spacing w:before="0" w:beforeAutospacing="0" w:after="0" w:afterAutospacing="0" w:line="263" w:lineRule="atLeast"/>
        <w:rPr>
          <w:rFonts w:ascii="Georgia" w:hAnsi="Georgia"/>
          <w:b w:val="0"/>
          <w:bCs w:val="0"/>
          <w:sz w:val="16"/>
          <w:szCs w:val="21"/>
        </w:rPr>
      </w:pPr>
      <w:r w:rsidRPr="00483781">
        <w:rPr>
          <w:rFonts w:ascii="Arial" w:hAnsi="Arial" w:cs="Arial"/>
          <w:color w:val="009999"/>
          <w:sz w:val="22"/>
          <w:szCs w:val="22"/>
        </w:rPr>
        <w:t>TITLE:</w:t>
      </w:r>
      <w:r>
        <w:rPr>
          <w:rFonts w:ascii="Arial" w:hAnsi="Arial" w:cs="Arial"/>
          <w:b w:val="0"/>
          <w:color w:val="009999"/>
          <w:sz w:val="24"/>
          <w:szCs w:val="24"/>
        </w:rPr>
        <w:t xml:space="preserve"> </w:t>
      </w:r>
      <w:r w:rsidRPr="00483781">
        <w:rPr>
          <w:rFonts w:ascii="Arial" w:hAnsi="Arial" w:cs="Arial"/>
          <w:b w:val="0"/>
          <w:color w:val="000000"/>
          <w:sz w:val="20"/>
        </w:rPr>
        <w:t>Research Grants for Preventing Violence and Violence Related Injury</w:t>
      </w:r>
    </w:p>
    <w:p w14:paraId="20D6AA12" w14:textId="2369773E" w:rsidR="00483781" w:rsidRDefault="00483781" w:rsidP="00483781">
      <w:pPr>
        <w:spacing w:after="0" w:line="276" w:lineRule="auto"/>
        <w:rPr>
          <w:rFonts w:ascii="Arial" w:hAnsi="Arial" w:cs="Arial"/>
          <w:b/>
          <w:color w:val="009999"/>
          <w:sz w:val="24"/>
          <w:szCs w:val="24"/>
        </w:rPr>
      </w:pPr>
      <w:r w:rsidRPr="00602AB7">
        <w:rPr>
          <w:rFonts w:ascii="Arial" w:hAnsi="Arial" w:cs="Arial"/>
          <w:b/>
          <w:color w:val="009999"/>
        </w:rPr>
        <w:t>DEADLINE:</w:t>
      </w:r>
      <w:r>
        <w:rPr>
          <w:rFonts w:ascii="Arial" w:hAnsi="Arial" w:cs="Arial"/>
          <w:b/>
          <w:color w:val="009999"/>
          <w:sz w:val="24"/>
          <w:szCs w:val="24"/>
        </w:rPr>
        <w:t xml:space="preserve"> </w:t>
      </w:r>
      <w:r>
        <w:rPr>
          <w:rFonts w:ascii="Arial" w:hAnsi="Arial" w:cs="Arial"/>
          <w:sz w:val="20"/>
          <w:szCs w:val="20"/>
        </w:rPr>
        <w:t>March 8</w:t>
      </w:r>
      <w:r>
        <w:rPr>
          <w:rFonts w:ascii="Arial" w:hAnsi="Arial" w:cs="Arial"/>
          <w:sz w:val="20"/>
          <w:szCs w:val="20"/>
        </w:rPr>
        <w:t>, 2019</w:t>
      </w:r>
    </w:p>
    <w:p w14:paraId="66474562" w14:textId="288D80F1" w:rsidR="00483781" w:rsidRPr="00483781" w:rsidRDefault="00483781" w:rsidP="00483781">
      <w:pPr>
        <w:pStyle w:val="NormalWeb"/>
        <w:shd w:val="clear" w:color="auto" w:fill="FFFFFF"/>
        <w:spacing w:before="0" w:beforeAutospacing="0" w:after="0" w:afterAutospacing="0"/>
        <w:rPr>
          <w:rFonts w:ascii="Arial" w:hAnsi="Arial" w:cs="Arial"/>
          <w:sz w:val="16"/>
          <w:szCs w:val="20"/>
        </w:rPr>
      </w:pPr>
      <w:r w:rsidRPr="00602AB7">
        <w:rPr>
          <w:rFonts w:ascii="Arial" w:hAnsi="Arial" w:cs="Arial"/>
          <w:b/>
          <w:color w:val="009999"/>
          <w:sz w:val="22"/>
          <w:szCs w:val="22"/>
        </w:rPr>
        <w:t>DESCRIPTION:</w:t>
      </w:r>
      <w:r>
        <w:rPr>
          <w:rFonts w:ascii="Arial" w:hAnsi="Arial" w:cs="Arial"/>
          <w:b/>
          <w:color w:val="009999"/>
        </w:rPr>
        <w:t xml:space="preserve"> </w:t>
      </w:r>
      <w:r w:rsidRPr="00483781">
        <w:rPr>
          <w:rFonts w:ascii="Arial" w:hAnsi="Arial" w:cs="Arial"/>
          <w:color w:val="000000"/>
          <w:sz w:val="20"/>
          <w:szCs w:val="21"/>
          <w:shd w:val="clear" w:color="auto" w:fill="FFFFFF"/>
        </w:rPr>
        <w:t>The Centers for Disease Control and Prevention's National Center for Injury Prevention and Control (NCIPC) is soliciting investigator-initiated research that will help expand and advance strategies for preventing violence that impacts children and youth, collectively referred to as Adverse Childhood Experiences (ACEs), including child abuse and neglect, teen dating violence, sexual violence, youth violence, youth/parent suicidal behavior, and exposure to adult intimate partner violence. This initiative is intended to support the evaluation of primary prevention strategies, programs, or policies that target universal or selected high-risk populations (i.e., populations that have one or more risk factors that place them at heightened risk for violence). Funds are available to conduct such studies focused on preventing child abuse and neglect and at least one other form of violence affecting children and youth, including teen dating violence, sexual violence, youth violence and exposure to adult intimate partner violence as detailed elsewhere in this announcement.</w:t>
      </w:r>
    </w:p>
    <w:p w14:paraId="573DC06E" w14:textId="1BF2066B" w:rsidR="00483781" w:rsidRPr="00483781" w:rsidRDefault="00483781" w:rsidP="00483781">
      <w:pPr>
        <w:shd w:val="clear" w:color="auto" w:fill="FFFFFF"/>
        <w:spacing w:after="312" w:line="240" w:lineRule="auto"/>
        <w:rPr>
          <w:rFonts w:ascii="Arial" w:eastAsia="Times New Roman" w:hAnsi="Arial" w:cs="Arial"/>
          <w:sz w:val="16"/>
          <w:szCs w:val="20"/>
        </w:rPr>
      </w:pPr>
      <w:r w:rsidRPr="00602AB7">
        <w:rPr>
          <w:rFonts w:ascii="Arial" w:hAnsi="Arial" w:cs="Arial"/>
          <w:b/>
          <w:color w:val="009999"/>
          <w:szCs w:val="24"/>
        </w:rPr>
        <w:t>WHERE TO APPLY</w:t>
      </w:r>
      <w:r w:rsidRPr="00483781">
        <w:t xml:space="preserve"> </w:t>
      </w:r>
      <w:r w:rsidRPr="00483781">
        <w:rPr>
          <w:rFonts w:ascii="Arial" w:hAnsi="Arial" w:cs="Arial"/>
          <w:sz w:val="20"/>
        </w:rPr>
        <w:t>https://www.grants.gov/web/grants/view-opportunity.html?oppId=308948</w:t>
      </w:r>
    </w:p>
    <w:p w14:paraId="119A3BCD" w14:textId="77777777" w:rsidR="00483781" w:rsidRPr="00483781" w:rsidRDefault="00483781" w:rsidP="00483781">
      <w:pPr>
        <w:shd w:val="clear" w:color="auto" w:fill="FFFFFF"/>
        <w:spacing w:after="312" w:line="240" w:lineRule="auto"/>
        <w:rPr>
          <w:rFonts w:ascii="Arial" w:eastAsia="Times New Roman" w:hAnsi="Arial" w:cs="Arial"/>
          <w:sz w:val="18"/>
          <w:szCs w:val="20"/>
        </w:rPr>
      </w:pPr>
    </w:p>
    <w:p w14:paraId="37643121" w14:textId="77777777" w:rsidR="00483781" w:rsidRPr="00964CEA" w:rsidRDefault="00483781" w:rsidP="00B857C9">
      <w:pPr>
        <w:shd w:val="clear" w:color="auto" w:fill="FFFFFF"/>
        <w:spacing w:after="312" w:line="240" w:lineRule="auto"/>
        <w:rPr>
          <w:rFonts w:ascii="Arial" w:eastAsia="Times New Roman" w:hAnsi="Arial" w:cs="Arial"/>
          <w:sz w:val="20"/>
          <w:szCs w:val="20"/>
        </w:rPr>
      </w:pPr>
    </w:p>
    <w:p w14:paraId="35D75C18" w14:textId="77777777" w:rsidR="00B857C9" w:rsidRPr="00964CEA" w:rsidRDefault="00B857C9" w:rsidP="00964CEA">
      <w:pPr>
        <w:shd w:val="clear" w:color="auto" w:fill="FFFFFF"/>
        <w:spacing w:after="312" w:line="240" w:lineRule="auto"/>
        <w:rPr>
          <w:rFonts w:ascii="Arial" w:eastAsia="Times New Roman" w:hAnsi="Arial" w:cs="Arial"/>
          <w:sz w:val="20"/>
          <w:szCs w:val="20"/>
        </w:rPr>
      </w:pPr>
    </w:p>
    <w:p w14:paraId="23C31A02" w14:textId="77777777" w:rsidR="00964CEA" w:rsidRPr="00964CEA" w:rsidRDefault="00964CEA" w:rsidP="00964CEA">
      <w:pPr>
        <w:shd w:val="clear" w:color="auto" w:fill="FFFFFF"/>
        <w:spacing w:after="312" w:line="240" w:lineRule="auto"/>
        <w:rPr>
          <w:rFonts w:ascii="Arial" w:eastAsia="Times New Roman" w:hAnsi="Arial" w:cs="Arial"/>
          <w:sz w:val="20"/>
          <w:szCs w:val="20"/>
        </w:rPr>
      </w:pPr>
    </w:p>
    <w:p w14:paraId="00EFF9C8" w14:textId="77777777" w:rsidR="00964CEA" w:rsidRDefault="00964CEA" w:rsidP="00602AB7">
      <w:pPr>
        <w:spacing w:after="0" w:line="276" w:lineRule="auto"/>
        <w:rPr>
          <w:rFonts w:ascii="Arial" w:hAnsi="Arial" w:cs="Arial"/>
          <w:sz w:val="20"/>
          <w:szCs w:val="20"/>
        </w:rPr>
      </w:pPr>
    </w:p>
    <w:p w14:paraId="12BD1159" w14:textId="77777777" w:rsidR="00964CEA" w:rsidRDefault="00964CEA" w:rsidP="00602AB7">
      <w:pPr>
        <w:spacing w:after="0" w:line="276" w:lineRule="auto"/>
        <w:rPr>
          <w:rFonts w:ascii="Arial" w:hAnsi="Arial" w:cs="Arial"/>
          <w:sz w:val="20"/>
          <w:szCs w:val="20"/>
        </w:rPr>
      </w:pPr>
    </w:p>
    <w:p w14:paraId="7FEA30C0" w14:textId="1E02389D" w:rsidR="00964CEA" w:rsidRDefault="00964CEA" w:rsidP="00602AB7">
      <w:pPr>
        <w:spacing w:after="0" w:line="276" w:lineRule="auto"/>
        <w:rPr>
          <w:rFonts w:ascii="Arial" w:hAnsi="Arial" w:cs="Arial"/>
          <w:sz w:val="20"/>
          <w:szCs w:val="20"/>
        </w:rPr>
      </w:pPr>
    </w:p>
    <w:p w14:paraId="56429E6C" w14:textId="77777777" w:rsidR="00964CEA" w:rsidRPr="00602AB7" w:rsidRDefault="00964CEA" w:rsidP="00602AB7">
      <w:pPr>
        <w:spacing w:after="0" w:line="276" w:lineRule="auto"/>
        <w:rPr>
          <w:rFonts w:ascii="Arial" w:hAnsi="Arial" w:cs="Arial"/>
          <w:sz w:val="20"/>
          <w:szCs w:val="20"/>
        </w:rPr>
      </w:pPr>
    </w:p>
    <w:p w14:paraId="55A4ED07" w14:textId="77777777" w:rsidR="00602AB7" w:rsidRPr="00602AB7" w:rsidRDefault="00602AB7" w:rsidP="00602AB7">
      <w:pPr>
        <w:spacing w:after="0" w:line="276" w:lineRule="auto"/>
        <w:rPr>
          <w:rFonts w:ascii="Arial" w:hAnsi="Arial" w:cs="Arial"/>
          <w:sz w:val="20"/>
          <w:szCs w:val="20"/>
        </w:rPr>
      </w:pPr>
    </w:p>
    <w:p w14:paraId="00AD7E1F" w14:textId="77777777" w:rsidR="00602AB7" w:rsidRPr="00602AB7" w:rsidRDefault="00602AB7" w:rsidP="00602AB7">
      <w:pPr>
        <w:spacing w:after="0" w:line="276" w:lineRule="auto"/>
        <w:rPr>
          <w:rFonts w:ascii="Arial" w:hAnsi="Arial" w:cs="Arial"/>
          <w:sz w:val="20"/>
          <w:szCs w:val="20"/>
        </w:rPr>
      </w:pPr>
    </w:p>
    <w:p w14:paraId="61C721D2" w14:textId="77777777" w:rsidR="00602AB7" w:rsidRPr="00602AB7" w:rsidRDefault="00602AB7" w:rsidP="00F66D56">
      <w:pPr>
        <w:spacing w:after="0" w:line="276" w:lineRule="auto"/>
        <w:rPr>
          <w:rFonts w:ascii="Arial" w:hAnsi="Arial" w:cs="Arial"/>
          <w:sz w:val="20"/>
          <w:szCs w:val="20"/>
        </w:rPr>
      </w:pPr>
    </w:p>
    <w:p w14:paraId="72632347" w14:textId="77777777" w:rsidR="00F66D56" w:rsidRPr="00F66D56" w:rsidRDefault="00F66D56" w:rsidP="00F66D56">
      <w:pPr>
        <w:spacing w:after="0" w:line="276" w:lineRule="auto"/>
        <w:rPr>
          <w:rFonts w:ascii="Arial" w:hAnsi="Arial" w:cs="Arial"/>
          <w:sz w:val="16"/>
          <w:szCs w:val="20"/>
        </w:rPr>
      </w:pPr>
    </w:p>
    <w:p w14:paraId="05C62ED9" w14:textId="77777777" w:rsidR="00F66D56" w:rsidRPr="003C067C" w:rsidRDefault="00F66D56" w:rsidP="003C067C">
      <w:pPr>
        <w:spacing w:after="0" w:line="276" w:lineRule="auto"/>
        <w:rPr>
          <w:rFonts w:ascii="Arial" w:hAnsi="Arial" w:cs="Arial"/>
          <w:sz w:val="24"/>
          <w:szCs w:val="24"/>
        </w:rPr>
      </w:pPr>
    </w:p>
    <w:p w14:paraId="0165DF51" w14:textId="77777777" w:rsidR="003C067C" w:rsidRPr="003C067C" w:rsidRDefault="003C067C" w:rsidP="003C067C">
      <w:pPr>
        <w:spacing w:after="0" w:line="276" w:lineRule="auto"/>
        <w:rPr>
          <w:rFonts w:ascii="Arial" w:hAnsi="Arial" w:cs="Arial"/>
          <w:sz w:val="24"/>
          <w:szCs w:val="24"/>
        </w:rPr>
      </w:pPr>
    </w:p>
    <w:sectPr w:rsidR="003C067C" w:rsidRPr="003C06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6359CD"/>
    <w:multiLevelType w:val="multilevel"/>
    <w:tmpl w:val="9AF64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E524307"/>
    <w:multiLevelType w:val="multilevel"/>
    <w:tmpl w:val="56BE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26185D"/>
    <w:multiLevelType w:val="multilevel"/>
    <w:tmpl w:val="B058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67C"/>
    <w:rsid w:val="00290F1B"/>
    <w:rsid w:val="003C067C"/>
    <w:rsid w:val="00483781"/>
    <w:rsid w:val="00602AB7"/>
    <w:rsid w:val="009466A9"/>
    <w:rsid w:val="00964CEA"/>
    <w:rsid w:val="009D2339"/>
    <w:rsid w:val="00B857C9"/>
    <w:rsid w:val="00F66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2375F"/>
  <w15:chartTrackingRefBased/>
  <w15:docId w15:val="{18C46EE3-CE58-4CC5-9085-23789F3E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4837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067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C067C"/>
    <w:rPr>
      <w:color w:val="0000FF"/>
      <w:u w:val="single"/>
    </w:rPr>
  </w:style>
  <w:style w:type="character" w:styleId="UnresolvedMention">
    <w:name w:val="Unresolved Mention"/>
    <w:basedOn w:val="DefaultParagraphFont"/>
    <w:uiPriority w:val="99"/>
    <w:semiHidden/>
    <w:unhideWhenUsed/>
    <w:rsid w:val="003C067C"/>
    <w:rPr>
      <w:color w:val="605E5C"/>
      <w:shd w:val="clear" w:color="auto" w:fill="E1DFDD"/>
    </w:rPr>
  </w:style>
  <w:style w:type="character" w:styleId="Strong">
    <w:name w:val="Strong"/>
    <w:basedOn w:val="DefaultParagraphFont"/>
    <w:uiPriority w:val="22"/>
    <w:qFormat/>
    <w:rsid w:val="003C067C"/>
    <w:rPr>
      <w:b/>
      <w:bCs/>
    </w:rPr>
  </w:style>
  <w:style w:type="character" w:styleId="Emphasis">
    <w:name w:val="Emphasis"/>
    <w:basedOn w:val="DefaultParagraphFont"/>
    <w:uiPriority w:val="20"/>
    <w:qFormat/>
    <w:rsid w:val="00964CEA"/>
    <w:rPr>
      <w:i/>
      <w:iCs/>
    </w:rPr>
  </w:style>
  <w:style w:type="character" w:customStyle="1" w:styleId="Heading3Char">
    <w:name w:val="Heading 3 Char"/>
    <w:basedOn w:val="DefaultParagraphFont"/>
    <w:link w:val="Heading3"/>
    <w:uiPriority w:val="9"/>
    <w:rsid w:val="00483781"/>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50609">
      <w:bodyDiv w:val="1"/>
      <w:marLeft w:val="0"/>
      <w:marRight w:val="0"/>
      <w:marTop w:val="0"/>
      <w:marBottom w:val="0"/>
      <w:divBdr>
        <w:top w:val="none" w:sz="0" w:space="0" w:color="auto"/>
        <w:left w:val="none" w:sz="0" w:space="0" w:color="auto"/>
        <w:bottom w:val="none" w:sz="0" w:space="0" w:color="auto"/>
        <w:right w:val="none" w:sz="0" w:space="0" w:color="auto"/>
      </w:divBdr>
    </w:div>
    <w:div w:id="169491783">
      <w:bodyDiv w:val="1"/>
      <w:marLeft w:val="0"/>
      <w:marRight w:val="0"/>
      <w:marTop w:val="0"/>
      <w:marBottom w:val="0"/>
      <w:divBdr>
        <w:top w:val="none" w:sz="0" w:space="0" w:color="auto"/>
        <w:left w:val="none" w:sz="0" w:space="0" w:color="auto"/>
        <w:bottom w:val="none" w:sz="0" w:space="0" w:color="auto"/>
        <w:right w:val="none" w:sz="0" w:space="0" w:color="auto"/>
      </w:divBdr>
    </w:div>
    <w:div w:id="349189110">
      <w:bodyDiv w:val="1"/>
      <w:marLeft w:val="0"/>
      <w:marRight w:val="0"/>
      <w:marTop w:val="0"/>
      <w:marBottom w:val="0"/>
      <w:divBdr>
        <w:top w:val="none" w:sz="0" w:space="0" w:color="auto"/>
        <w:left w:val="none" w:sz="0" w:space="0" w:color="auto"/>
        <w:bottom w:val="none" w:sz="0" w:space="0" w:color="auto"/>
        <w:right w:val="none" w:sz="0" w:space="0" w:color="auto"/>
      </w:divBdr>
    </w:div>
    <w:div w:id="1121997917">
      <w:bodyDiv w:val="1"/>
      <w:marLeft w:val="0"/>
      <w:marRight w:val="0"/>
      <w:marTop w:val="0"/>
      <w:marBottom w:val="0"/>
      <w:divBdr>
        <w:top w:val="none" w:sz="0" w:space="0" w:color="auto"/>
        <w:left w:val="none" w:sz="0" w:space="0" w:color="auto"/>
        <w:bottom w:val="none" w:sz="0" w:space="0" w:color="auto"/>
        <w:right w:val="none" w:sz="0" w:space="0" w:color="auto"/>
      </w:divBdr>
    </w:div>
    <w:div w:id="1369597857">
      <w:bodyDiv w:val="1"/>
      <w:marLeft w:val="0"/>
      <w:marRight w:val="0"/>
      <w:marTop w:val="0"/>
      <w:marBottom w:val="0"/>
      <w:divBdr>
        <w:top w:val="none" w:sz="0" w:space="0" w:color="auto"/>
        <w:left w:val="none" w:sz="0" w:space="0" w:color="auto"/>
        <w:bottom w:val="none" w:sz="0" w:space="0" w:color="auto"/>
        <w:right w:val="none" w:sz="0" w:space="0" w:color="auto"/>
      </w:divBdr>
    </w:div>
    <w:div w:id="1517427042">
      <w:bodyDiv w:val="1"/>
      <w:marLeft w:val="0"/>
      <w:marRight w:val="0"/>
      <w:marTop w:val="0"/>
      <w:marBottom w:val="0"/>
      <w:divBdr>
        <w:top w:val="none" w:sz="0" w:space="0" w:color="auto"/>
        <w:left w:val="none" w:sz="0" w:space="0" w:color="auto"/>
        <w:bottom w:val="none" w:sz="0" w:space="0" w:color="auto"/>
        <w:right w:val="none" w:sz="0" w:space="0" w:color="auto"/>
      </w:divBdr>
    </w:div>
    <w:div w:id="164288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a.gov/brownfields/multipurpose-assessment-rlf-and-cleanup-marc-grant-application-resources" TargetMode="External"/><Relationship Id="rId13" Type="http://schemas.openxmlformats.org/officeDocument/2006/relationships/hyperlink" Target="http://womenonmissionstl.com/grant-process/" TargetMode="External"/><Relationship Id="rId18" Type="http://schemas.openxmlformats.org/officeDocument/2006/relationships/hyperlink" Target="https://www.arts.gov/grants-organizations/challenge-america/grant-program-description" TargetMode="External"/><Relationship Id="rId3" Type="http://schemas.openxmlformats.org/officeDocument/2006/relationships/settings" Target="settings.xml"/><Relationship Id="rId7" Type="http://schemas.openxmlformats.org/officeDocument/2006/relationships/hyperlink" Target="https://www.jeffrisfoundation.org/preservation/heartland-fund/" TargetMode="External"/><Relationship Id="rId12" Type="http://schemas.openxmlformats.org/officeDocument/2006/relationships/hyperlink" Target="https://www.fundersnetwork.org/partners-for-places/" TargetMode="External"/><Relationship Id="rId17" Type="http://schemas.openxmlformats.org/officeDocument/2006/relationships/hyperlink" Target="https://www.neh.gov/grants/research/public-scholar-program" TargetMode="External"/><Relationship Id="rId2" Type="http://schemas.openxmlformats.org/officeDocument/2006/relationships/styles" Target="styles.xml"/><Relationship Id="rId16" Type="http://schemas.openxmlformats.org/officeDocument/2006/relationships/hyperlink" Target="http://www.lisc.org/our-initiatives/health/sports-recreation/nfl-foundation-grassroots-progra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jeffrisfoundation.org/preservation/capital-campaign-challenge-grants/" TargetMode="External"/><Relationship Id="rId11" Type="http://schemas.openxmlformats.org/officeDocument/2006/relationships/hyperlink" Target="https://www.epa.gov/environmentaljustice/environmental-justice-small-grants-program#tab-2" TargetMode="External"/><Relationship Id="rId5" Type="http://schemas.openxmlformats.org/officeDocument/2006/relationships/hyperlink" Target="https://www.jeffrisfoundation.org/historic-structure-report/" TargetMode="External"/><Relationship Id="rId15" Type="http://schemas.openxmlformats.org/officeDocument/2006/relationships/hyperlink" Target="https://ussoccerfoundation.org/programs/safe-places-to-play" TargetMode="External"/><Relationship Id="rId10" Type="http://schemas.openxmlformats.org/officeDocument/2006/relationships/hyperlink" Target="https://www.investinginfood.com/healthy-food-financing-initiative-announces-availability-of-1-8-million-in-financial-and-technical-assistanc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investinginfood.com/" TargetMode="External"/><Relationship Id="rId14" Type="http://schemas.openxmlformats.org/officeDocument/2006/relationships/hyperlink" Target="http://clifbarfamilyfoundation.org/Grants-Programs/Small-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1636</Words>
  <Characters>9329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Mariah Radle</dc:creator>
  <cp:keywords/>
  <dc:description/>
  <cp:lastModifiedBy>Mariah Radle</cp:lastModifiedBy>
  <cp:revision>1</cp:revision>
  <dcterms:created xsi:type="dcterms:W3CDTF">2019-01-11T17:26:00Z</dcterms:created>
  <dcterms:modified xsi:type="dcterms:W3CDTF">2019-01-11T18:34:00Z</dcterms:modified>
</cp:coreProperties>
</file>