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95DF" w14:textId="77777777" w:rsidR="008C5C8B" w:rsidRDefault="008C5C8B"/>
    <w:p w14:paraId="2ADCE22C" w14:textId="2E29D2B9" w:rsidR="008C5C8B" w:rsidRDefault="008C5C8B">
      <w:r>
        <w:rPr>
          <w:noProof/>
          <w14:ligatures w14:val="standardContextual"/>
        </w:rPr>
        <w:drawing>
          <wp:inline distT="0" distB="0" distL="0" distR="0" wp14:anchorId="1585DCD3" wp14:editId="6D41B99F">
            <wp:extent cx="2425700" cy="577850"/>
            <wp:effectExtent l="0" t="0" r="0" b="0"/>
            <wp:docPr id="209227417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74174" name="Picture 1" descr="A blue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5C8B" w:rsidRPr="008C5C8B" w14:paraId="15677BCB" w14:textId="77777777" w:rsidTr="008C5C8B">
        <w:trPr>
          <w:jc w:val="center"/>
        </w:trPr>
        <w:tc>
          <w:tcPr>
            <w:tcW w:w="0" w:type="auto"/>
            <w:vAlign w:val="center"/>
            <w:hideMark/>
          </w:tcPr>
          <w:p w14:paraId="255EAEDA" w14:textId="77777777" w:rsidR="008C5C8B" w:rsidRDefault="008C5C8B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5C8B" w:rsidRPr="008C5C8B" w14:paraId="22BB9A89" w14:textId="77777777">
              <w:tc>
                <w:tcPr>
                  <w:tcW w:w="50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70399B" w14:textId="77777777" w:rsidR="008C5C8B" w:rsidRDefault="008C5C8B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8C5C8B" w:rsidRPr="008C5C8B" w14:paraId="06EEA852" w14:textId="77777777">
                    <w:tc>
                      <w:tcPr>
                        <w:tcW w:w="0" w:type="auto"/>
                        <w:vAlign w:val="center"/>
                      </w:tcPr>
                      <w:p w14:paraId="2F30A173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Strong"/>
                            <w:rFonts w:ascii="Arial" w:hAnsi="Arial" w:cs="Arial"/>
                            <w:color w:val="D02B2E"/>
                            <w:sz w:val="20"/>
                            <w:szCs w:val="20"/>
                          </w:rPr>
                          <w:t>S</w:t>
                        </w:r>
                        <w:r w:rsidRPr="008C5C8B">
                          <w:rPr>
                            <w:rStyle w:val="Strong"/>
                            <w:rFonts w:ascii="Arial" w:hAnsi="Arial" w:cs="Arial"/>
                            <w:color w:val="00538B"/>
                            <w:sz w:val="20"/>
                            <w:szCs w:val="20"/>
                          </w:rPr>
                          <w:t>ituation:</w:t>
                        </w:r>
                      </w:p>
                      <w:p w14:paraId="77AE86ED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>SailPoint Access Request (SPAR), Non-Standard Requests and Centralized Access Management (CAM) training sessions are available.</w:t>
                        </w:r>
                      </w:p>
                      <w:p w14:paraId="7D7B1D3E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771DCA22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Strong"/>
                            <w:rFonts w:ascii="Arial" w:hAnsi="Arial" w:cs="Arial"/>
                            <w:color w:val="D02B2E"/>
                            <w:sz w:val="20"/>
                            <w:szCs w:val="20"/>
                          </w:rPr>
                          <w:t>B</w:t>
                        </w:r>
                        <w:r w:rsidRPr="008C5C8B">
                          <w:rPr>
                            <w:rStyle w:val="Strong"/>
                            <w:rFonts w:ascii="Arial" w:hAnsi="Arial" w:cs="Arial"/>
                            <w:color w:val="00538B"/>
                            <w:sz w:val="20"/>
                            <w:szCs w:val="20"/>
                          </w:rPr>
                          <w:t>ackground:</w:t>
                        </w:r>
                      </w:p>
                      <w:p w14:paraId="4CE068DF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>SPAR, Non-Standard Requests and CAM training sessions are back to a normal schedule, offered weekly on Wednesdays to support customers for specific training classes for submitting requests.  </w:t>
                        </w:r>
                      </w:p>
                      <w:p w14:paraId="582409DA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799ADE09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Emphasis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Who to request for using SPAR?</w:t>
                        </w:r>
                      </w:p>
                      <w:p w14:paraId="45450A69" w14:textId="5CCE16D1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>All RWJBarnabas Health employees (excluding employed providers) for onboarding.</w:t>
                        </w:r>
                      </w:p>
                      <w:p w14:paraId="04AD43D3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060FBBCA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Emphasis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Who to request for using Non-Standard Access through ServiceNow?</w:t>
                        </w:r>
                      </w:p>
                      <w:p w14:paraId="24A3E876" w14:textId="777CAC2C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 xml:space="preserve">All customers (employees and non-employees) for requesting nonstandard </w:t>
                        </w:r>
                        <w:proofErr w:type="gramStart"/>
                        <w:r w:rsidRPr="008C5C8B">
                          <w:rPr>
                            <w:color w:val="000000"/>
                          </w:rPr>
                          <w:t>access</w:t>
                        </w:r>
                        <w:proofErr w:type="gramEnd"/>
                        <w:r w:rsidRPr="008C5C8B">
                          <w:rPr>
                            <w:color w:val="000000"/>
                          </w:rPr>
                          <w:t> </w:t>
                        </w:r>
                      </w:p>
                      <w:p w14:paraId="3F19B38F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580A53BB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Emphasis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Who to request for using CAM?</w:t>
                        </w:r>
                      </w:p>
                      <w:p w14:paraId="1F3B2485" w14:textId="77915C63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>All non-employees (third party vendors, students, and residents) credentialed providers (including employed) for onboarding and off-boarding processes. </w:t>
                        </w:r>
                      </w:p>
                      <w:p w14:paraId="3AF4D843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5E1942ED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Strong"/>
                            <w:rFonts w:ascii="Arial" w:hAnsi="Arial" w:cs="Arial"/>
                            <w:color w:val="D02B2E"/>
                            <w:sz w:val="20"/>
                            <w:szCs w:val="20"/>
                          </w:rPr>
                          <w:t>A</w:t>
                        </w:r>
                        <w:r w:rsidRPr="008C5C8B">
                          <w:rPr>
                            <w:rStyle w:val="Strong"/>
                            <w:rFonts w:ascii="Arial" w:hAnsi="Arial" w:cs="Arial"/>
                            <w:color w:val="00538B"/>
                            <w:sz w:val="20"/>
                            <w:szCs w:val="20"/>
                          </w:rPr>
                          <w:t>ssessment:</w:t>
                        </w:r>
                      </w:p>
                      <w:p w14:paraId="0A296DF8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>To improve the access request process and begin replacement of the CAM Tool Manual Request Process, we have implemented a phased approach to rollout SPAR (SailPoint Access Request) and Non-Standard Access Requests (i.e., access to existing file shares, generic mailboxes, privileged access management, etc.) which are tiles accessible through ServiceNow. </w:t>
                        </w:r>
                      </w:p>
                      <w:p w14:paraId="726C7DD6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4724642B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>The approach is simple in design, consisting of three basic steps once the SPAR tile has been selected:</w:t>
                        </w:r>
                      </w:p>
                      <w:p w14:paraId="5A238EFA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2130DFFE" w14:textId="77777777" w:rsidR="008C5C8B" w:rsidRPr="008C5C8B" w:rsidRDefault="008C5C8B" w:rsidP="008C5C8B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>Ability to search for any employees through User Details</w:t>
                        </w:r>
                      </w:p>
                      <w:p w14:paraId="6B0DDE93" w14:textId="77777777" w:rsidR="008C5C8B" w:rsidRPr="008C5C8B" w:rsidRDefault="008C5C8B" w:rsidP="008C5C8B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>Request and search by roles and applications (Description) through Select Access</w:t>
                        </w:r>
                      </w:p>
                      <w:p w14:paraId="0E209C4D" w14:textId="6E12256A" w:rsidR="008C5C8B" w:rsidRPr="008C5C8B" w:rsidRDefault="008C5C8B" w:rsidP="008C5C8B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 xml:space="preserve">Review and Submit access for </w:t>
                        </w:r>
                        <w:proofErr w:type="gramStart"/>
                        <w:r w:rsidRPr="008C5C8B">
                          <w:rPr>
                            <w:rFonts w:eastAsia="Times New Roman"/>
                          </w:rPr>
                          <w:t>approval</w:t>
                        </w:r>
                        <w:proofErr w:type="gramEnd"/>
                        <w:r w:rsidRPr="008C5C8B">
                          <w:rPr>
                            <w:rFonts w:eastAsia="Times New Roman"/>
                          </w:rPr>
                          <w:t> </w:t>
                        </w:r>
                      </w:p>
                      <w:p w14:paraId="1418E2DC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19C3BDD5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Emphasis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Highlights of SPAR:</w:t>
                        </w:r>
                      </w:p>
                      <w:p w14:paraId="055658CB" w14:textId="77777777" w:rsidR="008C5C8B" w:rsidRPr="008C5C8B" w:rsidRDefault="008C5C8B" w:rsidP="008C5C8B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 xml:space="preserve">Ability to request for self, direct reports and any RWJBarnabas Health employee </w:t>
                        </w:r>
                        <w:proofErr w:type="gramStart"/>
                        <w:r w:rsidRPr="008C5C8B">
                          <w:rPr>
                            <w:rFonts w:eastAsia="Times New Roman"/>
                          </w:rPr>
                          <w:t>only</w:t>
                        </w:r>
                        <w:proofErr w:type="gramEnd"/>
                      </w:p>
                      <w:p w14:paraId="5C991100" w14:textId="77777777" w:rsidR="008C5C8B" w:rsidRPr="008C5C8B" w:rsidRDefault="008C5C8B" w:rsidP="008C5C8B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>Automated approvals for managers</w:t>
                        </w:r>
                      </w:p>
                      <w:p w14:paraId="772E221C" w14:textId="77777777" w:rsidR="008C5C8B" w:rsidRPr="008C5C8B" w:rsidRDefault="008C5C8B" w:rsidP="008C5C8B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 xml:space="preserve">Able to delegate more than one proxy for </w:t>
                        </w:r>
                        <w:proofErr w:type="gramStart"/>
                        <w:r w:rsidRPr="008C5C8B">
                          <w:rPr>
                            <w:rFonts w:eastAsia="Times New Roman"/>
                          </w:rPr>
                          <w:t>approvers</w:t>
                        </w:r>
                        <w:proofErr w:type="gramEnd"/>
                      </w:p>
                      <w:p w14:paraId="3FDF88B4" w14:textId="77777777" w:rsidR="008C5C8B" w:rsidRPr="008C5C8B" w:rsidRDefault="008C5C8B" w:rsidP="008C5C8B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 xml:space="preserve">AD groups memberships automatically provisioned by SailPoint at the time request has been submitted and approved, minimizing delays in granting </w:t>
                        </w:r>
                        <w:proofErr w:type="gramStart"/>
                        <w:r w:rsidRPr="008C5C8B">
                          <w:rPr>
                            <w:rFonts w:eastAsia="Times New Roman"/>
                          </w:rPr>
                          <w:t>access</w:t>
                        </w:r>
                        <w:proofErr w:type="gramEnd"/>
                      </w:p>
                      <w:p w14:paraId="7D8C3708" w14:textId="77777777" w:rsidR="008C5C8B" w:rsidRPr="008C5C8B" w:rsidRDefault="008C5C8B" w:rsidP="008C5C8B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 xml:space="preserve">No requirement to memorize AD group </w:t>
                        </w:r>
                        <w:proofErr w:type="gramStart"/>
                        <w:r w:rsidRPr="008C5C8B">
                          <w:rPr>
                            <w:rFonts w:eastAsia="Times New Roman"/>
                          </w:rPr>
                          <w:t>names</w:t>
                        </w:r>
                        <w:proofErr w:type="gramEnd"/>
                      </w:p>
                      <w:p w14:paraId="07281F5A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29477379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rStyle w:val="Strong"/>
                            <w:rFonts w:ascii="Arial" w:hAnsi="Arial" w:cs="Arial"/>
                            <w:color w:val="D02B2E"/>
                            <w:sz w:val="20"/>
                            <w:szCs w:val="20"/>
                          </w:rPr>
                          <w:t>R</w:t>
                        </w:r>
                        <w:r w:rsidRPr="008C5C8B">
                          <w:rPr>
                            <w:rStyle w:val="Strong"/>
                            <w:rFonts w:ascii="Arial" w:hAnsi="Arial" w:cs="Arial"/>
                            <w:color w:val="00538B"/>
                            <w:sz w:val="20"/>
                            <w:szCs w:val="20"/>
                          </w:rPr>
                          <w:t>ecommendation:</w:t>
                        </w:r>
                        <w:r w:rsidRPr="008C5C8B">
                          <w:rPr>
                            <w:color w:val="000000"/>
                          </w:rPr>
                          <w:t> </w:t>
                        </w:r>
                      </w:p>
                      <w:p w14:paraId="3525B024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>Training sessions are now available as part of our “Weekly Wednesday Webinars.” These are one-hour sessions to train requesters on how to enter a SPAR/CAM, non-standard requests, setup Delegates and review approvals.</w:t>
                        </w:r>
                      </w:p>
                      <w:p w14:paraId="01E31DFD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01021C46" w14:textId="77777777" w:rsidR="008C5C8B" w:rsidRPr="008C5C8B" w:rsidRDefault="008C5C8B" w:rsidP="008C5C8B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>SPAR Training Sessions: Weekly Wednesday Webinars at 10 am (</w:t>
                        </w:r>
                        <w:hyperlink r:id="rId9" w:tgtFrame="_blank" w:history="1">
                          <w:r w:rsidRPr="008C5C8B">
                            <w:rPr>
                              <w:rStyle w:val="Hyperlink"/>
                              <w:rFonts w:ascii="Arial" w:eastAsia="Times New Roman" w:hAnsi="Arial" w:cs="Arial"/>
                              <w:color w:val="00538B"/>
                              <w:sz w:val="20"/>
                              <w:szCs w:val="20"/>
                            </w:rPr>
                            <w:t>Click to register</w:t>
                          </w:r>
                        </w:hyperlink>
                        <w:r w:rsidRPr="008C5C8B">
                          <w:rPr>
                            <w:rFonts w:eastAsia="Times New Roman"/>
                          </w:rPr>
                          <w:t>) </w:t>
                        </w:r>
                      </w:p>
                      <w:p w14:paraId="49036719" w14:textId="77777777" w:rsidR="008C5C8B" w:rsidRPr="008C5C8B" w:rsidRDefault="008C5C8B" w:rsidP="008C5C8B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 w:rsidRPr="008C5C8B">
                          <w:rPr>
                            <w:rFonts w:eastAsia="Times New Roman"/>
                          </w:rPr>
                          <w:t>CAM Training Sessions: Non-Employee Weekly Wednesday Webinars at 1:30 pm (</w:t>
                        </w:r>
                        <w:hyperlink r:id="rId10" w:tgtFrame="_blank" w:history="1">
                          <w:r w:rsidRPr="008C5C8B">
                            <w:rPr>
                              <w:rStyle w:val="Hyperlink"/>
                              <w:rFonts w:ascii="Arial" w:eastAsia="Times New Roman" w:hAnsi="Arial" w:cs="Arial"/>
                              <w:color w:val="00538B"/>
                              <w:sz w:val="20"/>
                              <w:szCs w:val="20"/>
                            </w:rPr>
                            <w:t>Click to register</w:t>
                          </w:r>
                        </w:hyperlink>
                        <w:r w:rsidRPr="008C5C8B">
                          <w:rPr>
                            <w:rFonts w:eastAsia="Times New Roman"/>
                          </w:rPr>
                          <w:t>) </w:t>
                        </w:r>
                      </w:p>
                      <w:p w14:paraId="2297075D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</w:p>
                      <w:p w14:paraId="170246FD" w14:textId="77777777" w:rsidR="008C5C8B" w:rsidRPr="008C5C8B" w:rsidRDefault="008C5C8B" w:rsidP="008C5C8B">
                        <w:pPr>
                          <w:pStyle w:val="NoSpacing"/>
                          <w:rPr>
                            <w:color w:val="000000"/>
                          </w:rPr>
                        </w:pPr>
                        <w:r w:rsidRPr="008C5C8B">
                          <w:rPr>
                            <w:color w:val="000000"/>
                          </w:rPr>
                          <w:t xml:space="preserve">To help customers navigate through the new access request submission process, please click the </w:t>
                        </w:r>
                        <w:hyperlink r:id="rId11" w:tgtFrame="_blank" w:history="1">
                          <w:r w:rsidRPr="008C5C8B">
                            <w:rPr>
                              <w:rStyle w:val="Hyperlink"/>
                              <w:rFonts w:ascii="Arial" w:hAnsi="Arial" w:cs="Arial"/>
                              <w:color w:val="00538B"/>
                              <w:sz w:val="20"/>
                              <w:szCs w:val="20"/>
                            </w:rPr>
                            <w:t>SPAR demo link</w:t>
                          </w:r>
                        </w:hyperlink>
                        <w:r w:rsidRPr="008C5C8B">
                          <w:rPr>
                            <w:color w:val="000000"/>
                          </w:rPr>
                          <w:t xml:space="preserve"> at any time. </w:t>
                        </w:r>
                      </w:p>
                      <w:p w14:paraId="4D6A2755" w14:textId="77777777" w:rsidR="008C5C8B" w:rsidRPr="008C5C8B" w:rsidRDefault="008C5C8B">
                        <w:pPr>
                          <w:pStyle w:val="NormalWeb"/>
                          <w:spacing w:line="360" w:lineRule="exac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7C73D665" w14:textId="77777777" w:rsidR="008C5C8B" w:rsidRPr="008C5C8B" w:rsidRDefault="008C5C8B">
                        <w:pPr>
                          <w:pStyle w:val="NormalWeb"/>
                          <w:spacing w:line="360" w:lineRule="exac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C5C8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Any customers experiencing issues using SPAR should use “Need IT Help?” through </w:t>
                        </w:r>
                        <w:hyperlink r:id="rId12" w:tgtFrame="_blank" w:history="1">
                          <w:r w:rsidRPr="008C5C8B">
                            <w:rPr>
                              <w:rStyle w:val="Hyperlink"/>
                              <w:rFonts w:ascii="Arial" w:hAnsi="Arial" w:cs="Arial"/>
                              <w:color w:val="00538B"/>
                              <w:sz w:val="20"/>
                              <w:szCs w:val="20"/>
                            </w:rPr>
                            <w:t>My Service Portal</w:t>
                          </w:r>
                        </w:hyperlink>
                        <w:r w:rsidRPr="008C5C8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or call the Enterprise Service Desk (855-453-1950) to report issues for further assistance. </w:t>
                        </w:r>
                      </w:p>
                      <w:p w14:paraId="02F4DDD3" w14:textId="77777777" w:rsidR="008C5C8B" w:rsidRPr="008C5C8B" w:rsidRDefault="008C5C8B">
                        <w:pPr>
                          <w:pStyle w:val="NormalWeb"/>
                          <w:spacing w:line="360" w:lineRule="exac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BBFBE8" w14:textId="77777777" w:rsidR="008C5C8B" w:rsidRPr="008C5C8B" w:rsidRDefault="008C5C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2244B3F" w14:textId="77777777" w:rsidR="008C5C8B" w:rsidRPr="008C5C8B" w:rsidRDefault="008C5C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9AF1F7" w14:textId="77777777" w:rsidR="00882433" w:rsidRPr="008C5C8B" w:rsidRDefault="00882433">
      <w:pPr>
        <w:rPr>
          <w:sz w:val="20"/>
          <w:szCs w:val="20"/>
        </w:rPr>
      </w:pPr>
    </w:p>
    <w:sectPr w:rsidR="00882433" w:rsidRPr="008C5C8B" w:rsidSect="008C5C8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61E"/>
    <w:multiLevelType w:val="hybridMultilevel"/>
    <w:tmpl w:val="3C58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C05DF"/>
    <w:multiLevelType w:val="multilevel"/>
    <w:tmpl w:val="B27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26F94"/>
    <w:multiLevelType w:val="multilevel"/>
    <w:tmpl w:val="80C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F1FC7"/>
    <w:multiLevelType w:val="multilevel"/>
    <w:tmpl w:val="760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621248">
    <w:abstractNumId w:val="1"/>
  </w:num>
  <w:num w:numId="2" w16cid:durableId="1289438127">
    <w:abstractNumId w:val="2"/>
  </w:num>
  <w:num w:numId="3" w16cid:durableId="100690154">
    <w:abstractNumId w:val="3"/>
  </w:num>
  <w:num w:numId="4" w16cid:durableId="1852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0MTYxNDA1NrQ0NjRU0lEKTi0uzszPAykwqgUAzFmelywAAAA="/>
  </w:docVars>
  <w:rsids>
    <w:rsidRoot w:val="008C5C8B"/>
    <w:rsid w:val="00417E6B"/>
    <w:rsid w:val="004D1C78"/>
    <w:rsid w:val="00713630"/>
    <w:rsid w:val="00882433"/>
    <w:rsid w:val="008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90F7"/>
  <w15:chartTrackingRefBased/>
  <w15:docId w15:val="{1C439EAC-C816-4391-9167-9C16861B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8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C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5C8B"/>
    <w:pPr>
      <w:spacing w:line="360" w:lineRule="atLeast"/>
    </w:pPr>
  </w:style>
  <w:style w:type="character" w:styleId="Strong">
    <w:name w:val="Strong"/>
    <w:basedOn w:val="DefaultParagraphFont"/>
    <w:uiPriority w:val="22"/>
    <w:qFormat/>
    <w:rsid w:val="008C5C8B"/>
    <w:rPr>
      <w:b/>
      <w:bCs/>
    </w:rPr>
  </w:style>
  <w:style w:type="character" w:styleId="Emphasis">
    <w:name w:val="Emphasis"/>
    <w:basedOn w:val="DefaultParagraphFont"/>
    <w:uiPriority w:val="20"/>
    <w:qFormat/>
    <w:rsid w:val="008C5C8B"/>
    <w:rPr>
      <w:i/>
      <w:iCs/>
    </w:rPr>
  </w:style>
  <w:style w:type="paragraph" w:styleId="NoSpacing">
    <w:name w:val="No Spacing"/>
    <w:uiPriority w:val="1"/>
    <w:qFormat/>
    <w:rsid w:val="008C5C8B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wjbhcommunications.rwjbh.org/ls/click?upn=NAnJeC33wUu-2B9TbOGqyXSstBAAB3TusdKsnplhN7c7x-2FzenkhczOq4su-2BjKBgjqJSQsS_4qMc-2FwjoGvt-2BRa2dWWvzHfNd6HQZuQeF3QqbUu01kUxVV2ZMJI2-2FnICx4tElsZKWPe-2FLXDIJtnxzplThtXAcUWFXkId9cuEi6OmNTAmBIyFRE1udm-2FCCSP7fTm2cBDUUGPxdH3ac-2FP5dBq0B9jh98ZBsIBoqMW-2F8kfSsB4cJXOXM6-2BGs6rE050a9xDPoRnUD401R-2Fb48lHI17cofnARRXWefXJzFij3g-2BzvEvG1r-2BjmoBB3mKM1PdaIxSRe595yMf02WTA4inbJC7-2B1ZE1GpUQ-3D-3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wjbhcommunications.rwjbh.org/ls/click?upn=NAnJeC33wUu-2B9TbOGqyXSstBAAB3TusdKsnplhN7c7wwxj4BE1ycD11iTIf7aBzxC4rRJWevIeMtPVKAX1O3tis1IRnJuxGqVHrdrJY5kf9fmL2Maj3SXhQvs4L0GJsYEWMn_4qMc-2FwjoGvt-2BRa2dWWvzHfNd6HQZuQeF3QqbUu01kUxVV2ZMJI2-2FnICx4tElsZKWPe-2FLXDIJtnxzplThtXAcUeMd5h687PwlYj1I5tTnaRLyTxJz32cgSS-2FqdVlX53pZbtFRLMf4Z6qDkK8Xmw06HVqWLrtDw5efVXgqzuWtsUrdQSTFUX4ladxL9qUkMUwrxnNDx31Ud-2FxGoF7qTIReQfXxwqRrNz1sYHXFiokWp6X6jT7u60vc90LcoH-2FH7tlPPsI5gmxbam816ZygNoXHjA-3D-3D" TargetMode="External"/><Relationship Id="rId5" Type="http://schemas.openxmlformats.org/officeDocument/2006/relationships/styles" Target="styles.xml"/><Relationship Id="rId10" Type="http://schemas.openxmlformats.org/officeDocument/2006/relationships/hyperlink" Target="https://rwjbhcommunications.rwjbh.org/ls/click?upn=NAnJeC33wUu-2B9TbOGqyXSp3kAAwsrf3VTKuxq872JQn-2BV8MeIf92vmxZqDklRVpfKYpeHMfLLRlKFD8dAIyGFXw6LJ3PHK5OgUp6gTT8NIfGS9yNVwbWh54p0f7wQdvivbDy_4qMc-2FwjoGvt-2BRa2dWWvzHfNd6HQZuQeF3QqbUu01kUxVV2ZMJI2-2FnICx4tElsZKWPe-2FLXDIJtnxzplThtXAcUZvmX16rJFcb8iCEP7MM-2F9rDf6zd1bXkrmXKmW9Iq9Tvm8GwBt2irXXDhT4s3BCrzvebOPB75eyz-2B2LhiuafZfxhtQBYXT8E5s3Rtj3lCNW1nZsxWG-2B9vpRGEW6iSFhLd147ed-2BRARhOeoOl1PM1aPGRZTELyKcdUDOgV1wjNEtpuUEHOMht7OLKI4Wqq5uPLg-3D-3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wjbhcommunications.rwjbh.org/ls/click?upn=NAnJeC33wUu-2B9TbOGqyXSp3kAAwsrf3VTKuxq872JQn-2BV8MeIf92vmxZqDklRVpfe7Qvu1gXejkSpn0naMvI977O7oXl2an4FYN16IAIbKSSjisSoKGD1I-2B-2Fx9cxlK8c72ke_4qMc-2FwjoGvt-2BRa2dWWvzHfNd6HQZuQeF3QqbUu01kUxVV2ZMJI2-2FnICx4tElsZKWPe-2FLXDIJtnxzplThtXAcUe0WuRzJqhwDRnU9N2ixeueCKvs7-2FhIEjjkghkcG75es4ZKjjBxP4j-2FWj3Jd5WqU24faUXhQ8YoD6CIOeEEF3OwmqTUlWkaNJooOZHFID34-2FcoQ-2F9jtumMXXAljKNaNhiFoEpJ0qghMQwb2IK3TWwaZf5aNVOg8yjwSw-2FbUeAT3O3n-2FJYcHSMSQJaHzt2o4k9g-3D-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2629ed-322f-492c-8444-95bfcffd5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F5EC1A3984B408DD9AB17C95C0037" ma:contentTypeVersion="16" ma:contentTypeDescription="Create a new document." ma:contentTypeScope="" ma:versionID="0fe7029200d1e5a79a317154bdbacabe">
  <xsd:schema xmlns:xsd="http://www.w3.org/2001/XMLSchema" xmlns:xs="http://www.w3.org/2001/XMLSchema" xmlns:p="http://schemas.microsoft.com/office/2006/metadata/properties" xmlns:ns3="3db52df7-9a31-4efd-a37d-3e5430b9691c" xmlns:ns4="242629ed-322f-492c-8444-95bfcffd5c54" targetNamespace="http://schemas.microsoft.com/office/2006/metadata/properties" ma:root="true" ma:fieldsID="2923e90d749cb4c0d761d23026d97692" ns3:_="" ns4:_="">
    <xsd:import namespace="3db52df7-9a31-4efd-a37d-3e5430b9691c"/>
    <xsd:import namespace="242629ed-322f-492c-8444-95bfcffd5c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2df7-9a31-4efd-a37d-3e5430b9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29ed-322f-492c-8444-95bfcffd5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7C5E9-7C55-487A-99DE-8DD4222EE9AE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3db52df7-9a31-4efd-a37d-3e5430b9691c"/>
    <ds:schemaRef ds:uri="http://www.w3.org/XML/1998/namespace"/>
    <ds:schemaRef ds:uri="http://schemas.openxmlformats.org/package/2006/metadata/core-properties"/>
    <ds:schemaRef ds:uri="242629ed-322f-492c-8444-95bfcffd5c54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FB1E51-64CE-415C-9389-6490D7226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B2C52-635A-4DC9-AAEB-2B35C4119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2df7-9a31-4efd-a37d-3e5430b9691c"/>
    <ds:schemaRef ds:uri="242629ed-322f-492c-8444-95bfcffd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3891</Characters>
  <Application>Microsoft Office Word</Application>
  <DocSecurity>0</DocSecurity>
  <Lines>32</Lines>
  <Paragraphs>9</Paragraphs>
  <ScaleCrop>false</ScaleCrop>
  <Company>RWJBH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Jan</dc:creator>
  <cp:keywords/>
  <dc:description/>
  <cp:lastModifiedBy>Connolly, Jan</cp:lastModifiedBy>
  <cp:revision>2</cp:revision>
  <dcterms:created xsi:type="dcterms:W3CDTF">2023-11-08T19:03:00Z</dcterms:created>
  <dcterms:modified xsi:type="dcterms:W3CDTF">2023-11-08T19:03:00Z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0x010100D3EF5EC1A3984B408DD9AB17C95C0037</vt:lpwstr>
  </property>
</Properties>
</file>