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B1" w:rsidRDefault="003E30B1" w:rsidP="003E30B1">
      <w:pPr>
        <w:spacing w:line="240" w:lineRule="auto"/>
        <w:rPr>
          <w:rFonts w:ascii="Arial" w:eastAsia="Times New Roman" w:hAnsi="Arial" w:cs="Arial"/>
          <w:b/>
          <w:bCs/>
          <w:color w:val="222222"/>
          <w:sz w:val="19"/>
          <w:szCs w:val="19"/>
        </w:rPr>
      </w:pPr>
      <w:r w:rsidRPr="003E30B1">
        <w:rPr>
          <w:rFonts w:ascii="Arial" w:eastAsia="Times New Roman" w:hAnsi="Arial" w:cs="Arial"/>
          <w:b/>
          <w:bCs/>
          <w:color w:val="222222"/>
          <w:sz w:val="19"/>
          <w:szCs w:val="19"/>
        </w:rPr>
        <w:t xml:space="preserve">FREE </w:t>
      </w:r>
      <w:r w:rsidR="00AE4187">
        <w:rPr>
          <w:rFonts w:ascii="Arial" w:eastAsia="Times New Roman" w:hAnsi="Arial" w:cs="Arial"/>
          <w:b/>
          <w:bCs/>
          <w:color w:val="222222"/>
          <w:sz w:val="19"/>
          <w:szCs w:val="19"/>
        </w:rPr>
        <w:t xml:space="preserve">MENTAL HEALTH FIRST AID </w:t>
      </w:r>
      <w:r w:rsidRPr="003E30B1">
        <w:rPr>
          <w:rFonts w:ascii="Arial" w:eastAsia="Times New Roman" w:hAnsi="Arial" w:cs="Arial"/>
          <w:b/>
          <w:bCs/>
          <w:color w:val="222222"/>
          <w:sz w:val="19"/>
          <w:szCs w:val="19"/>
        </w:rPr>
        <w:t>TRAINING!!!</w:t>
      </w:r>
    </w:p>
    <w:p w:rsidR="0013394C" w:rsidRPr="003E30B1" w:rsidRDefault="0013394C" w:rsidP="003E30B1">
      <w:pPr>
        <w:spacing w:line="240" w:lineRule="auto"/>
        <w:rPr>
          <w:rFonts w:ascii="Times New Roman" w:eastAsia="Times New Roman" w:hAnsi="Times New Roman" w:cs="Times New Roman"/>
          <w:sz w:val="24"/>
          <w:szCs w:val="24"/>
        </w:rPr>
      </w:pPr>
    </w:p>
    <w:p w:rsidR="003E30B1" w:rsidRPr="003E30B1" w:rsidRDefault="003E30B1" w:rsidP="003E30B1">
      <w:pPr>
        <w:spacing w:after="0" w:line="240" w:lineRule="auto"/>
        <w:rPr>
          <w:rFonts w:ascii="Times New Roman" w:eastAsia="Times New Roman" w:hAnsi="Times New Roman" w:cs="Times New Roman"/>
          <w:sz w:val="24"/>
          <w:szCs w:val="24"/>
        </w:rPr>
      </w:pPr>
    </w:p>
    <w:p w:rsidR="003E30B1" w:rsidRPr="003E30B1" w:rsidRDefault="00AE4187" w:rsidP="003E30B1">
      <w:pPr>
        <w:spacing w:line="240" w:lineRule="auto"/>
        <w:rPr>
          <w:rFonts w:ascii="Times New Roman" w:eastAsia="Times New Roman" w:hAnsi="Times New Roman" w:cs="Times New Roman"/>
          <w:sz w:val="24"/>
          <w:szCs w:val="24"/>
        </w:rPr>
      </w:pPr>
      <w:r>
        <w:rPr>
          <w:rFonts w:ascii="Arial" w:eastAsia="Times New Roman" w:hAnsi="Arial" w:cs="Arial"/>
          <w:color w:val="222222"/>
          <w:sz w:val="19"/>
          <w:szCs w:val="19"/>
        </w:rPr>
        <w:t>Hello</w:t>
      </w:r>
      <w:r w:rsidR="003E30B1" w:rsidRPr="003E30B1">
        <w:rPr>
          <w:rFonts w:ascii="Arial" w:eastAsia="Times New Roman" w:hAnsi="Arial" w:cs="Arial"/>
          <w:color w:val="222222"/>
          <w:sz w:val="19"/>
          <w:szCs w:val="19"/>
        </w:rPr>
        <w:t xml:space="preserve">! </w:t>
      </w:r>
    </w:p>
    <w:p w:rsidR="003E30B1" w:rsidRDefault="003E30B1" w:rsidP="003E30B1">
      <w:pPr>
        <w:shd w:val="clear" w:color="auto" w:fill="FFFFFF"/>
        <w:spacing w:after="300" w:line="240" w:lineRule="auto"/>
        <w:rPr>
          <w:rFonts w:ascii="Arial" w:hAnsi="Arial" w:cs="Arial"/>
          <w:color w:val="222222"/>
          <w:sz w:val="19"/>
          <w:szCs w:val="19"/>
          <w:shd w:val="clear" w:color="auto" w:fill="FFFFFF"/>
        </w:rPr>
      </w:pPr>
      <w:r w:rsidRPr="003E30B1">
        <w:rPr>
          <w:rFonts w:ascii="Arial" w:eastAsia="Times New Roman" w:hAnsi="Arial" w:cs="Arial"/>
          <w:color w:val="222222"/>
          <w:sz w:val="19"/>
          <w:szCs w:val="19"/>
        </w:rPr>
        <w:t>Catholic Charities is pleased to be able to offer a full day (8 hours) of Mental Health First Aid training, free of charge!</w:t>
      </w:r>
      <w:r w:rsidRPr="003E30B1">
        <w:rPr>
          <w:rFonts w:ascii="Arial" w:hAnsi="Arial" w:cs="Arial"/>
          <w:color w:val="222222"/>
          <w:sz w:val="19"/>
          <w:szCs w:val="19"/>
          <w:shd w:val="clear" w:color="auto" w:fill="FFFFFF"/>
        </w:rPr>
        <w:t xml:space="preserve"> </w:t>
      </w:r>
    </w:p>
    <w:p w:rsidR="003E30B1" w:rsidRPr="003E30B1" w:rsidRDefault="003E30B1" w:rsidP="003E30B1">
      <w:pPr>
        <w:shd w:val="clear" w:color="auto" w:fill="FFFFFF"/>
        <w:spacing w:after="300" w:line="240" w:lineRule="auto"/>
        <w:rPr>
          <w:rFonts w:ascii="Times New Roman" w:eastAsia="Times New Roman" w:hAnsi="Times New Roman" w:cs="Times New Roman"/>
          <w:sz w:val="24"/>
          <w:szCs w:val="24"/>
        </w:rPr>
      </w:pPr>
      <w:r w:rsidRPr="003E30B1">
        <w:rPr>
          <w:rFonts w:ascii="Arial" w:eastAsia="Times New Roman" w:hAnsi="Arial" w:cs="Arial"/>
          <w:b/>
          <w:bCs/>
          <w:color w:val="222222"/>
          <w:sz w:val="19"/>
          <w:szCs w:val="19"/>
        </w:rPr>
        <w:t>DETAILS:  </w:t>
      </w:r>
      <w:r w:rsidRPr="003E30B1">
        <w:rPr>
          <w:rFonts w:ascii="Arial" w:eastAsia="Times New Roman" w:hAnsi="Arial" w:cs="Arial"/>
          <w:b/>
          <w:bCs/>
          <w:color w:val="333333"/>
          <w:sz w:val="18"/>
          <w:szCs w:val="18"/>
        </w:rPr>
        <w:t>**** Training will be September 29</w:t>
      </w:r>
      <w:r w:rsidRPr="003E30B1">
        <w:rPr>
          <w:rFonts w:ascii="Arial" w:eastAsia="Times New Roman" w:hAnsi="Arial" w:cs="Arial"/>
          <w:b/>
          <w:bCs/>
          <w:color w:val="333333"/>
          <w:sz w:val="11"/>
          <w:szCs w:val="11"/>
          <w:vertAlign w:val="superscript"/>
        </w:rPr>
        <w:t>th</w:t>
      </w:r>
      <w:r w:rsidRPr="003E30B1">
        <w:rPr>
          <w:rFonts w:ascii="Arial" w:eastAsia="Times New Roman" w:hAnsi="Arial" w:cs="Arial"/>
          <w:b/>
          <w:bCs/>
          <w:color w:val="333333"/>
          <w:sz w:val="18"/>
          <w:szCs w:val="18"/>
        </w:rPr>
        <w:t xml:space="preserve"> at Covenant Medical Center in Waterloo, IA. Lunch will be provided.  REGISTER by emailing Teresa King at </w:t>
      </w:r>
      <w:hyperlink r:id="rId6" w:history="1">
        <w:r w:rsidRPr="003E30B1">
          <w:rPr>
            <w:rFonts w:ascii="Arial" w:eastAsia="Times New Roman" w:hAnsi="Arial" w:cs="Arial"/>
            <w:b/>
            <w:bCs/>
            <w:color w:val="0563C1"/>
            <w:sz w:val="18"/>
            <w:szCs w:val="18"/>
            <w:u w:val="single"/>
          </w:rPr>
          <w:t>Teresa.King@dbqarch.org</w:t>
        </w:r>
      </w:hyperlink>
      <w:r w:rsidRPr="003E30B1">
        <w:rPr>
          <w:rFonts w:ascii="Arial" w:eastAsia="Times New Roman" w:hAnsi="Arial" w:cs="Arial"/>
          <w:b/>
          <w:bCs/>
          <w:color w:val="333333"/>
          <w:sz w:val="18"/>
          <w:szCs w:val="18"/>
        </w:rPr>
        <w:t xml:space="preserve"> or by calling (319) 272-2080  Start time will be 8:00 AM.  </w:t>
      </w:r>
      <w:r w:rsidR="0085137F">
        <w:rPr>
          <w:rFonts w:ascii="Arial" w:eastAsia="Times New Roman" w:hAnsi="Arial" w:cs="Arial"/>
          <w:b/>
          <w:bCs/>
          <w:color w:val="333333"/>
          <w:sz w:val="18"/>
          <w:szCs w:val="18"/>
        </w:rPr>
        <w:t>RSVP by 09/21/18</w:t>
      </w:r>
      <w:bookmarkStart w:id="0" w:name="_GoBack"/>
      <w:bookmarkEnd w:id="0"/>
      <w:r w:rsidRPr="003E30B1">
        <w:rPr>
          <w:rFonts w:ascii="Arial" w:eastAsia="Times New Roman" w:hAnsi="Arial" w:cs="Arial"/>
          <w:b/>
          <w:bCs/>
          <w:color w:val="333333"/>
          <w:sz w:val="18"/>
          <w:szCs w:val="18"/>
        </w:rPr>
        <w:t>.  Please see training summary below for more information.</w:t>
      </w:r>
    </w:p>
    <w:p w:rsidR="007A6FE6" w:rsidRDefault="0013394C" w:rsidP="003E30B1">
      <w:pPr>
        <w:shd w:val="clear" w:color="auto" w:fill="FFFFFF"/>
        <w:spacing w:after="300" w:line="240" w:lineRule="auto"/>
        <w:rPr>
          <w:rFonts w:ascii="Arial" w:eastAsia="Times New Roman" w:hAnsi="Arial" w:cs="Arial"/>
          <w:color w:val="333333"/>
          <w:sz w:val="18"/>
          <w:szCs w:val="18"/>
        </w:rPr>
      </w:pPr>
      <w:r w:rsidRPr="003E30B1">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3BB25E0D" wp14:editId="44CEEFDD">
            <wp:simplePos x="0" y="0"/>
            <wp:positionH relativeFrom="margin">
              <wp:align>left</wp:align>
            </wp:positionH>
            <wp:positionV relativeFrom="paragraph">
              <wp:posOffset>507365</wp:posOffset>
            </wp:positionV>
            <wp:extent cx="1285875" cy="1990725"/>
            <wp:effectExtent l="0" t="0" r="9525" b="9525"/>
            <wp:wrapTight wrapText="bothSides">
              <wp:wrapPolygon edited="0">
                <wp:start x="0" y="0"/>
                <wp:lineTo x="0" y="21497"/>
                <wp:lineTo x="21440" y="21497"/>
                <wp:lineTo x="21440" y="0"/>
                <wp:lineTo x="0" y="0"/>
              </wp:wrapPolygon>
            </wp:wrapTight>
            <wp:docPr id="1" name="Picture 1" descr="https://lh6.googleusercontent.com/NfLYanqBuEilTLEcO0a7e9hABd4p2psYVVzg7ga-4o9SnCYGB21adiB4fS1Q4uGZMbgkvPDYCqfvDgGUx6DrX-092cgvtMEwoRYNaIOJtttIlkQDkP69tPm6rxUSt8MORfmVs9axSp5gB73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fLYanqBuEilTLEcO0a7e9hABd4p2psYVVzg7ga-4o9SnCYGB21adiB4fS1Q4uGZMbgkvPDYCqfvDgGUx6DrX-092cgvtMEwoRYNaIOJtttIlkQDkP69tPm6rxUSt8MORfmVs9axSp5gB73S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990725"/>
                    </a:xfrm>
                    <a:prstGeom prst="rect">
                      <a:avLst/>
                    </a:prstGeom>
                    <a:noFill/>
                    <a:ln>
                      <a:noFill/>
                    </a:ln>
                  </pic:spPr>
                </pic:pic>
              </a:graphicData>
            </a:graphic>
          </wp:anchor>
        </w:drawing>
      </w:r>
      <w:r w:rsidR="003E30B1" w:rsidRPr="003E30B1">
        <w:rPr>
          <w:rFonts w:ascii="Arial" w:eastAsia="Times New Roman" w:hAnsi="Arial" w:cs="Arial"/>
          <w:color w:val="333333"/>
          <w:sz w:val="18"/>
          <w:szCs w:val="18"/>
        </w:rPr>
        <w:t xml:space="preserve">Mental Health First Aid USA is a public education program that introduces participants to risk factors and warning signs of mental health problems, builds understanding of their impact and overviews of appropriate supports. This 8-hour course uses roleplaying and simulations to demonstrate how to offer initial help in a mental health crisis and connect people to the appropriate professional, peer, social and self-help care. The program also teaches common risk factors and warning signs of specific illnesses like anxiety, depression, substance use, bipolar disorder, eating </w:t>
      </w:r>
      <w:r w:rsidR="003E30B1">
        <w:rPr>
          <w:rFonts w:ascii="Arial" w:eastAsia="Times New Roman" w:hAnsi="Arial" w:cs="Arial"/>
          <w:color w:val="333333"/>
          <w:sz w:val="18"/>
          <w:szCs w:val="18"/>
        </w:rPr>
        <w:t>disorders and schizophrenia.</w:t>
      </w:r>
    </w:p>
    <w:p w:rsidR="003E30B1" w:rsidRPr="003E30B1" w:rsidRDefault="007A6FE6" w:rsidP="003E30B1">
      <w:pPr>
        <w:shd w:val="clear" w:color="auto" w:fill="FFFFFF"/>
        <w:spacing w:after="300" w:line="240" w:lineRule="auto"/>
        <w:rPr>
          <w:rFonts w:ascii="Times New Roman" w:eastAsia="Times New Roman" w:hAnsi="Times New Roman" w:cs="Times New Roman"/>
          <w:sz w:val="24"/>
          <w:szCs w:val="24"/>
        </w:rPr>
      </w:pPr>
      <w:r>
        <w:rPr>
          <w:rFonts w:ascii="Arial" w:eastAsia="Times New Roman" w:hAnsi="Arial" w:cs="Arial"/>
          <w:color w:val="333333"/>
          <w:sz w:val="18"/>
          <w:szCs w:val="18"/>
        </w:rPr>
        <w:t>Mental</w:t>
      </w:r>
      <w:r w:rsidR="003E30B1" w:rsidRPr="003E30B1">
        <w:rPr>
          <w:rFonts w:ascii="Arial" w:eastAsia="Times New Roman" w:hAnsi="Arial" w:cs="Arial"/>
          <w:color w:val="333333"/>
          <w:sz w:val="18"/>
          <w:szCs w:val="18"/>
        </w:rPr>
        <w:t xml:space="preserve"> Health First Aid teaches participants a five-step action plan, ALGEE, to support someone developing signs and symptoms of a mental illness or experiencing an emotional crisis:</w:t>
      </w:r>
    </w:p>
    <w:p w:rsidR="003E30B1" w:rsidRPr="003E30B1" w:rsidRDefault="003E30B1" w:rsidP="003E30B1">
      <w:pPr>
        <w:numPr>
          <w:ilvl w:val="0"/>
          <w:numId w:val="2"/>
        </w:numPr>
        <w:shd w:val="clear" w:color="auto" w:fill="FFFFFF"/>
        <w:spacing w:after="0" w:line="240" w:lineRule="auto"/>
        <w:ind w:left="300"/>
        <w:textAlignment w:val="baseline"/>
        <w:rPr>
          <w:rFonts w:ascii="Noto Sans Symbols" w:eastAsia="Times New Roman" w:hAnsi="Noto Sans Symbols" w:cs="Times New Roman"/>
          <w:color w:val="333333"/>
          <w:sz w:val="20"/>
          <w:szCs w:val="20"/>
        </w:rPr>
      </w:pPr>
      <w:r w:rsidRPr="003E30B1">
        <w:rPr>
          <w:rFonts w:ascii="Arial" w:eastAsia="Times New Roman" w:hAnsi="Arial" w:cs="Arial"/>
          <w:color w:val="333333"/>
          <w:sz w:val="18"/>
          <w:szCs w:val="18"/>
        </w:rPr>
        <w:t>Assess for risk of suicide or harm</w:t>
      </w:r>
    </w:p>
    <w:p w:rsidR="003E30B1" w:rsidRPr="003E30B1" w:rsidRDefault="003E30B1" w:rsidP="003E30B1">
      <w:pPr>
        <w:numPr>
          <w:ilvl w:val="0"/>
          <w:numId w:val="2"/>
        </w:numPr>
        <w:shd w:val="clear" w:color="auto" w:fill="FFFFFF"/>
        <w:spacing w:after="0" w:line="240" w:lineRule="auto"/>
        <w:ind w:left="300"/>
        <w:textAlignment w:val="baseline"/>
        <w:rPr>
          <w:rFonts w:ascii="Noto Sans Symbols" w:eastAsia="Times New Roman" w:hAnsi="Noto Sans Symbols" w:cs="Times New Roman"/>
          <w:color w:val="333333"/>
          <w:sz w:val="20"/>
          <w:szCs w:val="20"/>
        </w:rPr>
      </w:pPr>
      <w:r w:rsidRPr="003E30B1">
        <w:rPr>
          <w:rFonts w:ascii="Arial" w:eastAsia="Times New Roman" w:hAnsi="Arial" w:cs="Arial"/>
          <w:color w:val="333333"/>
          <w:sz w:val="18"/>
          <w:szCs w:val="18"/>
        </w:rPr>
        <w:t>Listen non-judgmentally</w:t>
      </w:r>
    </w:p>
    <w:p w:rsidR="003E30B1" w:rsidRPr="003E30B1" w:rsidRDefault="003E30B1" w:rsidP="003E30B1">
      <w:pPr>
        <w:numPr>
          <w:ilvl w:val="0"/>
          <w:numId w:val="2"/>
        </w:numPr>
        <w:shd w:val="clear" w:color="auto" w:fill="FFFFFF"/>
        <w:spacing w:after="0" w:line="240" w:lineRule="auto"/>
        <w:ind w:left="300"/>
        <w:textAlignment w:val="baseline"/>
        <w:rPr>
          <w:rFonts w:ascii="Noto Sans Symbols" w:eastAsia="Times New Roman" w:hAnsi="Noto Sans Symbols" w:cs="Times New Roman"/>
          <w:color w:val="333333"/>
          <w:sz w:val="20"/>
          <w:szCs w:val="20"/>
        </w:rPr>
      </w:pPr>
      <w:r w:rsidRPr="003E30B1">
        <w:rPr>
          <w:rFonts w:ascii="Arial" w:eastAsia="Times New Roman" w:hAnsi="Arial" w:cs="Arial"/>
          <w:color w:val="333333"/>
          <w:sz w:val="18"/>
          <w:szCs w:val="18"/>
        </w:rPr>
        <w:t>Give reassurance and information</w:t>
      </w:r>
    </w:p>
    <w:p w:rsidR="003E30B1" w:rsidRPr="003E30B1" w:rsidRDefault="003E30B1" w:rsidP="003E30B1">
      <w:pPr>
        <w:numPr>
          <w:ilvl w:val="0"/>
          <w:numId w:val="2"/>
        </w:numPr>
        <w:shd w:val="clear" w:color="auto" w:fill="FFFFFF"/>
        <w:spacing w:after="0" w:line="240" w:lineRule="auto"/>
        <w:ind w:left="300"/>
        <w:textAlignment w:val="baseline"/>
        <w:rPr>
          <w:rFonts w:ascii="Noto Sans Symbols" w:eastAsia="Times New Roman" w:hAnsi="Noto Sans Symbols" w:cs="Times New Roman"/>
          <w:color w:val="333333"/>
          <w:sz w:val="20"/>
          <w:szCs w:val="20"/>
        </w:rPr>
      </w:pPr>
      <w:r w:rsidRPr="003E30B1">
        <w:rPr>
          <w:rFonts w:ascii="Arial" w:eastAsia="Times New Roman" w:hAnsi="Arial" w:cs="Arial"/>
          <w:color w:val="333333"/>
          <w:sz w:val="18"/>
          <w:szCs w:val="18"/>
        </w:rPr>
        <w:t>Encourage appropriate professional help</w:t>
      </w:r>
    </w:p>
    <w:p w:rsidR="003E30B1" w:rsidRPr="003E30B1" w:rsidRDefault="003E30B1" w:rsidP="003E30B1">
      <w:pPr>
        <w:numPr>
          <w:ilvl w:val="0"/>
          <w:numId w:val="2"/>
        </w:numPr>
        <w:shd w:val="clear" w:color="auto" w:fill="FFFFFF"/>
        <w:spacing w:after="0" w:line="240" w:lineRule="auto"/>
        <w:ind w:left="300"/>
        <w:textAlignment w:val="baseline"/>
        <w:rPr>
          <w:rFonts w:ascii="Noto Sans Symbols" w:eastAsia="Times New Roman" w:hAnsi="Noto Sans Symbols" w:cs="Times New Roman"/>
          <w:color w:val="333333"/>
          <w:sz w:val="20"/>
          <w:szCs w:val="20"/>
        </w:rPr>
      </w:pPr>
      <w:r w:rsidRPr="003E30B1">
        <w:rPr>
          <w:rFonts w:ascii="Arial" w:eastAsia="Times New Roman" w:hAnsi="Arial" w:cs="Arial"/>
          <w:color w:val="333333"/>
          <w:sz w:val="18"/>
          <w:szCs w:val="18"/>
        </w:rPr>
        <w:t>Encourage self-help and other support strategies </w:t>
      </w:r>
    </w:p>
    <w:p w:rsidR="003E30B1" w:rsidRPr="003E30B1" w:rsidRDefault="003E30B1" w:rsidP="003E30B1">
      <w:pPr>
        <w:shd w:val="clear" w:color="auto" w:fill="FFFFFF"/>
        <w:spacing w:after="0" w:line="240" w:lineRule="auto"/>
        <w:rPr>
          <w:rFonts w:ascii="Times New Roman" w:eastAsia="Times New Roman" w:hAnsi="Times New Roman" w:cs="Times New Roman"/>
          <w:sz w:val="24"/>
          <w:szCs w:val="24"/>
        </w:rPr>
      </w:pPr>
      <w:r w:rsidRPr="003E30B1">
        <w:rPr>
          <w:rFonts w:ascii="Times New Roman" w:eastAsia="Times New Roman" w:hAnsi="Times New Roman" w:cs="Times New Roman"/>
          <w:sz w:val="24"/>
          <w:szCs w:val="24"/>
        </w:rPr>
        <w:t> </w:t>
      </w:r>
    </w:p>
    <w:p w:rsidR="003E30B1" w:rsidRPr="003E30B1" w:rsidRDefault="003E30B1" w:rsidP="003E30B1">
      <w:pPr>
        <w:shd w:val="clear" w:color="auto" w:fill="FFFFFF"/>
        <w:spacing w:after="300" w:line="240" w:lineRule="auto"/>
        <w:rPr>
          <w:rFonts w:ascii="Times New Roman" w:eastAsia="Times New Roman" w:hAnsi="Times New Roman" w:cs="Times New Roman"/>
          <w:sz w:val="24"/>
          <w:szCs w:val="24"/>
        </w:rPr>
      </w:pPr>
      <w:r w:rsidRPr="003E30B1">
        <w:rPr>
          <w:rFonts w:ascii="Arial" w:eastAsia="Times New Roman" w:hAnsi="Arial" w:cs="Arial"/>
          <w:color w:val="333333"/>
          <w:sz w:val="18"/>
          <w:szCs w:val="18"/>
        </w:rPr>
        <w:t>Like CPR, Mental Health First Aid prepares participants to interact with a person in crisis and connect the person with help. Aiders do not diagnose or provide any counseling or therapy. Instead, the program offers concrete tools and answers key questions like, “What do I do?” and, “Where can someone find help?”</w:t>
      </w:r>
    </w:p>
    <w:p w:rsidR="005B0B80" w:rsidRDefault="003E30B1" w:rsidP="000F0289">
      <w:pPr>
        <w:spacing w:line="240" w:lineRule="auto"/>
        <w:rPr>
          <w:rFonts w:ascii="Arial" w:eastAsia="Times New Roman" w:hAnsi="Arial" w:cs="Arial"/>
          <w:color w:val="222222"/>
          <w:sz w:val="19"/>
          <w:szCs w:val="19"/>
        </w:rPr>
      </w:pPr>
      <w:r w:rsidRPr="003E30B1">
        <w:rPr>
          <w:rFonts w:ascii="Arial" w:eastAsia="Times New Roman" w:hAnsi="Arial" w:cs="Arial"/>
          <w:color w:val="222222"/>
          <w:sz w:val="19"/>
          <w:szCs w:val="19"/>
        </w:rPr>
        <w:t>Thank you so much,</w:t>
      </w:r>
    </w:p>
    <w:p w:rsidR="007A6FE6" w:rsidRDefault="00AE4187" w:rsidP="007A6FE6">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Teresa King</w:t>
      </w:r>
    </w:p>
    <w:p w:rsidR="007A6FE6" w:rsidRDefault="007A6FE6" w:rsidP="007A6FE6">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Community Outreach Coordinator</w:t>
      </w:r>
    </w:p>
    <w:p w:rsidR="007A6FE6" w:rsidRDefault="007A6FE6" w:rsidP="007A6FE6">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Catholic Charities</w:t>
      </w:r>
    </w:p>
    <w:p w:rsidR="007A6FE6" w:rsidRPr="007A6FE6" w:rsidRDefault="007A6FE6" w:rsidP="007A6FE6">
      <w:pPr>
        <w:shd w:val="clear" w:color="auto" w:fill="FFFFFF"/>
        <w:spacing w:after="0" w:line="240" w:lineRule="auto"/>
        <w:rPr>
          <w:rFonts w:ascii="Arial" w:eastAsia="Times New Roman" w:hAnsi="Arial" w:cs="Arial"/>
          <w:color w:val="222222"/>
          <w:sz w:val="24"/>
          <w:szCs w:val="24"/>
        </w:rPr>
      </w:pPr>
      <w:r w:rsidRPr="007A6FE6">
        <w:rPr>
          <w:rFonts w:ascii="Arial" w:eastAsia="Times New Roman" w:hAnsi="Arial" w:cs="Arial"/>
          <w:color w:val="222222"/>
          <w:sz w:val="20"/>
          <w:szCs w:val="20"/>
        </w:rPr>
        <w:t>2101 Kimball Avenue, Suite 138, Waterloo, IA 50702</w:t>
      </w:r>
    </w:p>
    <w:p w:rsidR="007A6FE6" w:rsidRPr="007A6FE6" w:rsidRDefault="007A6FE6" w:rsidP="007A6FE6">
      <w:pPr>
        <w:shd w:val="clear" w:color="auto" w:fill="FFFFFF"/>
        <w:spacing w:after="0" w:line="240" w:lineRule="auto"/>
        <w:rPr>
          <w:rFonts w:ascii="Arial" w:eastAsia="Times New Roman" w:hAnsi="Arial" w:cs="Arial"/>
          <w:color w:val="222222"/>
          <w:sz w:val="24"/>
          <w:szCs w:val="24"/>
        </w:rPr>
      </w:pPr>
      <w:r w:rsidRPr="007A6FE6">
        <w:rPr>
          <w:rFonts w:ascii="Arial" w:eastAsia="Times New Roman" w:hAnsi="Arial" w:cs="Arial"/>
          <w:color w:val="222222"/>
          <w:sz w:val="20"/>
          <w:szCs w:val="20"/>
        </w:rPr>
        <w:t>319.272.2080</w:t>
      </w:r>
    </w:p>
    <w:p w:rsidR="007A6FE6" w:rsidRPr="007A6FE6" w:rsidRDefault="0085137F" w:rsidP="007A6FE6">
      <w:pPr>
        <w:shd w:val="clear" w:color="auto" w:fill="FFFFFF"/>
        <w:spacing w:after="0" w:line="240" w:lineRule="auto"/>
        <w:rPr>
          <w:rFonts w:ascii="Arial" w:eastAsia="Times New Roman" w:hAnsi="Arial" w:cs="Arial"/>
          <w:color w:val="222222"/>
          <w:sz w:val="19"/>
          <w:szCs w:val="19"/>
        </w:rPr>
      </w:pPr>
      <w:hyperlink r:id="rId8" w:tgtFrame="_blank" w:history="1">
        <w:r w:rsidR="007A6FE6" w:rsidRPr="007A6FE6">
          <w:rPr>
            <w:rFonts w:ascii="Arial" w:eastAsia="Times New Roman" w:hAnsi="Arial" w:cs="Arial"/>
            <w:color w:val="1155CC"/>
            <w:sz w:val="20"/>
            <w:szCs w:val="20"/>
            <w:u w:val="single"/>
          </w:rPr>
          <w:t>teresa.king@dbqarch.org</w:t>
        </w:r>
      </w:hyperlink>
      <w:r w:rsidR="007A6FE6" w:rsidRPr="007A6FE6">
        <w:rPr>
          <w:rFonts w:ascii="Arial" w:eastAsia="Times New Roman" w:hAnsi="Arial" w:cs="Arial"/>
          <w:color w:val="222222"/>
          <w:sz w:val="20"/>
          <w:szCs w:val="20"/>
        </w:rPr>
        <w:t>     </w:t>
      </w:r>
    </w:p>
    <w:p w:rsidR="007A6FE6" w:rsidRPr="007A6FE6" w:rsidRDefault="007A6FE6" w:rsidP="007A6FE6">
      <w:pPr>
        <w:shd w:val="clear" w:color="auto" w:fill="FFFFFF"/>
        <w:spacing w:after="0" w:line="240" w:lineRule="auto"/>
        <w:rPr>
          <w:rFonts w:ascii="Arial" w:eastAsia="Times New Roman" w:hAnsi="Arial" w:cs="Arial"/>
          <w:color w:val="222222"/>
          <w:sz w:val="19"/>
          <w:szCs w:val="19"/>
        </w:rPr>
      </w:pPr>
    </w:p>
    <w:p w:rsidR="007A6FE6" w:rsidRPr="007A6FE6" w:rsidRDefault="007A6FE6" w:rsidP="007A6FE6">
      <w:pPr>
        <w:shd w:val="clear" w:color="auto" w:fill="FFFFFF"/>
        <w:spacing w:after="0" w:line="240" w:lineRule="auto"/>
        <w:rPr>
          <w:rFonts w:ascii="Arial" w:eastAsia="Times New Roman" w:hAnsi="Arial" w:cs="Arial"/>
          <w:color w:val="222222"/>
          <w:sz w:val="19"/>
          <w:szCs w:val="19"/>
        </w:rPr>
      </w:pPr>
    </w:p>
    <w:p w:rsidR="007A6FE6" w:rsidRPr="007A6FE6" w:rsidRDefault="007A6FE6" w:rsidP="007A6FE6">
      <w:pPr>
        <w:spacing w:after="0" w:line="240" w:lineRule="auto"/>
        <w:rPr>
          <w:rFonts w:ascii="Arial" w:eastAsia="Times New Roman" w:hAnsi="Arial" w:cs="Arial"/>
          <w:color w:val="222222"/>
          <w:sz w:val="19"/>
          <w:szCs w:val="19"/>
        </w:rPr>
      </w:pPr>
    </w:p>
    <w:sectPr w:rsidR="007A6FE6" w:rsidRPr="007A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D0D0D"/>
    <w:multiLevelType w:val="multilevel"/>
    <w:tmpl w:val="A3F0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C71CCD"/>
    <w:multiLevelType w:val="multilevel"/>
    <w:tmpl w:val="5030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5E"/>
    <w:rsid w:val="000F0289"/>
    <w:rsid w:val="0013394C"/>
    <w:rsid w:val="0024441D"/>
    <w:rsid w:val="002D1C5E"/>
    <w:rsid w:val="003E30B1"/>
    <w:rsid w:val="004C5DA3"/>
    <w:rsid w:val="005B0B80"/>
    <w:rsid w:val="007A6FE6"/>
    <w:rsid w:val="007F070D"/>
    <w:rsid w:val="0083095E"/>
    <w:rsid w:val="0085137F"/>
    <w:rsid w:val="00AE4187"/>
    <w:rsid w:val="00B22D21"/>
    <w:rsid w:val="00B8703C"/>
    <w:rsid w:val="00C4309C"/>
    <w:rsid w:val="00C64A52"/>
    <w:rsid w:val="00D73FA3"/>
    <w:rsid w:val="00D8025B"/>
    <w:rsid w:val="00DA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F9AE"/>
  <w15:chartTrackingRefBased/>
  <w15:docId w15:val="{CD2B26C2-8B04-4393-9E7E-D66A7895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02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25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22D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1381">
      <w:bodyDiv w:val="1"/>
      <w:marLeft w:val="0"/>
      <w:marRight w:val="0"/>
      <w:marTop w:val="0"/>
      <w:marBottom w:val="0"/>
      <w:divBdr>
        <w:top w:val="none" w:sz="0" w:space="0" w:color="auto"/>
        <w:left w:val="none" w:sz="0" w:space="0" w:color="auto"/>
        <w:bottom w:val="none" w:sz="0" w:space="0" w:color="auto"/>
        <w:right w:val="none" w:sz="0" w:space="0" w:color="auto"/>
      </w:divBdr>
    </w:div>
    <w:div w:id="875894514">
      <w:bodyDiv w:val="1"/>
      <w:marLeft w:val="0"/>
      <w:marRight w:val="0"/>
      <w:marTop w:val="0"/>
      <w:marBottom w:val="0"/>
      <w:divBdr>
        <w:top w:val="none" w:sz="0" w:space="0" w:color="auto"/>
        <w:left w:val="none" w:sz="0" w:space="0" w:color="auto"/>
        <w:bottom w:val="none" w:sz="0" w:space="0" w:color="auto"/>
        <w:right w:val="none" w:sz="0" w:space="0" w:color="auto"/>
      </w:divBdr>
      <w:divsChild>
        <w:div w:id="1931428420">
          <w:marLeft w:val="0"/>
          <w:marRight w:val="0"/>
          <w:marTop w:val="0"/>
          <w:marBottom w:val="0"/>
          <w:divBdr>
            <w:top w:val="none" w:sz="0" w:space="0" w:color="auto"/>
            <w:left w:val="none" w:sz="0" w:space="0" w:color="auto"/>
            <w:bottom w:val="none" w:sz="0" w:space="0" w:color="auto"/>
            <w:right w:val="none" w:sz="0" w:space="0" w:color="auto"/>
          </w:divBdr>
        </w:div>
        <w:div w:id="1300069454">
          <w:marLeft w:val="0"/>
          <w:marRight w:val="0"/>
          <w:marTop w:val="0"/>
          <w:marBottom w:val="0"/>
          <w:divBdr>
            <w:top w:val="none" w:sz="0" w:space="0" w:color="auto"/>
            <w:left w:val="none" w:sz="0" w:space="0" w:color="auto"/>
            <w:bottom w:val="none" w:sz="0" w:space="0" w:color="auto"/>
            <w:right w:val="none" w:sz="0" w:space="0" w:color="auto"/>
          </w:divBdr>
        </w:div>
        <w:div w:id="1867982589">
          <w:marLeft w:val="0"/>
          <w:marRight w:val="0"/>
          <w:marTop w:val="0"/>
          <w:marBottom w:val="0"/>
          <w:divBdr>
            <w:top w:val="none" w:sz="0" w:space="0" w:color="auto"/>
            <w:left w:val="none" w:sz="0" w:space="0" w:color="auto"/>
            <w:bottom w:val="none" w:sz="0" w:space="0" w:color="auto"/>
            <w:right w:val="none" w:sz="0" w:space="0" w:color="auto"/>
          </w:divBdr>
        </w:div>
        <w:div w:id="1346984160">
          <w:marLeft w:val="0"/>
          <w:marRight w:val="0"/>
          <w:marTop w:val="0"/>
          <w:marBottom w:val="0"/>
          <w:divBdr>
            <w:top w:val="none" w:sz="0" w:space="0" w:color="auto"/>
            <w:left w:val="none" w:sz="0" w:space="0" w:color="auto"/>
            <w:bottom w:val="none" w:sz="0" w:space="0" w:color="auto"/>
            <w:right w:val="none" w:sz="0" w:space="0" w:color="auto"/>
          </w:divBdr>
        </w:div>
      </w:divsChild>
    </w:div>
    <w:div w:id="1848518519">
      <w:bodyDiv w:val="1"/>
      <w:marLeft w:val="0"/>
      <w:marRight w:val="0"/>
      <w:marTop w:val="0"/>
      <w:marBottom w:val="0"/>
      <w:divBdr>
        <w:top w:val="none" w:sz="0" w:space="0" w:color="auto"/>
        <w:left w:val="none" w:sz="0" w:space="0" w:color="auto"/>
        <w:bottom w:val="none" w:sz="0" w:space="0" w:color="auto"/>
        <w:right w:val="none" w:sz="0" w:space="0" w:color="auto"/>
      </w:divBdr>
      <w:divsChild>
        <w:div w:id="866530689">
          <w:marLeft w:val="0"/>
          <w:marRight w:val="0"/>
          <w:marTop w:val="0"/>
          <w:marBottom w:val="0"/>
          <w:divBdr>
            <w:top w:val="none" w:sz="0" w:space="0" w:color="auto"/>
            <w:left w:val="none" w:sz="0" w:space="0" w:color="auto"/>
            <w:bottom w:val="none" w:sz="0" w:space="0" w:color="auto"/>
            <w:right w:val="none" w:sz="0" w:space="0" w:color="auto"/>
          </w:divBdr>
        </w:div>
        <w:div w:id="938677011">
          <w:marLeft w:val="0"/>
          <w:marRight w:val="0"/>
          <w:marTop w:val="0"/>
          <w:marBottom w:val="0"/>
          <w:divBdr>
            <w:top w:val="none" w:sz="0" w:space="0" w:color="auto"/>
            <w:left w:val="none" w:sz="0" w:space="0" w:color="auto"/>
            <w:bottom w:val="none" w:sz="0" w:space="0" w:color="auto"/>
            <w:right w:val="none" w:sz="0" w:space="0" w:color="auto"/>
          </w:divBdr>
        </w:div>
        <w:div w:id="1366250785">
          <w:marLeft w:val="0"/>
          <w:marRight w:val="0"/>
          <w:marTop w:val="0"/>
          <w:marBottom w:val="0"/>
          <w:divBdr>
            <w:top w:val="none" w:sz="0" w:space="0" w:color="auto"/>
            <w:left w:val="none" w:sz="0" w:space="0" w:color="auto"/>
            <w:bottom w:val="none" w:sz="0" w:space="0" w:color="auto"/>
            <w:right w:val="none" w:sz="0" w:space="0" w:color="auto"/>
          </w:divBdr>
        </w:div>
        <w:div w:id="1968312737">
          <w:marLeft w:val="0"/>
          <w:marRight w:val="0"/>
          <w:marTop w:val="0"/>
          <w:marBottom w:val="0"/>
          <w:divBdr>
            <w:top w:val="none" w:sz="0" w:space="0" w:color="auto"/>
            <w:left w:val="none" w:sz="0" w:space="0" w:color="auto"/>
            <w:bottom w:val="none" w:sz="0" w:space="0" w:color="auto"/>
            <w:right w:val="none" w:sz="0" w:space="0" w:color="auto"/>
          </w:divBdr>
        </w:div>
        <w:div w:id="1359695900">
          <w:marLeft w:val="0"/>
          <w:marRight w:val="0"/>
          <w:marTop w:val="0"/>
          <w:marBottom w:val="0"/>
          <w:divBdr>
            <w:top w:val="none" w:sz="0" w:space="0" w:color="auto"/>
            <w:left w:val="none" w:sz="0" w:space="0" w:color="auto"/>
            <w:bottom w:val="none" w:sz="0" w:space="0" w:color="auto"/>
            <w:right w:val="none" w:sz="0" w:space="0" w:color="auto"/>
          </w:divBdr>
        </w:div>
      </w:divsChild>
    </w:div>
    <w:div w:id="19455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king@dbqarch.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resa.King@dbqarch.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846C-B193-4236-8F40-6C4FBA88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King</dc:creator>
  <cp:keywords/>
  <dc:description/>
  <cp:lastModifiedBy>Teresa King</cp:lastModifiedBy>
  <cp:revision>2</cp:revision>
  <dcterms:created xsi:type="dcterms:W3CDTF">2018-09-17T16:02:00Z</dcterms:created>
  <dcterms:modified xsi:type="dcterms:W3CDTF">2018-09-17T16:02:00Z</dcterms:modified>
</cp:coreProperties>
</file>