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67" w:rsidRDefault="004061C4" w:rsidP="00405BBB">
      <w:pPr>
        <w:ind w:left="360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6651837</wp:posOffset>
                </wp:positionH>
                <wp:positionV relativeFrom="paragraph">
                  <wp:posOffset>106126</wp:posOffset>
                </wp:positionV>
                <wp:extent cx="2849436" cy="2324100"/>
                <wp:effectExtent l="19050" t="133350" r="0" b="1524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1648" flipV="1">
                          <a:off x="0" y="0"/>
                          <a:ext cx="2849436" cy="232410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27167" w:rsidRPr="00225280" w:rsidRDefault="00227167" w:rsidP="002271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25280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Be entered to Win a </w:t>
                            </w:r>
                          </w:p>
                          <w:p w:rsidR="00227167" w:rsidRPr="00225280" w:rsidRDefault="004061C4" w:rsidP="002271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$100</w:t>
                            </w:r>
                            <w:r w:rsidR="00227167" w:rsidRPr="00225280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AMEX</w:t>
                            </w:r>
                            <w:r w:rsidR="00227167" w:rsidRPr="00225280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Gift Card!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3" o:spid="_x0000_s1026" type="#_x0000_t72" style="position:absolute;left:0;text-align:left;margin-left:523.75pt;margin-top:8.35pt;width:224.35pt;height:183pt;rotation:-449629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" fillcolor="#4f81bd [3204]" strokecolor="#f2f2f2 [3041]" strokeweight="3pt">
                <v:shadow on="t" color="#243f60 [1604]" opacity=".5" offset="1pt"/>
                <v:textbox>
                  <w:txbxContent>
                    <w:p w:rsidR="00227167" w:rsidRPr="00225280" w:rsidRDefault="00227167" w:rsidP="00227167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25280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Be entered to Win a </w:t>
                      </w:r>
                    </w:p>
                    <w:p w:rsidR="00227167" w:rsidRPr="00225280" w:rsidRDefault="004061C4" w:rsidP="00227167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$100</w:t>
                      </w:r>
                      <w:r w:rsidR="00227167" w:rsidRPr="00225280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AMEX</w:t>
                      </w:r>
                      <w:r w:rsidR="00227167" w:rsidRPr="00225280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Gift Card!</w:t>
                      </w:r>
                    </w:p>
                  </w:txbxContent>
                </v:textbox>
              </v:shape>
            </w:pict>
          </mc:Fallback>
        </mc:AlternateContent>
      </w:r>
      <w:r w:rsidR="004C30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-465877</wp:posOffset>
                </wp:positionH>
                <wp:positionV relativeFrom="paragraph">
                  <wp:posOffset>-200490</wp:posOffset>
                </wp:positionV>
                <wp:extent cx="3137093" cy="2595050"/>
                <wp:effectExtent l="19050" t="114300" r="25400" b="167640"/>
                <wp:wrapNone/>
                <wp:docPr id="3" name="Explosion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88352">
                          <a:off x="0" y="0"/>
                          <a:ext cx="3137093" cy="259505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25280" w:rsidRPr="00225280" w:rsidRDefault="00225280" w:rsidP="002252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25280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Be entered to </w:t>
                            </w:r>
                            <w:r w:rsidR="00CE7F5D" w:rsidRPr="00225280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Win a </w:t>
                            </w:r>
                          </w:p>
                          <w:p w:rsidR="00CE7F5D" w:rsidRPr="00225280" w:rsidRDefault="004061C4" w:rsidP="002252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$100</w:t>
                            </w:r>
                            <w:r w:rsidR="00CE7F5D" w:rsidRPr="00225280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AMEX</w:t>
                            </w:r>
                            <w:r w:rsidR="00CE7F5D" w:rsidRPr="00225280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Gift Card!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3" o:spid="_x0000_s1027" type="#_x0000_t72" style="position:absolute;left:0;text-align:left;margin-left:-36.7pt;margin-top:-15.8pt;width:247pt;height:204.35pt;rotation:-4496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" fillcolor="#4f81bd [3204]" strokecolor="#f2f2f2 [3041]" strokeweight="3pt">
                <v:shadow on="t" color="#243f60 [1604]" opacity=".5" offset="1pt"/>
                <v:textbox>
                  <w:txbxContent>
                    <w:p w:rsidR="00225280" w:rsidRPr="00225280" w:rsidRDefault="00225280" w:rsidP="00225280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25280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Be entered to </w:t>
                      </w:r>
                      <w:r w:rsidR="00CE7F5D" w:rsidRPr="00225280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Win a </w:t>
                      </w:r>
                    </w:p>
                    <w:p w:rsidR="00CE7F5D" w:rsidRPr="00225280" w:rsidRDefault="004061C4" w:rsidP="00225280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$100</w:t>
                      </w:r>
                      <w:r w:rsidR="00CE7F5D" w:rsidRPr="00225280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0 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AMEX</w:t>
                      </w:r>
                      <w:r w:rsidR="00CE7F5D" w:rsidRPr="00225280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Gift Card!</w:t>
                      </w:r>
                    </w:p>
                  </w:txbxContent>
                </v:textbox>
              </v:shape>
            </w:pict>
          </mc:Fallback>
        </mc:AlternateContent>
      </w:r>
    </w:p>
    <w:p w:rsidR="00435113" w:rsidRDefault="00227167" w:rsidP="00227167">
      <w:pPr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05BBB">
        <w:rPr>
          <w:noProof/>
        </w:rPr>
        <w:drawing>
          <wp:inline distT="0" distB="0" distL="0" distR="0">
            <wp:extent cx="3267075" cy="1133475"/>
            <wp:effectExtent l="0" t="0" r="9525" b="9525"/>
            <wp:docPr id="2" name="Picture 2" descr="C:\Users\JuanitaP\AppData\Local\Microsoft\Windows\Temporary Internet Files\Content.Outlook\Y09C2H5V\CCCW_logo_ta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itaP\AppData\Local\Microsoft\Windows\Temporary Internet Files\Content.Outlook\Y09C2H5V\CCCW_logo_ta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67" w:rsidRDefault="00227167" w:rsidP="00131681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56"/>
          <w:szCs w:val="56"/>
        </w:rPr>
      </w:pPr>
    </w:p>
    <w:p w:rsidR="009E0621" w:rsidRDefault="009E0621" w:rsidP="00131681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56"/>
          <w:szCs w:val="56"/>
        </w:rPr>
      </w:pPr>
      <w:r>
        <w:rPr>
          <w:rStyle w:val="Strong"/>
          <w:rFonts w:ascii="Arial" w:hAnsi="Arial" w:cs="Arial"/>
          <w:sz w:val="56"/>
          <w:szCs w:val="56"/>
        </w:rPr>
        <w:t xml:space="preserve">We need a Parent’s Perspective </w:t>
      </w:r>
    </w:p>
    <w:p w:rsidR="008C3755" w:rsidRPr="00377C34" w:rsidRDefault="009E0621" w:rsidP="00131681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56"/>
          <w:szCs w:val="56"/>
        </w:rPr>
      </w:pPr>
      <w:bookmarkStart w:id="0" w:name="_GoBack"/>
      <w:bookmarkEnd w:id="0"/>
      <w:r>
        <w:rPr>
          <w:rStyle w:val="Strong"/>
          <w:rFonts w:ascii="Arial" w:hAnsi="Arial" w:cs="Arial"/>
          <w:sz w:val="56"/>
          <w:szCs w:val="56"/>
        </w:rPr>
        <w:t>on Child Care</w:t>
      </w:r>
    </w:p>
    <w:p w:rsidR="008C3755" w:rsidRPr="00377C34" w:rsidRDefault="008C3755" w:rsidP="008C375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</w:p>
    <w:p w:rsidR="00405BBB" w:rsidRPr="00377C34" w:rsidRDefault="00405BBB" w:rsidP="00405BB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377C34">
        <w:rPr>
          <w:rFonts w:ascii="Arial" w:hAnsi="Arial" w:cs="Arial"/>
          <w:b/>
          <w:sz w:val="28"/>
          <w:szCs w:val="28"/>
        </w:rPr>
        <w:t>The Child Care Council of Westchester would like to have a better understanding</w:t>
      </w:r>
    </w:p>
    <w:p w:rsidR="00405BBB" w:rsidRPr="00377C34" w:rsidRDefault="00405BBB" w:rsidP="00405BB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77C34">
        <w:rPr>
          <w:rFonts w:ascii="Arial" w:hAnsi="Arial" w:cs="Arial"/>
          <w:b/>
          <w:sz w:val="28"/>
          <w:szCs w:val="28"/>
        </w:rPr>
        <w:t>of</w:t>
      </w:r>
      <w:proofErr w:type="gramEnd"/>
      <w:r w:rsidRPr="00377C34">
        <w:rPr>
          <w:rFonts w:ascii="Arial" w:hAnsi="Arial" w:cs="Arial"/>
          <w:b/>
          <w:sz w:val="28"/>
          <w:szCs w:val="28"/>
        </w:rPr>
        <w:t xml:space="preserve"> parents wants and/or needs for child care!</w:t>
      </w:r>
    </w:p>
    <w:p w:rsidR="00405BBB" w:rsidRPr="00377C34" w:rsidRDefault="00405BBB" w:rsidP="00405B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77C34">
        <w:rPr>
          <w:rStyle w:val="Strong"/>
          <w:rFonts w:ascii="Arial" w:eastAsia="Times New Roman" w:hAnsi="Arial" w:cs="Arial"/>
          <w:sz w:val="24"/>
          <w:szCs w:val="24"/>
        </w:rPr>
        <w:t>Are you using child care? Looking for child care?</w:t>
      </w:r>
    </w:p>
    <w:p w:rsidR="00405BBB" w:rsidRPr="00377C34" w:rsidRDefault="00405BBB" w:rsidP="00405B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77C34">
        <w:rPr>
          <w:rStyle w:val="Strong"/>
          <w:rFonts w:ascii="Arial" w:eastAsia="Times New Roman" w:hAnsi="Arial" w:cs="Arial"/>
          <w:sz w:val="24"/>
          <w:szCs w:val="24"/>
        </w:rPr>
        <w:t>Are you satisfied with your arrangements?</w:t>
      </w:r>
    </w:p>
    <w:p w:rsidR="00405BBB" w:rsidRPr="004C053D" w:rsidRDefault="00405BBB" w:rsidP="00405B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C053D">
        <w:rPr>
          <w:rStyle w:val="Strong"/>
          <w:rFonts w:ascii="Arial" w:eastAsia="Times New Roman" w:hAnsi="Arial" w:cs="Arial"/>
          <w:sz w:val="24"/>
          <w:szCs w:val="24"/>
        </w:rPr>
        <w:t>What do you think about the cost of child care?</w:t>
      </w:r>
    </w:p>
    <w:p w:rsidR="00405BBB" w:rsidRPr="004C053D" w:rsidRDefault="00405BBB" w:rsidP="00405B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C053D">
        <w:rPr>
          <w:rStyle w:val="Strong"/>
          <w:rFonts w:ascii="Arial" w:eastAsia="Times New Roman" w:hAnsi="Arial" w:cs="Arial"/>
          <w:sz w:val="24"/>
          <w:szCs w:val="24"/>
        </w:rPr>
        <w:t xml:space="preserve">How do your child care payments impact your family? </w:t>
      </w:r>
    </w:p>
    <w:p w:rsidR="00405BBB" w:rsidRPr="004C053D" w:rsidRDefault="00405BBB" w:rsidP="00405BBB">
      <w:pPr>
        <w:pStyle w:val="NormalWeb"/>
        <w:rPr>
          <w:rFonts w:ascii="Arial" w:eastAsiaTheme="minorHAnsi" w:hAnsi="Arial" w:cs="Arial"/>
        </w:rPr>
      </w:pPr>
      <w:r w:rsidRPr="004C053D">
        <w:rPr>
          <w:rStyle w:val="Strong"/>
          <w:rFonts w:ascii="Arial" w:hAnsi="Arial" w:cs="Arial"/>
        </w:rPr>
        <w:t xml:space="preserve">Go to the following link to complete the survey: </w:t>
      </w:r>
      <w:r w:rsidR="004061C4" w:rsidRPr="004061C4">
        <w:rPr>
          <w:rFonts w:ascii="Arial" w:hAnsi="Arial" w:cs="Arial"/>
          <w:b/>
          <w:sz w:val="40"/>
          <w:szCs w:val="40"/>
          <w:u w:val="single"/>
        </w:rPr>
        <w:t>https://www.surveymonkey.com/r/PCCNA2017</w:t>
      </w:r>
    </w:p>
    <w:p w:rsidR="004C053D" w:rsidRDefault="004C053D" w:rsidP="00405BBB">
      <w:pPr>
        <w:pStyle w:val="NormalWeb"/>
        <w:rPr>
          <w:rFonts w:ascii="Arial" w:hAnsi="Arial" w:cs="Arial"/>
        </w:rPr>
      </w:pPr>
    </w:p>
    <w:p w:rsidR="00C91063" w:rsidRPr="00377C34" w:rsidRDefault="00405BBB" w:rsidP="00405BBB">
      <w:pPr>
        <w:pStyle w:val="NormalWeb"/>
        <w:rPr>
          <w:rFonts w:ascii="Arial" w:hAnsi="Arial" w:cs="Arial"/>
        </w:rPr>
      </w:pPr>
      <w:r w:rsidRPr="00377C34">
        <w:rPr>
          <w:rFonts w:ascii="Arial" w:hAnsi="Arial" w:cs="Arial"/>
        </w:rPr>
        <w:t xml:space="preserve">Please take </w:t>
      </w:r>
      <w:r w:rsidR="004061C4">
        <w:rPr>
          <w:rFonts w:ascii="Arial" w:hAnsi="Arial" w:cs="Arial"/>
        </w:rPr>
        <w:t>about 10</w:t>
      </w:r>
      <w:r w:rsidRPr="00377C34">
        <w:rPr>
          <w:rFonts w:ascii="Arial" w:hAnsi="Arial" w:cs="Arial"/>
        </w:rPr>
        <w:t xml:space="preserve"> minutes to fill out our survey on parents' child care choices, preferences and challenges in Westchester County. Your answer will help the Child Care Council of Westchester, Inc. do a better job of representing families' child care needs in our community. </w:t>
      </w:r>
      <w:r w:rsidRPr="00377C34">
        <w:rPr>
          <w:rStyle w:val="Emphasis"/>
          <w:rFonts w:ascii="Arial" w:hAnsi="Arial" w:cs="Arial"/>
        </w:rPr>
        <w:t>Your information will be kept confidential.</w:t>
      </w:r>
    </w:p>
    <w:p w:rsidR="00405BBB" w:rsidRPr="00377C34" w:rsidRDefault="00225280" w:rsidP="00225280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377C34">
        <w:rPr>
          <w:rFonts w:ascii="Arial" w:hAnsi="Arial" w:cs="Arial"/>
        </w:rPr>
        <w:t xml:space="preserve">As our thanks to you for completing the survey, you will be </w:t>
      </w:r>
      <w:r w:rsidR="004061C4">
        <w:rPr>
          <w:rFonts w:ascii="Arial" w:hAnsi="Arial" w:cs="Arial"/>
        </w:rPr>
        <w:t>entered into a drawing for a $100</w:t>
      </w:r>
      <w:r w:rsidRPr="00377C34">
        <w:rPr>
          <w:rFonts w:ascii="Arial" w:hAnsi="Arial" w:cs="Arial"/>
        </w:rPr>
        <w:t xml:space="preserve"> VISA gift card. </w:t>
      </w:r>
    </w:p>
    <w:p w:rsidR="00225280" w:rsidRPr="00377C34" w:rsidRDefault="00405BBB" w:rsidP="00225280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377C34">
        <w:rPr>
          <w:rFonts w:ascii="Arial" w:hAnsi="Arial" w:cs="Arial"/>
        </w:rPr>
        <w:t xml:space="preserve">For more information, contact Nicole Masucci, Director of Family &amp; Employer Services at </w:t>
      </w:r>
      <w:hyperlink r:id="rId6" w:tgtFrame="_blank" w:history="1">
        <w:r w:rsidRPr="00377C34">
          <w:rPr>
            <w:rStyle w:val="Hyperlink"/>
            <w:rFonts w:ascii="Arial" w:hAnsi="Arial" w:cs="Arial"/>
            <w:color w:val="auto"/>
          </w:rPr>
          <w:t>914-761-3456 ext. 139</w:t>
        </w:r>
      </w:hyperlink>
      <w:r w:rsidRPr="00377C34">
        <w:rPr>
          <w:rFonts w:ascii="Arial" w:hAnsi="Arial" w:cs="Arial"/>
        </w:rPr>
        <w:t xml:space="preserve"> or visit </w:t>
      </w:r>
      <w:hyperlink r:id="rId7" w:tgtFrame="_blank" w:history="1">
        <w:r w:rsidRPr="00377C34">
          <w:rPr>
            <w:rStyle w:val="Hyperlink"/>
            <w:rFonts w:ascii="Arial" w:hAnsi="Arial" w:cs="Arial"/>
            <w:color w:val="auto"/>
          </w:rPr>
          <w:t>www.ChildCareWestchester.org</w:t>
        </w:r>
      </w:hyperlink>
    </w:p>
    <w:sectPr w:rsidR="00225280" w:rsidRPr="00377C34" w:rsidSect="00225280">
      <w:pgSz w:w="15840" w:h="12240" w:orient="landscape" w:code="1"/>
      <w:pgMar w:top="432" w:right="720" w:bottom="432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F1B0E"/>
    <w:multiLevelType w:val="hybridMultilevel"/>
    <w:tmpl w:val="3B70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F6AAA"/>
    <w:multiLevelType w:val="multilevel"/>
    <w:tmpl w:val="B35E8E08"/>
    <w:lvl w:ilvl="0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13"/>
    <w:rsid w:val="00022B83"/>
    <w:rsid w:val="0005162E"/>
    <w:rsid w:val="00131681"/>
    <w:rsid w:val="001B723C"/>
    <w:rsid w:val="00225280"/>
    <w:rsid w:val="00227167"/>
    <w:rsid w:val="00375638"/>
    <w:rsid w:val="00377C34"/>
    <w:rsid w:val="00405BBB"/>
    <w:rsid w:val="004061C4"/>
    <w:rsid w:val="00435113"/>
    <w:rsid w:val="004C053D"/>
    <w:rsid w:val="004C20CE"/>
    <w:rsid w:val="004C306C"/>
    <w:rsid w:val="004D1064"/>
    <w:rsid w:val="00601D3D"/>
    <w:rsid w:val="00670FB1"/>
    <w:rsid w:val="007E1973"/>
    <w:rsid w:val="008C3755"/>
    <w:rsid w:val="009E0621"/>
    <w:rsid w:val="00A65490"/>
    <w:rsid w:val="00AE192F"/>
    <w:rsid w:val="00C91063"/>
    <w:rsid w:val="00CE7F5D"/>
    <w:rsid w:val="00C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12FC9-FD3A-4920-9456-5C67B0A2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51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6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3755"/>
    <w:rPr>
      <w:b/>
      <w:bCs/>
    </w:rPr>
  </w:style>
  <w:style w:type="character" w:styleId="Emphasis">
    <w:name w:val="Emphasis"/>
    <w:basedOn w:val="DefaultParagraphFont"/>
    <w:uiPriority w:val="20"/>
    <w:qFormat/>
    <w:rsid w:val="008C37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ldCareWestches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914-761-3456%20ext.%2013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Masucci</dc:creator>
  <cp:lastModifiedBy>Nicole Masucci</cp:lastModifiedBy>
  <cp:revision>3</cp:revision>
  <cp:lastPrinted>2014-07-30T18:46:00Z</cp:lastPrinted>
  <dcterms:created xsi:type="dcterms:W3CDTF">2017-07-17T16:46:00Z</dcterms:created>
  <dcterms:modified xsi:type="dcterms:W3CDTF">2017-07-17T16:47:00Z</dcterms:modified>
</cp:coreProperties>
</file>