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5A" w:rsidRPr="004F2183" w:rsidRDefault="00293E5A" w:rsidP="00293E5A">
      <w:pPr>
        <w:pStyle w:val="Header"/>
        <w:rPr>
          <w:rFonts w:ascii="Arial" w:hAnsi="Arial" w:cs="Arial"/>
          <w:sz w:val="14"/>
          <w:szCs w:val="18"/>
        </w:rPr>
      </w:pPr>
      <w:r w:rsidRPr="004F2183">
        <w:rPr>
          <w:rFonts w:ascii="Arial" w:hAnsi="Arial" w:cs="Arial"/>
          <w:b/>
          <w:caps/>
          <w:sz w:val="14"/>
          <w:szCs w:val="18"/>
        </w:rPr>
        <w:t>Ocfs</w:t>
      </w:r>
      <w:r w:rsidRPr="004F2183">
        <w:rPr>
          <w:rFonts w:ascii="Arial" w:hAnsi="Arial" w:cs="Arial"/>
          <w:b/>
          <w:sz w:val="14"/>
          <w:szCs w:val="18"/>
        </w:rPr>
        <w:t>-</w:t>
      </w:r>
      <w:r w:rsidR="00CB550B">
        <w:rPr>
          <w:rFonts w:ascii="Arial" w:hAnsi="Arial" w:cs="Arial"/>
          <w:b/>
          <w:sz w:val="14"/>
          <w:szCs w:val="18"/>
        </w:rPr>
        <w:t>4887</w:t>
      </w:r>
      <w:r w:rsidRPr="004F2183">
        <w:rPr>
          <w:rFonts w:ascii="Arial" w:hAnsi="Arial" w:cs="Arial"/>
          <w:sz w:val="14"/>
          <w:szCs w:val="18"/>
        </w:rPr>
        <w:t xml:space="preserve"> (</w:t>
      </w:r>
      <w:r w:rsidR="003C6423">
        <w:rPr>
          <w:rFonts w:ascii="Arial" w:hAnsi="Arial" w:cs="Arial"/>
          <w:sz w:val="14"/>
          <w:szCs w:val="18"/>
        </w:rPr>
        <w:t>3/2014</w:t>
      </w:r>
      <w:r w:rsidRPr="004F2183">
        <w:rPr>
          <w:rFonts w:ascii="Arial" w:hAnsi="Arial" w:cs="Arial"/>
          <w:sz w:val="14"/>
          <w:szCs w:val="18"/>
        </w:rPr>
        <w:t>)</w:t>
      </w:r>
    </w:p>
    <w:p w:rsidR="00293E5A" w:rsidRPr="00293E5A" w:rsidRDefault="00293E5A" w:rsidP="00293E5A">
      <w:pPr>
        <w:pStyle w:val="Header"/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293E5A">
            <w:rPr>
              <w:rFonts w:ascii="Arial" w:hAnsi="Arial" w:cs="Arial"/>
              <w:sz w:val="18"/>
              <w:szCs w:val="18"/>
            </w:rPr>
            <w:t>NEW YORK</w:t>
          </w:r>
        </w:smartTag>
        <w:r w:rsidRPr="00293E5A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293E5A">
            <w:rPr>
              <w:rFonts w:ascii="Arial" w:hAnsi="Arial" w:cs="Arial"/>
              <w:sz w:val="18"/>
              <w:szCs w:val="18"/>
            </w:rPr>
            <w:t>STATE</w:t>
          </w:r>
        </w:smartTag>
      </w:smartTag>
    </w:p>
    <w:p w:rsidR="00293E5A" w:rsidRDefault="00293E5A" w:rsidP="00293E5A">
      <w:pPr>
        <w:pStyle w:val="Header"/>
        <w:jc w:val="center"/>
        <w:rPr>
          <w:b/>
          <w:sz w:val="28"/>
          <w:szCs w:val="28"/>
        </w:rPr>
      </w:pPr>
      <w:r w:rsidRPr="00293E5A">
        <w:rPr>
          <w:rFonts w:ascii="Arial" w:hAnsi="Arial" w:cs="Arial"/>
          <w:sz w:val="18"/>
          <w:szCs w:val="18"/>
        </w:rPr>
        <w:t>OFFICE OF CHILDREN AND FAMILY SERVICES</w:t>
      </w:r>
    </w:p>
    <w:p w:rsidR="00293E5A" w:rsidRPr="00293E5A" w:rsidRDefault="00293E5A" w:rsidP="00293E5A">
      <w:pPr>
        <w:pStyle w:val="Header"/>
        <w:jc w:val="center"/>
        <w:rPr>
          <w:rFonts w:ascii="Arial" w:hAnsi="Arial" w:cs="Arial"/>
          <w:b/>
        </w:rPr>
      </w:pPr>
      <w:r w:rsidRPr="00293E5A">
        <w:rPr>
          <w:rFonts w:ascii="Arial" w:hAnsi="Arial" w:cs="Arial"/>
          <w:b/>
        </w:rPr>
        <w:t>REQUEST FOR WAIVER</w:t>
      </w:r>
    </w:p>
    <w:p w:rsidR="003041AA" w:rsidRPr="00411EC0" w:rsidRDefault="003041AA" w:rsidP="00E9360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2660"/>
        <w:gridCol w:w="367"/>
        <w:gridCol w:w="989"/>
        <w:gridCol w:w="1708"/>
        <w:gridCol w:w="630"/>
        <w:gridCol w:w="450"/>
        <w:gridCol w:w="197"/>
        <w:gridCol w:w="2248"/>
      </w:tblGrid>
      <w:tr w:rsidR="001A457C" w:rsidRPr="00AA311C" w:rsidTr="001A457C">
        <w:trPr>
          <w:trHeight w:hRule="exact" w:val="461"/>
        </w:trPr>
        <w:tc>
          <w:tcPr>
            <w:tcW w:w="5058" w:type="dxa"/>
            <w:gridSpan w:val="4"/>
          </w:tcPr>
          <w:p w:rsidR="001A457C" w:rsidRPr="00AA311C" w:rsidRDefault="001A457C" w:rsidP="001A457C">
            <w:pPr>
              <w:spacing w:before="20"/>
              <w:jc w:val="both"/>
              <w:rPr>
                <w:rFonts w:ascii="Arial" w:hAnsi="Arial" w:cs="Arial"/>
                <w:caps/>
                <w:sz w:val="14"/>
                <w:szCs w:val="22"/>
              </w:rPr>
            </w:pPr>
            <w:r>
              <w:rPr>
                <w:rFonts w:ascii="Arial" w:hAnsi="Arial" w:cs="Arial"/>
                <w:caps/>
                <w:sz w:val="14"/>
                <w:szCs w:val="22"/>
              </w:rPr>
              <w:t>Name of Provider/director</w:t>
            </w:r>
            <w:r w:rsidRPr="00AA311C">
              <w:rPr>
                <w:rFonts w:ascii="Arial" w:hAnsi="Arial" w:cs="Arial"/>
                <w:caps/>
                <w:sz w:val="14"/>
                <w:szCs w:val="22"/>
              </w:rPr>
              <w:t xml:space="preserve">: </w:t>
            </w:r>
          </w:p>
          <w:p w:rsidR="001A457C" w:rsidRPr="00AA311C" w:rsidRDefault="001A457C" w:rsidP="001A457C">
            <w:pPr>
              <w:spacing w:before="20"/>
              <w:jc w:val="both"/>
              <w:rPr>
                <w:rFonts w:ascii="Arial" w:hAnsi="Arial" w:cs="Arial"/>
                <w:caps/>
                <w:sz w:val="14"/>
                <w:szCs w:val="22"/>
              </w:rPr>
            </w:pP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bookmarkStart w:id="0" w:name="_GoBack"/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bookmarkEnd w:id="0"/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238" w:type="dxa"/>
            <w:gridSpan w:val="5"/>
          </w:tcPr>
          <w:p w:rsidR="001A457C" w:rsidRPr="00AA311C" w:rsidRDefault="001A457C" w:rsidP="00AA311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14"/>
                <w:szCs w:val="22"/>
              </w:rPr>
              <w:t>Facility name</w:t>
            </w:r>
            <w:r w:rsidRPr="00AA311C">
              <w:rPr>
                <w:rFonts w:ascii="Arial" w:hAnsi="Arial" w:cs="Arial"/>
                <w:caps/>
                <w:sz w:val="14"/>
                <w:szCs w:val="22"/>
              </w:rPr>
              <w:t xml:space="preserve">: 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293E5A" w:rsidRPr="00AA311C" w:rsidTr="00AA311C">
        <w:trPr>
          <w:trHeight w:hRule="exact" w:val="461"/>
        </w:trPr>
        <w:tc>
          <w:tcPr>
            <w:tcW w:w="10296" w:type="dxa"/>
            <w:gridSpan w:val="9"/>
          </w:tcPr>
          <w:p w:rsidR="00293E5A" w:rsidRPr="00AA311C" w:rsidRDefault="00293E5A" w:rsidP="00AA311C">
            <w:pPr>
              <w:spacing w:before="20"/>
              <w:jc w:val="both"/>
              <w:rPr>
                <w:rFonts w:ascii="Arial" w:hAnsi="Arial" w:cs="Arial"/>
                <w:caps/>
                <w:sz w:val="14"/>
                <w:szCs w:val="22"/>
              </w:rPr>
            </w:pPr>
            <w:r w:rsidRPr="00AA311C">
              <w:rPr>
                <w:rFonts w:ascii="Arial" w:hAnsi="Arial" w:cs="Arial"/>
                <w:caps/>
                <w:sz w:val="14"/>
                <w:szCs w:val="22"/>
              </w:rPr>
              <w:t xml:space="preserve">Address: </w:t>
            </w:r>
          </w:p>
          <w:p w:rsidR="00293E5A" w:rsidRPr="00AA311C" w:rsidRDefault="00293E5A" w:rsidP="00AA311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"/>
          </w:p>
        </w:tc>
      </w:tr>
      <w:tr w:rsidR="00293E5A" w:rsidRPr="00AA311C" w:rsidTr="00AA311C">
        <w:trPr>
          <w:trHeight w:hRule="exact" w:val="461"/>
        </w:trPr>
        <w:tc>
          <w:tcPr>
            <w:tcW w:w="10296" w:type="dxa"/>
            <w:gridSpan w:val="9"/>
          </w:tcPr>
          <w:p w:rsidR="00293E5A" w:rsidRPr="00AA311C" w:rsidRDefault="001A457C" w:rsidP="00AA311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>
              <w:rPr>
                <w:rFonts w:ascii="Arial" w:hAnsi="Arial" w:cs="Arial"/>
                <w:caps/>
                <w:sz w:val="14"/>
                <w:szCs w:val="16"/>
              </w:rPr>
              <w:t>License/Registration</w:t>
            </w:r>
            <w:r w:rsidR="00293E5A" w:rsidRPr="00AA311C">
              <w:rPr>
                <w:rFonts w:ascii="Arial" w:hAnsi="Arial" w:cs="Arial"/>
                <w:caps/>
                <w:sz w:val="14"/>
                <w:szCs w:val="16"/>
              </w:rPr>
              <w:t xml:space="preserve"> Number: </w:t>
            </w:r>
          </w:p>
          <w:p w:rsidR="00293E5A" w:rsidRPr="00AA311C" w:rsidRDefault="00293E5A" w:rsidP="005F4BF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216CEA" w:rsidRPr="00AA311C" w:rsidTr="001A457C">
        <w:trPr>
          <w:trHeight w:hRule="exact" w:val="461"/>
        </w:trPr>
        <w:tc>
          <w:tcPr>
            <w:tcW w:w="7398" w:type="dxa"/>
            <w:gridSpan w:val="6"/>
          </w:tcPr>
          <w:p w:rsidR="00216CEA" w:rsidRPr="00AA311C" w:rsidRDefault="00216CEA" w:rsidP="00AA311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AA311C">
              <w:rPr>
                <w:rFonts w:ascii="Arial" w:hAnsi="Arial" w:cs="Arial"/>
                <w:caps/>
                <w:sz w:val="14"/>
                <w:szCs w:val="16"/>
              </w:rPr>
              <w:t>Contact Person:</w:t>
            </w:r>
          </w:p>
          <w:p w:rsidR="00216CEA" w:rsidRPr="00AA311C" w:rsidRDefault="00216CEA" w:rsidP="005F4BF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98" w:type="dxa"/>
            <w:gridSpan w:val="3"/>
          </w:tcPr>
          <w:p w:rsidR="00216CEA" w:rsidRPr="00AA311C" w:rsidRDefault="00216CEA" w:rsidP="00216CEA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>
              <w:rPr>
                <w:rFonts w:ascii="Arial" w:hAnsi="Arial" w:cs="Arial"/>
                <w:caps/>
                <w:sz w:val="14"/>
                <w:szCs w:val="16"/>
              </w:rPr>
              <w:t>Phone number</w:t>
            </w:r>
            <w:r w:rsidRPr="00AA311C">
              <w:rPr>
                <w:rFonts w:ascii="Arial" w:hAnsi="Arial" w:cs="Arial"/>
                <w:caps/>
                <w:sz w:val="14"/>
                <w:szCs w:val="16"/>
              </w:rPr>
              <w:t>:</w:t>
            </w:r>
          </w:p>
          <w:p w:rsidR="00216CEA" w:rsidRPr="00AA311C" w:rsidRDefault="00216CEA" w:rsidP="00216CEA">
            <w:pPr>
              <w:rPr>
                <w:rFonts w:ascii="Arial" w:hAnsi="Arial" w:cs="Arial"/>
                <w:caps/>
                <w:sz w:val="14"/>
                <w:szCs w:val="16"/>
              </w:rPr>
            </w:pP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293E5A" w:rsidRPr="00AA311C" w:rsidTr="00AA311C">
        <w:trPr>
          <w:trHeight w:hRule="exact" w:val="461"/>
        </w:trPr>
        <w:tc>
          <w:tcPr>
            <w:tcW w:w="10296" w:type="dxa"/>
            <w:gridSpan w:val="9"/>
            <w:tcBorders>
              <w:bottom w:val="single" w:sz="4" w:space="0" w:color="auto"/>
            </w:tcBorders>
          </w:tcPr>
          <w:p w:rsidR="00293E5A" w:rsidRPr="00AA311C" w:rsidRDefault="00216CEA" w:rsidP="00AA311C">
            <w:pPr>
              <w:spacing w:before="20"/>
              <w:rPr>
                <w:rFonts w:ascii="Arial" w:hAnsi="Arial" w:cs="Arial"/>
                <w:caps/>
                <w:sz w:val="14"/>
                <w:szCs w:val="22"/>
              </w:rPr>
            </w:pPr>
            <w:r>
              <w:rPr>
                <w:rFonts w:ascii="Arial" w:hAnsi="Arial" w:cs="Arial"/>
                <w:caps/>
                <w:sz w:val="14"/>
                <w:szCs w:val="22"/>
              </w:rPr>
              <w:t>Period of Request for Waiver</w:t>
            </w:r>
            <w:r w:rsidR="00293E5A" w:rsidRPr="00AA311C">
              <w:rPr>
                <w:rFonts w:ascii="Arial" w:hAnsi="Arial" w:cs="Arial"/>
                <w:caps/>
                <w:sz w:val="14"/>
                <w:szCs w:val="22"/>
              </w:rPr>
              <w:t>:</w:t>
            </w:r>
          </w:p>
          <w:p w:rsidR="00293E5A" w:rsidRPr="00AA311C" w:rsidRDefault="00293E5A" w:rsidP="00AA311C">
            <w:pPr>
              <w:spacing w:before="20"/>
              <w:rPr>
                <w:rFonts w:ascii="Arial" w:hAnsi="Arial" w:cs="Arial"/>
                <w:caps/>
                <w:sz w:val="20"/>
                <w:szCs w:val="20"/>
              </w:rPr>
            </w:pP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4"/>
          </w:p>
        </w:tc>
      </w:tr>
      <w:tr w:rsidR="00FD74E3" w:rsidRPr="00AA311C" w:rsidTr="0017061F">
        <w:trPr>
          <w:trHeight w:val="665"/>
        </w:trPr>
        <w:tc>
          <w:tcPr>
            <w:tcW w:w="10296" w:type="dxa"/>
            <w:gridSpan w:val="9"/>
            <w:tcBorders>
              <w:top w:val="single" w:sz="4" w:space="0" w:color="auto"/>
            </w:tcBorders>
          </w:tcPr>
          <w:p w:rsidR="0017061F" w:rsidRDefault="0097388C" w:rsidP="0017061F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413.</w:t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t xml:space="preserve">6(b)1 Cite the specific regulation for which a waiver is sought: </w:t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D74E3" w:rsidRPr="00AA31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17061F" w:rsidRPr="0017061F" w:rsidRDefault="0017061F" w:rsidP="0017061F">
            <w:pPr>
              <w:pStyle w:val="Head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17061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Use one form for each regulation</w:t>
            </w:r>
          </w:p>
          <w:p w:rsidR="00FD74E3" w:rsidRPr="00AA311C" w:rsidRDefault="00FD74E3" w:rsidP="00AA31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4E3" w:rsidRPr="00AA311C" w:rsidTr="003D7DC5">
        <w:trPr>
          <w:trHeight w:hRule="exact" w:val="2620"/>
        </w:trPr>
        <w:tc>
          <w:tcPr>
            <w:tcW w:w="10296" w:type="dxa"/>
            <w:gridSpan w:val="9"/>
            <w:tcBorders>
              <w:top w:val="single" w:sz="4" w:space="0" w:color="auto"/>
            </w:tcBorders>
          </w:tcPr>
          <w:p w:rsidR="00FD74E3" w:rsidRPr="00AA311C" w:rsidRDefault="0077737A" w:rsidP="00AA31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7737A">
              <w:rPr>
                <w:rFonts w:ascii="Arial" w:hAnsi="Arial" w:cs="Arial"/>
                <w:sz w:val="18"/>
                <w:szCs w:val="18"/>
              </w:rPr>
              <w:t>413.6(b)2 Cite the reason the waiver is necessary</w:t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74E3" w:rsidRPr="00AA31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74E3" w:rsidRPr="00AA311C" w:rsidTr="00D8154B">
        <w:trPr>
          <w:trHeight w:hRule="exact" w:val="2872"/>
        </w:trPr>
        <w:tc>
          <w:tcPr>
            <w:tcW w:w="10296" w:type="dxa"/>
            <w:gridSpan w:val="9"/>
          </w:tcPr>
          <w:p w:rsidR="00FD74E3" w:rsidRPr="00AA311C" w:rsidRDefault="00FD74E3" w:rsidP="0097388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A311C">
              <w:rPr>
                <w:rFonts w:ascii="Arial" w:hAnsi="Arial" w:cs="Arial"/>
                <w:sz w:val="18"/>
                <w:szCs w:val="18"/>
              </w:rPr>
              <w:t>413.6(b)3 Describe what will be done to achieve or maintain the intended purpose of the regulation to protect the health, safety and well</w:t>
            </w:r>
            <w:r w:rsidR="0097388C">
              <w:rPr>
                <w:rFonts w:ascii="Arial" w:hAnsi="Arial" w:cs="Arial"/>
                <w:sz w:val="18"/>
                <w:szCs w:val="18"/>
              </w:rPr>
              <w:t>-</w:t>
            </w:r>
            <w:r w:rsidRPr="00AA311C">
              <w:rPr>
                <w:rFonts w:ascii="Arial" w:hAnsi="Arial" w:cs="Arial"/>
                <w:sz w:val="18"/>
                <w:szCs w:val="18"/>
              </w:rPr>
              <w:t xml:space="preserve">being of children.  </w:t>
            </w:r>
            <w:r w:rsidRPr="00AA31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A31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sz w:val="20"/>
                <w:szCs w:val="20"/>
              </w:rPr>
            </w:r>
            <w:r w:rsidRPr="00AA31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11C">
              <w:rPr>
                <w:rFonts w:cs="Arial"/>
                <w:noProof/>
                <w:sz w:val="20"/>
                <w:szCs w:val="20"/>
              </w:rPr>
              <w:t> </w:t>
            </w:r>
            <w:r w:rsidRPr="00AA311C">
              <w:rPr>
                <w:rFonts w:cs="Arial"/>
                <w:noProof/>
                <w:sz w:val="20"/>
                <w:szCs w:val="20"/>
              </w:rPr>
              <w:t> </w:t>
            </w:r>
            <w:r w:rsidRPr="00AA311C">
              <w:rPr>
                <w:rFonts w:cs="Arial"/>
                <w:noProof/>
                <w:sz w:val="20"/>
                <w:szCs w:val="20"/>
              </w:rPr>
              <w:t> </w:t>
            </w:r>
            <w:r w:rsidRPr="00AA311C">
              <w:rPr>
                <w:rFonts w:cs="Arial"/>
                <w:noProof/>
                <w:sz w:val="20"/>
                <w:szCs w:val="20"/>
              </w:rPr>
              <w:t> </w:t>
            </w:r>
            <w:r w:rsidRPr="00AA311C">
              <w:rPr>
                <w:rFonts w:cs="Arial"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D74E3" w:rsidRPr="00AA311C" w:rsidTr="00AA311C">
        <w:trPr>
          <w:trHeight w:val="445"/>
        </w:trPr>
        <w:tc>
          <w:tcPr>
            <w:tcW w:w="7848" w:type="dxa"/>
            <w:gridSpan w:val="7"/>
            <w:tcBorders>
              <w:bottom w:val="single" w:sz="4" w:space="0" w:color="auto"/>
            </w:tcBorders>
          </w:tcPr>
          <w:p w:rsidR="00FD74E3" w:rsidRPr="00AA311C" w:rsidRDefault="00FD74E3" w:rsidP="00AA311C">
            <w:pPr>
              <w:spacing w:before="20"/>
              <w:rPr>
                <w:rFonts w:ascii="Arial" w:hAnsi="Arial" w:cs="Arial"/>
                <w:caps/>
                <w:sz w:val="14"/>
                <w:szCs w:val="22"/>
              </w:rPr>
            </w:pPr>
            <w:r w:rsidRPr="00AA311C">
              <w:rPr>
                <w:rFonts w:ascii="Arial" w:hAnsi="Arial" w:cs="Arial"/>
                <w:caps/>
                <w:sz w:val="14"/>
                <w:szCs w:val="22"/>
              </w:rPr>
              <w:t>Signature of Provider/</w:t>
            </w:r>
            <w:r w:rsidR="001A457C">
              <w:rPr>
                <w:rFonts w:ascii="Arial" w:hAnsi="Arial" w:cs="Arial"/>
                <w:caps/>
                <w:sz w:val="14"/>
                <w:szCs w:val="22"/>
              </w:rPr>
              <w:t>Director</w:t>
            </w:r>
            <w:r w:rsidRPr="00AA311C">
              <w:rPr>
                <w:rFonts w:ascii="Arial" w:hAnsi="Arial" w:cs="Arial"/>
                <w:caps/>
                <w:sz w:val="14"/>
                <w:szCs w:val="22"/>
              </w:rPr>
              <w:t>:</w:t>
            </w:r>
          </w:p>
          <w:p w:rsidR="00FD74E3" w:rsidRPr="00AA311C" w:rsidRDefault="00FD74E3" w:rsidP="00AA311C">
            <w:pPr>
              <w:spacing w:before="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7"/>
            <w:r w:rsidRPr="00AA311C">
              <w:rPr>
                <w:rFonts w:ascii="Arial" w:hAnsi="Arial" w:cs="Arial"/>
                <w:b/>
                <w:caps/>
                <w:sz w:val="20"/>
                <w:szCs w:val="20"/>
              </w:rPr>
              <w:tab/>
            </w:r>
            <w:r w:rsidRPr="00AA311C">
              <w:rPr>
                <w:rFonts w:ascii="Arial" w:hAnsi="Arial" w:cs="Arial"/>
                <w:b/>
                <w:caps/>
                <w:sz w:val="20"/>
                <w:szCs w:val="20"/>
              </w:rPr>
              <w:tab/>
            </w:r>
            <w:r w:rsidRPr="00AA311C">
              <w:rPr>
                <w:rFonts w:ascii="Arial" w:hAnsi="Arial" w:cs="Arial"/>
                <w:b/>
                <w:caps/>
                <w:sz w:val="20"/>
                <w:szCs w:val="20"/>
              </w:rPr>
              <w:tab/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FD74E3" w:rsidRPr="00AA311C" w:rsidRDefault="00FD74E3" w:rsidP="00AA311C">
            <w:pPr>
              <w:spacing w:before="20"/>
              <w:rPr>
                <w:rFonts w:ascii="Arial" w:hAnsi="Arial" w:cs="Arial"/>
                <w:caps/>
                <w:sz w:val="14"/>
                <w:szCs w:val="22"/>
              </w:rPr>
            </w:pPr>
            <w:r w:rsidRPr="00AA311C">
              <w:rPr>
                <w:rFonts w:ascii="Arial" w:hAnsi="Arial" w:cs="Arial"/>
                <w:caps/>
                <w:sz w:val="14"/>
                <w:szCs w:val="22"/>
              </w:rPr>
              <w:t>Date:</w:t>
            </w:r>
          </w:p>
          <w:p w:rsidR="00FD74E3" w:rsidRPr="00AA311C" w:rsidRDefault="00FD74E3" w:rsidP="00AA311C">
            <w:pPr>
              <w:spacing w:before="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A311C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8"/>
          </w:p>
        </w:tc>
      </w:tr>
      <w:tr w:rsidR="00FD74E3" w:rsidRPr="00AA311C" w:rsidTr="00536FDE">
        <w:trPr>
          <w:trHeight w:hRule="exact" w:val="432"/>
        </w:trPr>
        <w:tc>
          <w:tcPr>
            <w:tcW w:w="1029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</w:tcPr>
          <w:p w:rsidR="00FD74E3" w:rsidRPr="00AA311C" w:rsidRDefault="00FD74E3" w:rsidP="00AA311C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AA311C">
              <w:rPr>
                <w:rFonts w:ascii="Arial" w:hAnsi="Arial" w:cs="Arial"/>
                <w:b/>
                <w:u w:val="single"/>
              </w:rPr>
              <w:t>OCFS USE ONLY</w:t>
            </w:r>
          </w:p>
        </w:tc>
      </w:tr>
      <w:tr w:rsidR="00FD74E3" w:rsidRPr="00AA311C" w:rsidTr="00536FDE">
        <w:trPr>
          <w:trHeight w:hRule="exact" w:val="432"/>
        </w:trPr>
        <w:tc>
          <w:tcPr>
            <w:tcW w:w="1037" w:type="dxa"/>
            <w:tcBorders>
              <w:left w:val="single" w:sz="18" w:space="0" w:color="auto"/>
              <w:bottom w:val="nil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AA311C">
              <w:rPr>
                <w:rFonts w:ascii="Arial" w:hAnsi="Arial" w:cs="Arial"/>
                <w:sz w:val="18"/>
                <w:szCs w:val="18"/>
              </w:rPr>
              <w:t>Approved:</w:t>
            </w:r>
            <w:r w:rsidRPr="00AA311C">
              <w:rPr>
                <w:rFonts w:ascii="Arial" w:hAnsi="Arial" w:cs="Arial"/>
                <w:sz w:val="18"/>
                <w:szCs w:val="18"/>
              </w:rPr>
              <w:tab/>
            </w:r>
            <w:r w:rsidRPr="00AA311C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AA31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A31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11C">
              <w:rPr>
                <w:rFonts w:ascii="Arial" w:hAnsi="Arial" w:cs="Arial"/>
                <w:sz w:val="18"/>
                <w:szCs w:val="18"/>
              </w:rPr>
            </w:r>
            <w:r w:rsidRPr="00AA3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AA311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AA31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AA31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11C">
              <w:rPr>
                <w:rFonts w:ascii="Arial" w:hAnsi="Arial" w:cs="Arial"/>
                <w:sz w:val="18"/>
                <w:szCs w:val="18"/>
              </w:rPr>
            </w:r>
            <w:r w:rsidRPr="00AA3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7" w:type="dxa"/>
            <w:gridSpan w:val="3"/>
            <w:tcBorders>
              <w:left w:val="nil"/>
              <w:bottom w:val="nil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AA311C">
              <w:rPr>
                <w:rFonts w:ascii="Arial" w:hAnsi="Arial" w:cs="Arial"/>
                <w:sz w:val="18"/>
                <w:szCs w:val="18"/>
              </w:rPr>
              <w:t xml:space="preserve">Disapproved: 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EEECE1"/>
          </w:tcPr>
          <w:p w:rsidR="00FD74E3" w:rsidRPr="00AA311C" w:rsidRDefault="00FD74E3" w:rsidP="00AA311C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AA31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A31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311C">
              <w:rPr>
                <w:rFonts w:ascii="Arial" w:hAnsi="Arial" w:cs="Arial"/>
                <w:sz w:val="18"/>
                <w:szCs w:val="18"/>
              </w:rPr>
            </w:r>
            <w:r w:rsidRPr="00AA31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31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D74E3" w:rsidRPr="00AA311C" w:rsidTr="00536FDE">
        <w:trPr>
          <w:trHeight w:hRule="exact" w:val="173"/>
        </w:trPr>
        <w:tc>
          <w:tcPr>
            <w:tcW w:w="103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tcBorders>
              <w:left w:val="nil"/>
              <w:bottom w:val="nil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jc w:val="center"/>
              <w:rPr>
                <w:rFonts w:ascii="Arial" w:hAnsi="Arial" w:cs="Arial"/>
                <w:caps/>
                <w:sz w:val="12"/>
                <w:szCs w:val="18"/>
              </w:rPr>
            </w:pPr>
            <w:r w:rsidRPr="00AA311C">
              <w:rPr>
                <w:rFonts w:ascii="Arial" w:hAnsi="Arial" w:cs="Arial"/>
                <w:caps/>
                <w:sz w:val="12"/>
                <w:szCs w:val="22"/>
              </w:rPr>
              <w:t>Date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jc w:val="center"/>
              <w:rPr>
                <w:rFonts w:ascii="Arial" w:hAnsi="Arial" w:cs="Arial"/>
                <w:caps/>
                <w:sz w:val="12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jc w:val="center"/>
              <w:rPr>
                <w:rFonts w:ascii="Arial" w:hAnsi="Arial" w:cs="Arial"/>
                <w:caps/>
                <w:sz w:val="12"/>
                <w:szCs w:val="18"/>
              </w:rPr>
            </w:pPr>
            <w:r w:rsidRPr="00AA311C">
              <w:rPr>
                <w:rFonts w:ascii="Arial" w:hAnsi="Arial" w:cs="Arial"/>
                <w:caps/>
                <w:sz w:val="12"/>
                <w:szCs w:val="22"/>
              </w:rPr>
              <w:t>Date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FD74E3" w:rsidRPr="00AA311C" w:rsidRDefault="00FD74E3" w:rsidP="00AA311C">
            <w:pPr>
              <w:jc w:val="center"/>
              <w:rPr>
                <w:rFonts w:ascii="Arial" w:hAnsi="Arial" w:cs="Arial"/>
                <w:caps/>
                <w:sz w:val="12"/>
                <w:szCs w:val="18"/>
              </w:rPr>
            </w:pPr>
          </w:p>
        </w:tc>
        <w:tc>
          <w:tcPr>
            <w:tcW w:w="2251" w:type="dxa"/>
            <w:tcBorders>
              <w:left w:val="nil"/>
              <w:bottom w:val="nil"/>
              <w:right w:val="single" w:sz="18" w:space="0" w:color="auto"/>
            </w:tcBorders>
            <w:shd w:val="clear" w:color="auto" w:fill="EEECE1"/>
          </w:tcPr>
          <w:p w:rsidR="00FD74E3" w:rsidRPr="00AA311C" w:rsidRDefault="00FD74E3" w:rsidP="00AA311C">
            <w:pPr>
              <w:jc w:val="center"/>
              <w:rPr>
                <w:rFonts w:ascii="Arial" w:hAnsi="Arial" w:cs="Arial"/>
                <w:caps/>
                <w:sz w:val="12"/>
                <w:szCs w:val="18"/>
              </w:rPr>
            </w:pPr>
            <w:r w:rsidRPr="00AA311C">
              <w:rPr>
                <w:rFonts w:ascii="Arial" w:hAnsi="Arial" w:cs="Arial"/>
                <w:caps/>
                <w:sz w:val="12"/>
                <w:szCs w:val="22"/>
              </w:rPr>
              <w:t>Date</w:t>
            </w:r>
          </w:p>
        </w:tc>
      </w:tr>
      <w:tr w:rsidR="00FD74E3" w:rsidRPr="00AA311C" w:rsidTr="00536FDE">
        <w:trPr>
          <w:trHeight w:hRule="exact" w:val="1440"/>
        </w:trPr>
        <w:tc>
          <w:tcPr>
            <w:tcW w:w="1029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EECE1"/>
          </w:tcPr>
          <w:p w:rsidR="00FD74E3" w:rsidRPr="00AA311C" w:rsidRDefault="00FD74E3" w:rsidP="005F4BFC">
            <w:pPr>
              <w:rPr>
                <w:b/>
                <w:sz w:val="22"/>
                <w:szCs w:val="22"/>
              </w:rPr>
            </w:pPr>
            <w:r w:rsidRPr="00AA311C">
              <w:rPr>
                <w:rFonts w:ascii="Arial" w:hAnsi="Arial" w:cs="Arial"/>
                <w:sz w:val="18"/>
                <w:szCs w:val="18"/>
              </w:rPr>
              <w:t>Reason for Disapproval:</w:t>
            </w:r>
            <w:r w:rsidRPr="00AA311C">
              <w:rPr>
                <w:b/>
                <w:sz w:val="22"/>
                <w:szCs w:val="22"/>
              </w:rPr>
              <w:t xml:space="preserve"> </w:t>
            </w:r>
            <w:r w:rsidRPr="00AA3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A31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311C">
              <w:rPr>
                <w:rFonts w:ascii="Arial" w:hAnsi="Arial" w:cs="Arial"/>
                <w:sz w:val="22"/>
                <w:szCs w:val="22"/>
              </w:rPr>
            </w:r>
            <w:r w:rsidRPr="00AA31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311C">
              <w:rPr>
                <w:rFonts w:cs="Arial"/>
                <w:noProof/>
                <w:sz w:val="22"/>
                <w:szCs w:val="22"/>
              </w:rPr>
              <w:t> </w:t>
            </w:r>
            <w:r w:rsidRPr="00AA311C">
              <w:rPr>
                <w:rFonts w:cs="Arial"/>
                <w:noProof/>
                <w:sz w:val="22"/>
                <w:szCs w:val="22"/>
              </w:rPr>
              <w:t> </w:t>
            </w:r>
            <w:r w:rsidRPr="00AA311C">
              <w:rPr>
                <w:rFonts w:cs="Arial"/>
                <w:noProof/>
                <w:sz w:val="22"/>
                <w:szCs w:val="22"/>
              </w:rPr>
              <w:t> </w:t>
            </w:r>
            <w:r w:rsidRPr="00AA311C">
              <w:rPr>
                <w:rFonts w:cs="Arial"/>
                <w:noProof/>
                <w:sz w:val="22"/>
                <w:szCs w:val="22"/>
              </w:rPr>
              <w:t> </w:t>
            </w:r>
            <w:r w:rsidRPr="00AA311C">
              <w:rPr>
                <w:rFonts w:cs="Arial"/>
                <w:noProof/>
                <w:sz w:val="22"/>
                <w:szCs w:val="22"/>
              </w:rPr>
              <w:t> </w:t>
            </w:r>
            <w:r w:rsidRPr="00AA3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D74E3" w:rsidRPr="00AA311C" w:rsidTr="00536FDE">
        <w:trPr>
          <w:trHeight w:hRule="exact" w:val="576"/>
        </w:trPr>
        <w:tc>
          <w:tcPr>
            <w:tcW w:w="8045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</w:tcPr>
          <w:p w:rsidR="00FD74E3" w:rsidRPr="00AA311C" w:rsidRDefault="00FD74E3" w:rsidP="00AA311C">
            <w:pPr>
              <w:spacing w:before="20"/>
              <w:rPr>
                <w:rFonts w:ascii="Arial" w:hAnsi="Arial"/>
                <w:caps/>
                <w:sz w:val="14"/>
                <w:szCs w:val="22"/>
              </w:rPr>
            </w:pPr>
            <w:r w:rsidRPr="00AA311C">
              <w:rPr>
                <w:rFonts w:ascii="Arial" w:hAnsi="Arial"/>
                <w:caps/>
                <w:sz w:val="14"/>
                <w:szCs w:val="22"/>
              </w:rPr>
              <w:t>Signature (Regional Manager/Designee):</w:t>
            </w:r>
          </w:p>
          <w:p w:rsidR="00FD74E3" w:rsidRPr="00AA311C" w:rsidRDefault="00FD74E3" w:rsidP="00AA311C">
            <w:pPr>
              <w:spacing w:before="120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AA311C">
              <w:rPr>
                <w:rFonts w:ascii="Arial" w:hAnsi="Arial"/>
                <w:b/>
                <w:caps/>
                <w:sz w:val="20"/>
                <w:szCs w:val="20"/>
              </w:rPr>
              <w:t>X</w:t>
            </w:r>
          </w:p>
          <w:p w:rsidR="00FD74E3" w:rsidRPr="00AA311C" w:rsidRDefault="00FD74E3" w:rsidP="00AA311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</w:p>
        </w:tc>
        <w:tc>
          <w:tcPr>
            <w:tcW w:w="22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FD74E3" w:rsidRPr="00AA311C" w:rsidRDefault="00FD74E3" w:rsidP="00AA311C">
            <w:pPr>
              <w:spacing w:before="20"/>
              <w:rPr>
                <w:rFonts w:ascii="Arial" w:hAnsi="Arial"/>
                <w:caps/>
                <w:sz w:val="14"/>
                <w:szCs w:val="22"/>
              </w:rPr>
            </w:pPr>
            <w:r w:rsidRPr="00AA311C">
              <w:rPr>
                <w:rFonts w:ascii="Arial" w:hAnsi="Arial"/>
                <w:caps/>
                <w:sz w:val="14"/>
                <w:szCs w:val="22"/>
              </w:rPr>
              <w:t>Date:</w:t>
            </w:r>
          </w:p>
          <w:p w:rsidR="00FD74E3" w:rsidRPr="00AA311C" w:rsidRDefault="00FD74E3" w:rsidP="00AA311C">
            <w:pPr>
              <w:spacing w:before="20"/>
              <w:rPr>
                <w:rFonts w:ascii="Arial" w:hAnsi="Arial" w:cs="Arial"/>
                <w:caps/>
                <w:sz w:val="20"/>
                <w:szCs w:val="20"/>
              </w:rPr>
            </w:pPr>
            <w:r w:rsidRPr="00AA311C">
              <w:rPr>
                <w:rFonts w:ascii="Arial" w:hAnsi="Arial"/>
                <w:cap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AA311C">
              <w:rPr>
                <w:rFonts w:ascii="Arial" w:hAnsi="Arial"/>
                <w:caps/>
                <w:sz w:val="20"/>
                <w:szCs w:val="20"/>
              </w:rPr>
              <w:instrText xml:space="preserve"> FORMTEXT </w:instrText>
            </w:r>
            <w:r w:rsidRPr="00AA311C">
              <w:rPr>
                <w:rFonts w:ascii="Arial" w:hAnsi="Arial"/>
                <w:caps/>
                <w:sz w:val="20"/>
                <w:szCs w:val="20"/>
              </w:rPr>
            </w:r>
            <w:r w:rsidRPr="00AA311C">
              <w:rPr>
                <w:rFonts w:ascii="Arial" w:hAnsi="Arial"/>
                <w:caps/>
                <w:sz w:val="20"/>
                <w:szCs w:val="20"/>
              </w:rPr>
              <w:fldChar w:fldCharType="separate"/>
            </w:r>
            <w:r w:rsidRPr="00AA311C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/>
                <w:caps/>
                <w:noProof/>
                <w:sz w:val="20"/>
                <w:szCs w:val="20"/>
              </w:rPr>
              <w:t> </w:t>
            </w:r>
            <w:r w:rsidRPr="00AA311C">
              <w:rPr>
                <w:rFonts w:ascii="Arial" w:hAnsi="Arial"/>
                <w:caps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E06D5" w:rsidRPr="00D8154B" w:rsidRDefault="00D8154B" w:rsidP="006965E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Waivers must be posted in a location easily available to parents.  Approved waivers can be rescinded at a</w:t>
      </w:r>
      <w:r w:rsidR="00DF68AD">
        <w:rPr>
          <w:b/>
          <w:i/>
          <w:sz w:val="22"/>
          <w:szCs w:val="22"/>
        </w:rPr>
        <w:t>ny time, by the Regional Manager</w:t>
      </w:r>
      <w:r>
        <w:rPr>
          <w:b/>
          <w:i/>
          <w:sz w:val="22"/>
          <w:szCs w:val="22"/>
        </w:rPr>
        <w:t>, for any lack of compliance with the terms of the waiver that are cited during an inspection.</w:t>
      </w:r>
    </w:p>
    <w:sectPr w:rsidR="00FE06D5" w:rsidRPr="00D8154B" w:rsidSect="00293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8A" w:rsidRDefault="00612E8A">
      <w:r>
        <w:separator/>
      </w:r>
    </w:p>
  </w:endnote>
  <w:endnote w:type="continuationSeparator" w:id="0">
    <w:p w:rsidR="00612E8A" w:rsidRDefault="0061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EC" w:rsidRDefault="00696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EC" w:rsidRDefault="00696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EC" w:rsidRDefault="0069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8A" w:rsidRDefault="00612E8A">
      <w:r>
        <w:separator/>
      </w:r>
    </w:p>
  </w:footnote>
  <w:footnote w:type="continuationSeparator" w:id="0">
    <w:p w:rsidR="00612E8A" w:rsidRDefault="0061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EC" w:rsidRDefault="00696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EC" w:rsidRDefault="00696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EC" w:rsidRDefault="00696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lwOz/e7DI9Zb2W3skFN0z5SWUezRmZ+v3ooN5IJgPuuG2Wl+5dawd9BTXT5fR279ztj2IZDEDwvaH2ly5mxYw==" w:salt="YK+028i3kJaf8NF38Xmo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A"/>
    <w:rsid w:val="000035F1"/>
    <w:rsid w:val="000212A3"/>
    <w:rsid w:val="00066B76"/>
    <w:rsid w:val="000C3632"/>
    <w:rsid w:val="0017061F"/>
    <w:rsid w:val="001A457C"/>
    <w:rsid w:val="001F0AC0"/>
    <w:rsid w:val="00216CEA"/>
    <w:rsid w:val="00293E5A"/>
    <w:rsid w:val="002C11B7"/>
    <w:rsid w:val="003041AA"/>
    <w:rsid w:val="003111F8"/>
    <w:rsid w:val="0031122F"/>
    <w:rsid w:val="003C6423"/>
    <w:rsid w:val="003D7DC5"/>
    <w:rsid w:val="00411EC0"/>
    <w:rsid w:val="00417490"/>
    <w:rsid w:val="004D4D00"/>
    <w:rsid w:val="004E051F"/>
    <w:rsid w:val="004E7267"/>
    <w:rsid w:val="004F2183"/>
    <w:rsid w:val="00536FDE"/>
    <w:rsid w:val="005C3671"/>
    <w:rsid w:val="005F4BFC"/>
    <w:rsid w:val="005F7BD3"/>
    <w:rsid w:val="00604BA1"/>
    <w:rsid w:val="00612E8A"/>
    <w:rsid w:val="006373A4"/>
    <w:rsid w:val="00685D43"/>
    <w:rsid w:val="006965EC"/>
    <w:rsid w:val="00737372"/>
    <w:rsid w:val="0074161A"/>
    <w:rsid w:val="00757DC1"/>
    <w:rsid w:val="0077737A"/>
    <w:rsid w:val="00826BCB"/>
    <w:rsid w:val="008A670A"/>
    <w:rsid w:val="0097388C"/>
    <w:rsid w:val="00A16A7E"/>
    <w:rsid w:val="00A53AA4"/>
    <w:rsid w:val="00AA311C"/>
    <w:rsid w:val="00AF22A1"/>
    <w:rsid w:val="00B57C24"/>
    <w:rsid w:val="00B6411D"/>
    <w:rsid w:val="00B96B11"/>
    <w:rsid w:val="00BB4AA3"/>
    <w:rsid w:val="00BE206B"/>
    <w:rsid w:val="00C411D8"/>
    <w:rsid w:val="00C53F49"/>
    <w:rsid w:val="00CB550B"/>
    <w:rsid w:val="00CD27AB"/>
    <w:rsid w:val="00D012C1"/>
    <w:rsid w:val="00D314AA"/>
    <w:rsid w:val="00D8154B"/>
    <w:rsid w:val="00D86804"/>
    <w:rsid w:val="00D907B3"/>
    <w:rsid w:val="00D9621A"/>
    <w:rsid w:val="00DF68AD"/>
    <w:rsid w:val="00E226EB"/>
    <w:rsid w:val="00E9360D"/>
    <w:rsid w:val="00F331AC"/>
    <w:rsid w:val="00F3793D"/>
    <w:rsid w:val="00F649CB"/>
    <w:rsid w:val="00FC440B"/>
    <w:rsid w:val="00FD74E3"/>
    <w:rsid w:val="00FD7A2C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1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ieb\Downloads\OCFS-4887%20Request%20for%20Wai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OCFS-4887 Request for Waiver.dot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2020-01-16T15:55:00Z</dcterms:created>
  <dcterms:modified xsi:type="dcterms:W3CDTF">2020-01-16T15:56:00Z</dcterms:modified>
</cp:coreProperties>
</file>