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255F1873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4611E9">
        <w:rPr>
          <w:rFonts w:ascii="Calibri" w:hAnsi="Calibri" w:cs="Calibri"/>
          <w:b/>
          <w:bCs/>
          <w:sz w:val="32"/>
          <w:szCs w:val="32"/>
        </w:rPr>
        <w:t>16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721BB69A" w14:textId="77777777" w:rsidR="0035414D" w:rsidRDefault="0035414D" w:rsidP="0035414D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FFS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Valid Procedure Modifiers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(RF122) and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MCO Valid Procedure Modifiers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(RF132)</w:t>
      </w:r>
    </w:p>
    <w:p w14:paraId="2C391AFF" w14:textId="77777777" w:rsidR="0035414D" w:rsidRDefault="0035414D" w:rsidP="0035414D">
      <w:pPr>
        <w:spacing w:after="240" w:line="288" w:lineRule="auto"/>
        <w:rPr>
          <w:rFonts w:ascii="Aptos" w:hAnsi="Aptos" w:cs="Aptos"/>
        </w:rPr>
      </w:pPr>
    </w:p>
    <w:p w14:paraId="25CD7597" w14:textId="77777777" w:rsidR="0035414D" w:rsidRDefault="0035414D" w:rsidP="0035414D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Effective January 1, 2026, the following modifiers have been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added</w:t>
      </w:r>
      <w:r>
        <w:rPr>
          <w:rFonts w:ascii="Calibri" w:hAnsi="Calibri" w:cs="Calibri"/>
          <w:color w:val="000000"/>
          <w:sz w:val="22"/>
          <w:szCs w:val="22"/>
        </w:rPr>
        <w:t xml:space="preserve"> to RF122.</w:t>
      </w:r>
    </w:p>
    <w:p w14:paraId="5624EA3C" w14:textId="77777777" w:rsidR="0035414D" w:rsidRDefault="0035414D" w:rsidP="0035414D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3840" w:type="dxa"/>
        <w:tblInd w:w="13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90"/>
        <w:gridCol w:w="900"/>
        <w:gridCol w:w="990"/>
      </w:tblGrid>
      <w:tr w:rsidR="0035414D" w14:paraId="2658CB98" w14:textId="77777777">
        <w:trPr>
          <w:trHeight w:val="2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AEB78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68351C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Modifier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A36D5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6640B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Modifier</w:t>
            </w:r>
          </w:p>
        </w:tc>
      </w:tr>
      <w:tr w:rsidR="0035414D" w14:paraId="4EAC7A6A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8758A4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0656T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605DEC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0187A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B7CFD2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5414D" w14:paraId="512610EF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10727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DC4A6B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1FD041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84F7DF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5414D" w14:paraId="20AD807F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48262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EAB01B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72F917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CAB5CE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35414D" w14:paraId="60434E85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747C0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F872C1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57466F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86305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35CE97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</w:t>
            </w:r>
          </w:p>
        </w:tc>
      </w:tr>
      <w:tr w:rsidR="0035414D" w14:paraId="4256CD82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283217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653CD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9C932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G0428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C86852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</w:t>
            </w:r>
          </w:p>
        </w:tc>
      </w:tr>
      <w:tr w:rsidR="0035414D" w14:paraId="74B744AA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16C527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96233C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D2AC3C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90460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2641CE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</w:t>
            </w:r>
          </w:p>
        </w:tc>
      </w:tr>
    </w:tbl>
    <w:p w14:paraId="35D21CE1" w14:textId="77777777" w:rsidR="0035414D" w:rsidRDefault="0035414D" w:rsidP="0035414D">
      <w:pPr>
        <w:spacing w:after="240" w:line="288" w:lineRule="auto"/>
        <w:rPr>
          <w:rFonts w:ascii="Aptos" w:hAnsi="Aptos" w:cs="Aptos"/>
        </w:rPr>
      </w:pPr>
    </w:p>
    <w:p w14:paraId="58AAA599" w14:textId="77777777" w:rsidR="0035414D" w:rsidRDefault="0035414D" w:rsidP="0035414D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Effective January 1, 2026, the following modifiers have been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added</w:t>
      </w:r>
      <w:r>
        <w:rPr>
          <w:rFonts w:ascii="Calibri" w:hAnsi="Calibri" w:cs="Calibri"/>
          <w:color w:val="000000"/>
          <w:sz w:val="22"/>
          <w:szCs w:val="22"/>
        </w:rPr>
        <w:t xml:space="preserve"> to RF132.</w:t>
      </w:r>
    </w:p>
    <w:p w14:paraId="259FD1D3" w14:textId="77777777" w:rsidR="0035414D" w:rsidRDefault="0035414D" w:rsidP="0035414D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3873" w:type="dxa"/>
        <w:tblInd w:w="13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012"/>
        <w:gridCol w:w="889"/>
        <w:gridCol w:w="1012"/>
      </w:tblGrid>
      <w:tr w:rsidR="0035414D" w14:paraId="227B9A46" w14:textId="77777777">
        <w:trPr>
          <w:trHeight w:val="2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14D10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64E9C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726A72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6A84F6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</w:tr>
      <w:tr w:rsidR="0035414D" w14:paraId="7299BA1A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A3F26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A9559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59F33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A92DE2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522672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</w:tr>
      <w:tr w:rsidR="0035414D" w14:paraId="1F12EC1D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57DB8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A9596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4C281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168D5B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39A244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</w:tr>
      <w:tr w:rsidR="0035414D" w14:paraId="3384E31C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F8CD1B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J2326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E163F7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C4EECB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3051F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09C986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8P</w:t>
            </w:r>
          </w:p>
        </w:tc>
      </w:tr>
      <w:tr w:rsidR="0035414D" w14:paraId="0C31D6A0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098350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FF5B3E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5C48CA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3052F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616379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8P</w:t>
            </w:r>
          </w:p>
        </w:tc>
      </w:tr>
      <w:tr w:rsidR="0035414D" w14:paraId="40A690E1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37E68" w14:textId="77777777" w:rsidR="0035414D" w:rsidRDefault="0035414D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154427" w14:textId="77777777" w:rsidR="0035414D" w:rsidRDefault="0035414D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EY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48D6B" w14:textId="77777777" w:rsidR="0035414D" w:rsidRDefault="0035414D">
            <w:pPr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22872" w14:textId="77777777" w:rsidR="0035414D" w:rsidRDefault="003541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B94BBF" w14:textId="77777777" w:rsidR="00F27D0B" w:rsidRDefault="00F27D0B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F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8"/>
  </w:num>
  <w:num w:numId="2" w16cid:durableId="1042553934">
    <w:abstractNumId w:val="12"/>
  </w:num>
  <w:num w:numId="3" w16cid:durableId="1968661584">
    <w:abstractNumId w:val="6"/>
  </w:num>
  <w:num w:numId="4" w16cid:durableId="144705354">
    <w:abstractNumId w:val="4"/>
  </w:num>
  <w:num w:numId="5" w16cid:durableId="283316075">
    <w:abstractNumId w:val="9"/>
  </w:num>
  <w:num w:numId="6" w16cid:durableId="1698194023">
    <w:abstractNumId w:val="15"/>
  </w:num>
  <w:num w:numId="7" w16cid:durableId="747507268">
    <w:abstractNumId w:val="14"/>
  </w:num>
  <w:num w:numId="8" w16cid:durableId="427234471">
    <w:abstractNumId w:val="10"/>
  </w:num>
  <w:num w:numId="9" w16cid:durableId="749814148">
    <w:abstractNumId w:val="0"/>
  </w:num>
  <w:num w:numId="10" w16cid:durableId="1380351507">
    <w:abstractNumId w:val="17"/>
  </w:num>
  <w:num w:numId="11" w16cid:durableId="1509557690">
    <w:abstractNumId w:val="13"/>
  </w:num>
  <w:num w:numId="12" w16cid:durableId="57897813">
    <w:abstractNumId w:val="7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8"/>
  </w:num>
  <w:num w:numId="16" w16cid:durableId="428163539">
    <w:abstractNumId w:val="11"/>
  </w:num>
  <w:num w:numId="17" w16cid:durableId="1679622877">
    <w:abstractNumId w:val="1"/>
  </w:num>
  <w:num w:numId="18" w16cid:durableId="1166702976">
    <w:abstractNumId w:val="16"/>
  </w:num>
  <w:num w:numId="19" w16cid:durableId="1906186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477</Characters>
  <Application>Microsoft Office Word</Application>
  <DocSecurity>0</DocSecurity>
  <Lines>59</Lines>
  <Paragraphs>55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2026-10-28T22:58:00Z</dcterms:created>
  <dcterms:modified xsi:type="dcterms:W3CDTF">2026-10-28T22:59:00Z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