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4A2652B7" w14:textId="77777777">
        <w:trPr>
          <w:jc w:val="center"/>
        </w:trPr>
        <w:tc>
          <w:tcPr>
            <w:tcW w:w="9936" w:type="dxa"/>
            <w:shd w:val="clear" w:color="auto" w:fill="083B5C"/>
            <w:tcMar>
              <w:top w:w="170" w:type="dxa"/>
              <w:left w:w="260" w:type="dxa"/>
              <w:bottom w:w="170" w:type="dxa"/>
              <w:right w:w="260" w:type="dxa"/>
            </w:tcMar>
          </w:tcPr>
          <w:p w14:paraId="7FF8B13D" w14:textId="77777777" w:rsidR="0004308C" w:rsidRDefault="004F36F4">
            <w:pPr>
              <w:spacing w:after="80"/>
              <w:jc w:val="center"/>
            </w:pPr>
            <w:r>
              <w:rPr>
                <w:b/>
                <w:color w:val="F3B51B"/>
                <w:sz w:val="20"/>
              </w:rPr>
              <w:t>INFORMATION &amp; SUBMISSION GUIDELINES</w:t>
            </w:r>
          </w:p>
          <w:p w14:paraId="02B4605C" w14:textId="77777777" w:rsidR="0004308C" w:rsidRDefault="004F36F4">
            <w:pPr>
              <w:spacing w:after="60"/>
              <w:jc w:val="center"/>
            </w:pPr>
            <w:r>
              <w:rPr>
                <w:b/>
                <w:color w:val="FFFFFF"/>
                <w:sz w:val="28"/>
              </w:rPr>
              <w:t>ACEC Delaware</w:t>
            </w:r>
          </w:p>
          <w:p w14:paraId="5CE14BD0" w14:textId="77777777" w:rsidR="0004308C" w:rsidRDefault="004F36F4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2027 Engineering Excellence Awards</w:t>
            </w:r>
          </w:p>
        </w:tc>
      </w:tr>
    </w:tbl>
    <w:p w14:paraId="3B401364" w14:textId="77777777" w:rsidR="0004308C" w:rsidRDefault="004F36F4">
      <w:pPr>
        <w:spacing w:after="240"/>
        <w:jc w:val="center"/>
      </w:pPr>
      <w:r>
        <w:rPr>
          <w:sz w:val="24"/>
        </w:rPr>
        <w:t>ACEC Delaware is proud to invite submissions for the 2027 Engineering Excellence Awards (EEA) - the state's premier celebration of engineering innovation, impact, and achievement.</w:t>
      </w:r>
    </w:p>
    <w:p w14:paraId="2434C629" w14:textId="77777777" w:rsidR="0004308C" w:rsidRDefault="004F36F4">
      <w:r>
        <w:t>The Engineering Excellence Awards honor projects that go beyond expectations - showcasing exceptional creativity, technical mastery, and meaningful contributions to the public good. Winning entries represent the very best of Delaware's engineering community and set the standard for excellence nationwide.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39351DC6" w14:textId="77777777">
        <w:trPr>
          <w:jc w:val="center"/>
        </w:trPr>
        <w:tc>
          <w:tcPr>
            <w:tcW w:w="9936" w:type="dxa"/>
            <w:shd w:val="clear" w:color="auto" w:fill="EEF5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7A2DCC7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ABOUT THIS GUIDE</w:t>
            </w:r>
          </w:p>
          <w:p w14:paraId="5DFC7583" w14:textId="77777777" w:rsidR="0004308C" w:rsidRDefault="004F36F4">
            <w:pPr>
              <w:spacing w:after="0"/>
            </w:pPr>
            <w:r>
              <w:rPr>
                <w:sz w:val="20"/>
              </w:rPr>
              <w:t>This packet contains the official ACEC Delaware eligibility requirements, entry categories, deadlines, fees, judging criteria, project-material specifications, delivery instructions, and national competition information for the 2027 awards cycle.</w:t>
            </w:r>
          </w:p>
        </w:tc>
      </w:tr>
    </w:tbl>
    <w:p w14:paraId="45C40015" w14:textId="77777777" w:rsidR="0004308C" w:rsidRDefault="0004308C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407D05B5" w14:textId="77777777">
        <w:trPr>
          <w:jc w:val="center"/>
        </w:trPr>
        <w:tc>
          <w:tcPr>
            <w:tcW w:w="9936" w:type="dxa"/>
            <w:shd w:val="clear" w:color="auto" w:fill="EEF5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B440697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ENGINEERS WEEK RECOGNITION</w:t>
            </w:r>
          </w:p>
          <w:p w14:paraId="4BBD83FB" w14:textId="77777777" w:rsidR="0004308C" w:rsidRDefault="004F36F4">
            <w:pPr>
              <w:spacing w:after="0"/>
            </w:pPr>
            <w:r>
              <w:rPr>
                <w:sz w:val="20"/>
              </w:rPr>
              <w:t>Award recipients will be recognized during Engineers Week, February 21-27, 2027, a statewide celebration of the profession and its impact on everyday life.</w:t>
            </w:r>
          </w:p>
        </w:tc>
      </w:tr>
    </w:tbl>
    <w:p w14:paraId="1750BC36" w14:textId="77777777" w:rsidR="0004308C" w:rsidRDefault="0004308C">
      <w:pPr>
        <w:spacing w:after="20"/>
      </w:pPr>
    </w:p>
    <w:p w14:paraId="0F5113B9" w14:textId="77777777" w:rsidR="0004308C" w:rsidRDefault="004F36F4">
      <w:pPr>
        <w:pStyle w:val="Heading1"/>
      </w:pPr>
      <w:r>
        <w:t>This Is Your Opportunity To</w:t>
      </w:r>
    </w:p>
    <w:p w14:paraId="346E6B36" w14:textId="77777777" w:rsidR="0004308C" w:rsidRDefault="004F36F4">
      <w:pPr>
        <w:pStyle w:val="ListBullet"/>
      </w:pPr>
      <w:r>
        <w:t>Showcase your firm's most impressive work</w:t>
      </w:r>
    </w:p>
    <w:p w14:paraId="0B13C9A4" w14:textId="77777777" w:rsidR="0004308C" w:rsidRDefault="004F36F4">
      <w:pPr>
        <w:pStyle w:val="ListBullet"/>
      </w:pPr>
      <w:r>
        <w:t>Highlight the talent and dedication of your project teams</w:t>
      </w:r>
    </w:p>
    <w:p w14:paraId="112B55F3" w14:textId="77777777" w:rsidR="0004308C" w:rsidRDefault="004F36F4">
      <w:pPr>
        <w:pStyle w:val="ListBullet"/>
      </w:pPr>
      <w:r>
        <w:t>Elevate your firm's visibility across Delaware and beyond</w:t>
      </w:r>
    </w:p>
    <w:p w14:paraId="468CF5B0" w14:textId="77777777" w:rsidR="0004308C" w:rsidRDefault="004F36F4">
      <w:pPr>
        <w:pStyle w:val="ListBullet"/>
      </w:pPr>
      <w:r>
        <w:t>Be recognized among the region's most distinguished engineering achievements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4308C" w14:paraId="28D1EA01" w14:textId="77777777">
        <w:trPr>
          <w:jc w:val="center"/>
        </w:trPr>
        <w:tc>
          <w:tcPr>
            <w:tcW w:w="4968" w:type="dxa"/>
            <w:shd w:val="clear" w:color="auto" w:fill="083B5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8BA336F" w14:textId="77777777" w:rsidR="0004308C" w:rsidRDefault="004F36F4">
            <w:pPr>
              <w:jc w:val="center"/>
            </w:pPr>
            <w:r>
              <w:rPr>
                <w:b/>
                <w:color w:val="F3B51B"/>
                <w:sz w:val="26"/>
              </w:rPr>
              <w:t>OCTOBER 30, 2026</w:t>
            </w:r>
          </w:p>
          <w:p w14:paraId="0A5402A4" w14:textId="77777777" w:rsidR="0004308C" w:rsidRDefault="004F36F4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INTENT TO SUBMIT + ENTRY FEE</w:t>
            </w:r>
          </w:p>
        </w:tc>
        <w:tc>
          <w:tcPr>
            <w:tcW w:w="4968" w:type="dxa"/>
            <w:shd w:val="clear" w:color="auto" w:fill="F26A21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3F614D6" w14:textId="77777777" w:rsidR="0004308C" w:rsidRDefault="004F36F4">
            <w:pPr>
              <w:jc w:val="center"/>
            </w:pPr>
            <w:r>
              <w:rPr>
                <w:b/>
                <w:color w:val="FFFFFF"/>
                <w:sz w:val="26"/>
              </w:rPr>
              <w:t>NOVEMBER 30, 2026</w:t>
            </w:r>
          </w:p>
          <w:p w14:paraId="228A259E" w14:textId="77777777" w:rsidR="0004308C" w:rsidRDefault="004F36F4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FINAL APPLICATION + MATERIALS</w:t>
            </w:r>
          </w:p>
        </w:tc>
      </w:tr>
    </w:tbl>
    <w:p w14:paraId="180AE668" w14:textId="77777777" w:rsidR="0004308C" w:rsidRDefault="004F36F4">
      <w:r>
        <w:br w:type="page"/>
      </w:r>
    </w:p>
    <w:p w14:paraId="7535E68A" w14:textId="77777777" w:rsidR="0004308C" w:rsidRDefault="004F36F4">
      <w:pPr>
        <w:pStyle w:val="Heading1"/>
      </w:pPr>
      <w:r>
        <w:lastRenderedPageBreak/>
        <w:t>Who Should Enter?</w:t>
      </w:r>
    </w:p>
    <w:p w14:paraId="2FDA3644" w14:textId="77777777" w:rsidR="0004308C" w:rsidRDefault="004F36F4">
      <w:r>
        <w:t>We welcome submissions from any firm engaged in the private practice of consulting engineering or surveying.</w:t>
      </w:r>
    </w:p>
    <w:p w14:paraId="6160AB8A" w14:textId="77777777" w:rsidR="0004308C" w:rsidRDefault="004F36F4">
      <w:pPr>
        <w:pStyle w:val="Heading2"/>
      </w:pPr>
      <w:r>
        <w:t>Project-Cost Categories</w:t>
      </w:r>
    </w:p>
    <w:tbl>
      <w:tblPr>
        <w:tblW w:w="0" w:type="auto"/>
        <w:jc w:val="center"/>
        <w:tblBorders>
          <w:top w:val="single" w:sz="6" w:space="0" w:color="AFC5D0"/>
          <w:left w:val="single" w:sz="6" w:space="0" w:color="AFC5D0"/>
          <w:bottom w:val="single" w:sz="6" w:space="0" w:color="AFC5D0"/>
          <w:right w:val="single" w:sz="6" w:space="0" w:color="AFC5D0"/>
          <w:insideH w:val="single" w:sz="6" w:space="0" w:color="AFC5D0"/>
          <w:insideV w:val="single" w:sz="6" w:space="0" w:color="AFC5D0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640"/>
      </w:tblGrid>
      <w:tr w:rsidR="0004308C" w14:paraId="333AA66D" w14:textId="77777777">
        <w:trPr>
          <w:jc w:val="center"/>
        </w:trPr>
        <w:tc>
          <w:tcPr>
            <w:tcW w:w="1296" w:type="dxa"/>
            <w:shd w:val="clear" w:color="auto" w:fill="083B5C"/>
          </w:tcPr>
          <w:p w14:paraId="54A1A8FE" w14:textId="77777777" w:rsidR="0004308C" w:rsidRDefault="004F36F4"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w="8640" w:type="dxa"/>
            <w:shd w:val="clear" w:color="auto" w:fill="083B5C"/>
          </w:tcPr>
          <w:p w14:paraId="58DD0CA3" w14:textId="77777777" w:rsidR="0004308C" w:rsidRDefault="004F36F4">
            <w:r>
              <w:rPr>
                <w:b/>
                <w:color w:val="FFFFFF"/>
                <w:sz w:val="18"/>
              </w:rPr>
              <w:t>PROJECT COST</w:t>
            </w:r>
          </w:p>
        </w:tc>
      </w:tr>
      <w:tr w:rsidR="0004308C" w14:paraId="46A97426" w14:textId="77777777">
        <w:trPr>
          <w:jc w:val="center"/>
        </w:trPr>
        <w:tc>
          <w:tcPr>
            <w:tcW w:w="129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0F7BF0" w14:textId="77777777" w:rsidR="0004308C" w:rsidRDefault="004F36F4">
            <w:r>
              <w:rPr>
                <w:b/>
                <w:color w:val="F26A21"/>
                <w:sz w:val="26"/>
              </w:rPr>
              <w:t>A</w:t>
            </w:r>
          </w:p>
        </w:tc>
        <w:tc>
          <w:tcPr>
            <w:tcW w:w="864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91285F3" w14:textId="77777777" w:rsidR="0004308C" w:rsidRDefault="004F36F4">
            <w:r>
              <w:rPr>
                <w:sz w:val="20"/>
              </w:rPr>
              <w:t>Projects $1,000,000 and under</w:t>
            </w:r>
          </w:p>
        </w:tc>
      </w:tr>
      <w:tr w:rsidR="0004308C" w14:paraId="588CBC0B" w14:textId="77777777">
        <w:trPr>
          <w:jc w:val="center"/>
        </w:trPr>
        <w:tc>
          <w:tcPr>
            <w:tcW w:w="129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DD9AA79" w14:textId="77777777" w:rsidR="0004308C" w:rsidRDefault="004F36F4">
            <w:r>
              <w:rPr>
                <w:b/>
                <w:color w:val="F26A21"/>
                <w:sz w:val="26"/>
              </w:rPr>
              <w:t>B</w:t>
            </w:r>
          </w:p>
        </w:tc>
        <w:tc>
          <w:tcPr>
            <w:tcW w:w="864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26DC789" w14:textId="77777777" w:rsidR="0004308C" w:rsidRDefault="004F36F4">
            <w:r>
              <w:rPr>
                <w:sz w:val="20"/>
              </w:rPr>
              <w:t>Projects between $1,000,000 and $5,000,000</w:t>
            </w:r>
          </w:p>
        </w:tc>
      </w:tr>
      <w:tr w:rsidR="0004308C" w14:paraId="33C3046B" w14:textId="77777777">
        <w:trPr>
          <w:jc w:val="center"/>
        </w:trPr>
        <w:tc>
          <w:tcPr>
            <w:tcW w:w="129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A16D3B4" w14:textId="77777777" w:rsidR="0004308C" w:rsidRDefault="004F36F4">
            <w:r>
              <w:rPr>
                <w:b/>
                <w:color w:val="F26A21"/>
                <w:sz w:val="26"/>
              </w:rPr>
              <w:t>C</w:t>
            </w:r>
          </w:p>
        </w:tc>
        <w:tc>
          <w:tcPr>
            <w:tcW w:w="864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8C474D6" w14:textId="77777777" w:rsidR="0004308C" w:rsidRDefault="004F36F4">
            <w:r>
              <w:rPr>
                <w:sz w:val="20"/>
              </w:rPr>
              <w:t>Projects $5,000,000 and above</w:t>
            </w:r>
          </w:p>
        </w:tc>
      </w:tr>
    </w:tbl>
    <w:p w14:paraId="5B8D4C12" w14:textId="77777777" w:rsidR="0004308C" w:rsidRDefault="004F36F4">
      <w:r>
        <w:t>Firms are encouraged to submit multiple projects. Each entry requires a separate Intent to Submit form and entry fee.</w:t>
      </w:r>
    </w:p>
    <w:p w14:paraId="56AC2827" w14:textId="77777777" w:rsidR="0004308C" w:rsidRDefault="004F36F4">
      <w:pPr>
        <w:pStyle w:val="Heading1"/>
      </w:pPr>
      <w:r>
        <w:t>Key Dates to Remember</w:t>
      </w:r>
    </w:p>
    <w:tbl>
      <w:tblPr>
        <w:tblW w:w="0" w:type="auto"/>
        <w:jc w:val="center"/>
        <w:tblBorders>
          <w:top w:val="single" w:sz="6" w:space="0" w:color="AFC5D0"/>
          <w:left w:val="single" w:sz="6" w:space="0" w:color="AFC5D0"/>
          <w:bottom w:val="single" w:sz="6" w:space="0" w:color="AFC5D0"/>
          <w:right w:val="single" w:sz="6" w:space="0" w:color="AFC5D0"/>
          <w:insideH w:val="single" w:sz="6" w:space="0" w:color="AFC5D0"/>
          <w:insideV w:val="single" w:sz="6" w:space="0" w:color="AFC5D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416"/>
      </w:tblGrid>
      <w:tr w:rsidR="0004308C" w14:paraId="5123DCE3" w14:textId="77777777">
        <w:trPr>
          <w:jc w:val="center"/>
        </w:trPr>
        <w:tc>
          <w:tcPr>
            <w:tcW w:w="2520" w:type="dxa"/>
            <w:shd w:val="clear" w:color="auto" w:fill="083B5C"/>
          </w:tcPr>
          <w:p w14:paraId="258D434D" w14:textId="77777777" w:rsidR="0004308C" w:rsidRDefault="004F36F4"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w="7416" w:type="dxa"/>
            <w:shd w:val="clear" w:color="auto" w:fill="083B5C"/>
          </w:tcPr>
          <w:p w14:paraId="375BA05D" w14:textId="77777777" w:rsidR="0004308C" w:rsidRDefault="004F36F4">
            <w:r>
              <w:rPr>
                <w:b/>
                <w:color w:val="FFFFFF"/>
                <w:sz w:val="18"/>
              </w:rPr>
              <w:t>MILESTONE</w:t>
            </w:r>
          </w:p>
        </w:tc>
      </w:tr>
      <w:tr w:rsidR="0004308C" w14:paraId="58988941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DDC6C8" w14:textId="77777777" w:rsidR="0004308C" w:rsidRDefault="004F36F4">
            <w:r>
              <w:rPr>
                <w:b/>
                <w:color w:val="083B5C"/>
                <w:sz w:val="18"/>
              </w:rPr>
              <w:t>October 30, 2026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1FCA16" w14:textId="77777777" w:rsidR="0004308C" w:rsidRDefault="004F36F4">
            <w:r>
              <w:rPr>
                <w:sz w:val="18"/>
              </w:rPr>
              <w:t>Intent to Submit form and entry fee due</w:t>
            </w:r>
          </w:p>
        </w:tc>
      </w:tr>
      <w:tr w:rsidR="0004308C" w14:paraId="6A7F3E9C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D66597" w14:textId="77777777" w:rsidR="0004308C" w:rsidRDefault="004F36F4">
            <w:r>
              <w:rPr>
                <w:b/>
                <w:color w:val="083B5C"/>
                <w:sz w:val="18"/>
              </w:rPr>
              <w:t>November 30, 2026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045009" w14:textId="77777777" w:rsidR="0004308C" w:rsidRDefault="004F36F4">
            <w:r>
              <w:rPr>
                <w:sz w:val="18"/>
              </w:rPr>
              <w:t>Final application and all project materials due</w:t>
            </w:r>
          </w:p>
        </w:tc>
      </w:tr>
      <w:tr w:rsidR="0004308C" w14:paraId="31489EFB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91E29B" w14:textId="1C9A67BD" w:rsidR="0004308C" w:rsidRDefault="002C1F74">
            <w:r>
              <w:rPr>
                <w:b/>
                <w:color w:val="083B5C"/>
                <w:sz w:val="18"/>
              </w:rPr>
              <w:t>January</w:t>
            </w:r>
            <w:r w:rsidR="004F36F4">
              <w:rPr>
                <w:b/>
                <w:color w:val="083B5C"/>
                <w:sz w:val="18"/>
              </w:rPr>
              <w:t xml:space="preserve"> 15, 2026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AF186B" w14:textId="77777777" w:rsidR="0004308C" w:rsidRDefault="004F36F4">
            <w:r>
              <w:rPr>
                <w:sz w:val="18"/>
              </w:rPr>
              <w:t>ACEC Delaware award winners announced</w:t>
            </w:r>
          </w:p>
        </w:tc>
      </w:tr>
      <w:tr w:rsidR="0004308C" w14:paraId="4D764CB6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07E26B" w14:textId="77777777" w:rsidR="0004308C" w:rsidRDefault="004F36F4">
            <w:r>
              <w:rPr>
                <w:b/>
                <w:color w:val="083B5C"/>
                <w:sz w:val="18"/>
              </w:rPr>
              <w:t>January 6, 2027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85F78B" w14:textId="77777777" w:rsidR="0004308C" w:rsidRDefault="004F36F4">
            <w:r>
              <w:rPr>
                <w:sz w:val="18"/>
              </w:rPr>
              <w:t>ACEC National competition submission deadline</w:t>
            </w:r>
          </w:p>
        </w:tc>
      </w:tr>
      <w:tr w:rsidR="0004308C" w14:paraId="49CACCD3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69CB51" w14:textId="77777777" w:rsidR="0004308C" w:rsidRDefault="004F36F4">
            <w:r>
              <w:rPr>
                <w:b/>
                <w:color w:val="083B5C"/>
                <w:sz w:val="18"/>
              </w:rPr>
              <w:t>February 19-21, 2027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A9BD2A" w14:textId="77777777" w:rsidR="0004308C" w:rsidRDefault="004F36F4">
            <w:r>
              <w:rPr>
                <w:sz w:val="18"/>
              </w:rPr>
              <w:t>ACEC National judging weekend</w:t>
            </w:r>
          </w:p>
        </w:tc>
      </w:tr>
      <w:tr w:rsidR="0004308C" w14:paraId="0AB076A5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2088F5" w14:textId="77777777" w:rsidR="0004308C" w:rsidRDefault="004F36F4">
            <w:r>
              <w:rPr>
                <w:b/>
                <w:color w:val="083B5C"/>
                <w:sz w:val="18"/>
              </w:rPr>
              <w:t>February 21-27, 2027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32CB5C" w14:textId="77777777" w:rsidR="0004308C" w:rsidRDefault="004F36F4">
            <w:r>
              <w:rPr>
                <w:sz w:val="18"/>
              </w:rPr>
              <w:t>Engineers Week</w:t>
            </w:r>
          </w:p>
        </w:tc>
      </w:tr>
      <w:tr w:rsidR="0004308C" w14:paraId="68F81FF3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C452E9" w14:textId="77777777" w:rsidR="0004308C" w:rsidRDefault="004F36F4">
            <w:r>
              <w:rPr>
                <w:b/>
                <w:color w:val="083B5C"/>
                <w:sz w:val="18"/>
              </w:rPr>
              <w:t>February 2027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AD8C9C" w14:textId="77777777" w:rsidR="0004308C" w:rsidRDefault="004F36F4">
            <w:r>
              <w:rPr>
                <w:sz w:val="18"/>
              </w:rPr>
              <w:t>Delaware Engineers Week Banquet and Awards Ceremony - date TBA</w:t>
            </w:r>
          </w:p>
        </w:tc>
      </w:tr>
      <w:tr w:rsidR="0004308C" w14:paraId="06247DB6" w14:textId="77777777">
        <w:trPr>
          <w:jc w:val="center"/>
        </w:trPr>
        <w:tc>
          <w:tcPr>
            <w:tcW w:w="252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EEA0F8" w14:textId="77777777" w:rsidR="0004308C" w:rsidRDefault="004F36F4">
            <w:r>
              <w:rPr>
                <w:b/>
                <w:color w:val="083B5C"/>
                <w:sz w:val="18"/>
              </w:rPr>
              <w:t>April 20, 2027</w:t>
            </w:r>
          </w:p>
        </w:tc>
        <w:tc>
          <w:tcPr>
            <w:tcW w:w="7416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A20EF5" w14:textId="77777777" w:rsidR="0004308C" w:rsidRDefault="004F36F4">
            <w:r>
              <w:rPr>
                <w:sz w:val="18"/>
              </w:rPr>
              <w:t>ACEC National Engineering Excellence Awards Gala - Washington, D.C.</w:t>
            </w:r>
          </w:p>
        </w:tc>
      </w:tr>
    </w:tbl>
    <w:p w14:paraId="40F76524" w14:textId="77777777" w:rsidR="0004308C" w:rsidRDefault="004F36F4">
      <w:r>
        <w:br w:type="page"/>
      </w:r>
    </w:p>
    <w:p w14:paraId="6DEFEE7E" w14:textId="77777777" w:rsidR="0004308C" w:rsidRDefault="004F36F4">
      <w:pPr>
        <w:pStyle w:val="Heading1"/>
      </w:pPr>
      <w:r>
        <w:lastRenderedPageBreak/>
        <w:t>Project Eligibility</w:t>
      </w:r>
    </w:p>
    <w:p w14:paraId="289D3E80" w14:textId="77777777" w:rsidR="0004308C" w:rsidRDefault="004F36F4">
      <w:r>
        <w:t>Eligible entries include engineering projects, studies, plans, or designs completed by consulting engineers. Projects may be located anywhere in the world, provided that a substantial portion of the work was performed by employees based in Delaware.</w:t>
      </w:r>
    </w:p>
    <w:p w14:paraId="33738F8A" w14:textId="77777777" w:rsidR="0004308C" w:rsidRDefault="004F36F4">
      <w:pPr>
        <w:pStyle w:val="ListBullet"/>
      </w:pPr>
      <w:r>
        <w:t>Research, studies, or surveying/mapping projects must have been publicly disclosed by the client between November 1, 2024 and October 31, 2026.</w:t>
      </w:r>
    </w:p>
    <w:p w14:paraId="73566F35" w14:textId="77777777" w:rsidR="0004308C" w:rsidRDefault="004F36F4">
      <w:pPr>
        <w:pStyle w:val="ListBullet"/>
      </w:pPr>
      <w:r>
        <w:t>Construction projects must have been substantially completed and ready for use between November 1, 2024 and October 31, 2026.</w:t>
      </w:r>
    </w:p>
    <w:p w14:paraId="55F5286F" w14:textId="77777777" w:rsidR="0004308C" w:rsidRDefault="004F36F4">
      <w:pPr>
        <w:pStyle w:val="ListBullet"/>
      </w:pPr>
      <w:r>
        <w:t>Projects previously recognized in other competitions remain eligible.</w:t>
      </w:r>
    </w:p>
    <w:p w14:paraId="391CFE9F" w14:textId="77777777" w:rsidR="0004308C" w:rsidRDefault="004F36F4">
      <w:pPr>
        <w:pStyle w:val="ListBullet"/>
      </w:pPr>
      <w:r>
        <w:t>Firms may submit multiple entries.</w:t>
      </w:r>
    </w:p>
    <w:p w14:paraId="2860DA80" w14:textId="77777777" w:rsidR="0004308C" w:rsidRDefault="004F36F4">
      <w:pPr>
        <w:pStyle w:val="Heading1"/>
      </w:pPr>
      <w:r>
        <w:t>Entry Fees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10"/>
      </w:tblGrid>
      <w:tr w:rsidR="0004308C" w14:paraId="60DD04EA" w14:textId="77777777">
        <w:trPr>
          <w:jc w:val="center"/>
        </w:trPr>
        <w:tc>
          <w:tcPr>
            <w:tcW w:w="4968" w:type="dxa"/>
            <w:shd w:val="clear" w:color="auto" w:fill="083B5C"/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26AB37F1" w14:textId="77777777" w:rsidR="0004308C" w:rsidRDefault="004F36F4">
            <w:pPr>
              <w:jc w:val="center"/>
            </w:pPr>
            <w:r>
              <w:rPr>
                <w:b/>
                <w:color w:val="F3B51B"/>
                <w:sz w:val="44"/>
              </w:rPr>
              <w:t>$500</w:t>
            </w:r>
          </w:p>
          <w:p w14:paraId="118DF16B" w14:textId="77777777" w:rsidR="0004308C" w:rsidRDefault="004F36F4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ACEC Delaware member firms</w:t>
            </w:r>
          </w:p>
        </w:tc>
        <w:tc>
          <w:tcPr>
            <w:tcW w:w="4968" w:type="dxa"/>
            <w:gridSpan w:val="2"/>
            <w:shd w:val="clear" w:color="auto" w:fill="F26A21"/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0D7359AF" w14:textId="77777777" w:rsidR="0004308C" w:rsidRDefault="004F36F4">
            <w:pPr>
              <w:jc w:val="center"/>
            </w:pPr>
            <w:r>
              <w:rPr>
                <w:b/>
                <w:color w:val="FFFFFF"/>
                <w:sz w:val="44"/>
              </w:rPr>
              <w:t>$800</w:t>
            </w:r>
          </w:p>
          <w:p w14:paraId="1D4450D0" w14:textId="77777777" w:rsidR="0004308C" w:rsidRDefault="004F36F4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Non-member firms with a valid DAPE Certificate of Authorization</w:t>
            </w:r>
          </w:p>
        </w:tc>
      </w:tr>
      <w:tr w:rsidR="0004308C" w14:paraId="15873202" w14:textId="77777777">
        <w:trPr>
          <w:gridAfter w:val="1"/>
          <w:wAfter w:w="10" w:type="dxa"/>
          <w:jc w:val="center"/>
        </w:trPr>
        <w:tc>
          <w:tcPr>
            <w:tcW w:w="9936" w:type="dxa"/>
            <w:gridSpan w:val="2"/>
            <w:shd w:val="clear" w:color="auto" w:fill="EEF5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A127E8B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PAYMENT DEADLINE</w:t>
            </w:r>
          </w:p>
          <w:p w14:paraId="528D65CC" w14:textId="4961D334" w:rsidR="0004308C" w:rsidRDefault="004F36F4">
            <w:pPr>
              <w:spacing w:after="0"/>
            </w:pPr>
            <w:r>
              <w:rPr>
                <w:sz w:val="20"/>
              </w:rPr>
              <w:t xml:space="preserve">Entry fees must be mailed by October 30, </w:t>
            </w:r>
            <w:r w:rsidR="003B2490">
              <w:rPr>
                <w:sz w:val="20"/>
              </w:rPr>
              <w:t>2026,</w:t>
            </w:r>
            <w:r>
              <w:rPr>
                <w:sz w:val="20"/>
              </w:rPr>
              <w:t xml:space="preserve"> to ACEC Delaware, P.O. Box 1858, Dover, DE 19903.</w:t>
            </w:r>
          </w:p>
        </w:tc>
      </w:tr>
    </w:tbl>
    <w:p w14:paraId="7E96239B" w14:textId="77777777" w:rsidR="0004308C" w:rsidRDefault="0004308C">
      <w:pPr>
        <w:spacing w:after="20"/>
      </w:pPr>
    </w:p>
    <w:p w14:paraId="60E0E9F1" w14:textId="77777777" w:rsidR="0004308C" w:rsidRDefault="004F36F4">
      <w:pPr>
        <w:pStyle w:val="Heading1"/>
      </w:pPr>
      <w:r>
        <w:t>How Entries Are Judged</w:t>
      </w:r>
    </w:p>
    <w:p w14:paraId="2F7BAD7A" w14:textId="77777777" w:rsidR="0004308C" w:rsidRDefault="004F36F4">
      <w:r>
        <w:t>Each submission is evaluated with equal weight across five key criteria - 20% each:</w:t>
      </w:r>
    </w:p>
    <w:p w14:paraId="36BADC84" w14:textId="77777777" w:rsidR="0004308C" w:rsidRDefault="004F36F4">
      <w:pPr>
        <w:pStyle w:val="ListBullet"/>
      </w:pPr>
      <w:r>
        <w:t>Innovative or original application of techniques</w:t>
      </w:r>
    </w:p>
    <w:p w14:paraId="39AA7A76" w14:textId="77777777" w:rsidR="0004308C" w:rsidRDefault="004F36F4">
      <w:pPr>
        <w:pStyle w:val="ListBullet"/>
      </w:pPr>
      <w:r>
        <w:t>Future value to the profession and public perception of engineering</w:t>
      </w:r>
    </w:p>
    <w:p w14:paraId="5C28D7C8" w14:textId="77777777" w:rsidR="0004308C" w:rsidRDefault="004F36F4">
      <w:pPr>
        <w:pStyle w:val="ListBullet"/>
      </w:pPr>
      <w:r>
        <w:t>Social, economic, and sustainable design impact</w:t>
      </w:r>
    </w:p>
    <w:p w14:paraId="25EB0879" w14:textId="77777777" w:rsidR="0004308C" w:rsidRDefault="004F36F4">
      <w:pPr>
        <w:pStyle w:val="ListBullet"/>
      </w:pPr>
      <w:r>
        <w:t>Technical complexity</w:t>
      </w:r>
    </w:p>
    <w:p w14:paraId="44B0C440" w14:textId="77777777" w:rsidR="0004308C" w:rsidRDefault="004F36F4">
      <w:pPr>
        <w:pStyle w:val="ListBullet"/>
      </w:pPr>
      <w:r>
        <w:t>Ability to exceed client or owner expectations</w:t>
      </w:r>
    </w:p>
    <w:p w14:paraId="4C65B13A" w14:textId="77777777" w:rsidR="0004308C" w:rsidRDefault="004F36F4">
      <w:r>
        <w:br w:type="page"/>
      </w:r>
    </w:p>
    <w:p w14:paraId="744CE013" w14:textId="77777777" w:rsidR="0004308C" w:rsidRDefault="004F36F4">
      <w:pPr>
        <w:pStyle w:val="Heading1"/>
      </w:pPr>
      <w:r>
        <w:lastRenderedPageBreak/>
        <w:t>Submission Requirements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6CE7811F" w14:textId="77777777">
        <w:trPr>
          <w:jc w:val="center"/>
        </w:trPr>
        <w:tc>
          <w:tcPr>
            <w:tcW w:w="9936" w:type="dxa"/>
            <w:shd w:val="clear" w:color="auto" w:fill="FFF4EC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43D2938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FINAL DEADLINE</w:t>
            </w:r>
          </w:p>
          <w:p w14:paraId="79632DF8" w14:textId="77777777" w:rsidR="0004308C" w:rsidRDefault="004F36F4">
            <w:pPr>
              <w:spacing w:after="0"/>
            </w:pPr>
            <w:r>
              <w:rPr>
                <w:sz w:val="20"/>
              </w:rPr>
              <w:t>All final materials must be received by 4:00 p.m. on November 30, 2026.</w:t>
            </w:r>
          </w:p>
        </w:tc>
      </w:tr>
    </w:tbl>
    <w:p w14:paraId="0851702F" w14:textId="77777777" w:rsidR="0004308C" w:rsidRDefault="0004308C">
      <w:pPr>
        <w:spacing w:after="20"/>
      </w:pPr>
    </w:p>
    <w:p w14:paraId="37498089" w14:textId="77777777" w:rsidR="0004308C" w:rsidRDefault="004F36F4">
      <w:pPr>
        <w:pStyle w:val="Heading2"/>
      </w:pPr>
      <w:r>
        <w:t>Project Description - Up to Five Pages</w:t>
      </w:r>
    </w:p>
    <w:p w14:paraId="19D4C9DC" w14:textId="77777777" w:rsidR="0004308C" w:rsidRDefault="004F36F4">
      <w:r>
        <w:t>Your project narrative should clearly and compellingly tell the story of your work.</w:t>
      </w:r>
    </w:p>
    <w:p w14:paraId="1350B858" w14:textId="77777777" w:rsidR="0004308C" w:rsidRDefault="004F36F4">
      <w:pPr>
        <w:pStyle w:val="ListBullet"/>
      </w:pPr>
      <w:r>
        <w:t>Use 8.5 x 11-inch pages with one-inch margins and 12-point type.</w:t>
      </w:r>
    </w:p>
    <w:p w14:paraId="1ABCBD05" w14:textId="77777777" w:rsidR="0004308C" w:rsidRDefault="004F36F4">
      <w:pPr>
        <w:pStyle w:val="ListBullet"/>
      </w:pPr>
      <w:r>
        <w:t>Place the project title and page number on each page.</w:t>
      </w:r>
    </w:p>
    <w:p w14:paraId="55AC335E" w14:textId="77777777" w:rsidR="0004308C" w:rsidRDefault="004F36F4">
      <w:pPr>
        <w:pStyle w:val="ListBullet"/>
      </w:pPr>
      <w:r>
        <w:t>Use black text only, with no color, graphics, logos, or design elements.</w:t>
      </w:r>
    </w:p>
    <w:p w14:paraId="4A3B9316" w14:textId="77777777" w:rsidR="0004308C" w:rsidRDefault="004F36F4">
      <w:pPr>
        <w:pStyle w:val="ListBullet"/>
      </w:pPr>
      <w:r>
        <w:t>Clearly describe the role of your firm and all collaborators.</w:t>
      </w:r>
    </w:p>
    <w:p w14:paraId="6A868915" w14:textId="77777777" w:rsidR="0004308C" w:rsidRDefault="004F36F4">
      <w:pPr>
        <w:pStyle w:val="ListBullet"/>
      </w:pPr>
      <w:r>
        <w:t>Address all five judging criteria.</w:t>
      </w:r>
    </w:p>
    <w:p w14:paraId="4645DF84" w14:textId="77777777" w:rsidR="0004308C" w:rsidRDefault="004F36F4">
      <w:pPr>
        <w:pStyle w:val="ListBullet"/>
      </w:pPr>
      <w:r>
        <w:t>Include budget, actual cost, schedule, and completion date.</w:t>
      </w:r>
    </w:p>
    <w:p w14:paraId="019CB295" w14:textId="77777777" w:rsidR="0004308C" w:rsidRDefault="004F36F4">
      <w:pPr>
        <w:pStyle w:val="ListBullet"/>
      </w:pPr>
      <w:r>
        <w:t>Indicate whether the submission represents the full project or one discipline.</w:t>
      </w:r>
    </w:p>
    <w:p w14:paraId="737BB99F" w14:textId="77777777" w:rsidR="0004308C" w:rsidRDefault="004F36F4">
      <w:pPr>
        <w:pStyle w:val="ListBullet"/>
      </w:pPr>
      <w:r>
        <w:t>In 50 words or fewer, explain what makes the project truly unique.</w:t>
      </w:r>
    </w:p>
    <w:p w14:paraId="6C8CEB24" w14:textId="77777777" w:rsidR="0004308C" w:rsidRDefault="004F36F4">
      <w:pPr>
        <w:pStyle w:val="ListBullet"/>
      </w:pPr>
      <w:r>
        <w:t>Include key project participants and contact information.</w:t>
      </w:r>
    </w:p>
    <w:p w14:paraId="7525BC7C" w14:textId="77777777" w:rsidR="0004308C" w:rsidRDefault="004F36F4">
      <w:pPr>
        <w:pStyle w:val="Heading2"/>
      </w:pPr>
      <w:r>
        <w:t>Executive Summary - 100 Words Maximum</w:t>
      </w:r>
    </w:p>
    <w:p w14:paraId="43BCDD5A" w14:textId="77777777" w:rsidR="0004308C" w:rsidRDefault="0004308C">
      <w:pPr>
        <w:spacing w:after="60"/>
      </w:pPr>
    </w:p>
    <w:p w14:paraId="3F84ACB9" w14:textId="77777777" w:rsidR="0004308C" w:rsidRDefault="004F36F4">
      <w:r>
        <w:t>Provide a concise, powerful overview of your project.</w:t>
      </w:r>
    </w:p>
    <w:p w14:paraId="5FE305AE" w14:textId="77777777" w:rsidR="0004308C" w:rsidRDefault="004F36F4">
      <w:pPr>
        <w:pStyle w:val="ListBullet"/>
      </w:pPr>
      <w:r>
        <w:t>Use 100 words or fewer.</w:t>
      </w:r>
    </w:p>
    <w:p w14:paraId="235DC133" w14:textId="77777777" w:rsidR="0004308C" w:rsidRDefault="004F36F4">
      <w:pPr>
        <w:pStyle w:val="ListBullet"/>
      </w:pPr>
      <w:r>
        <w:t>Use 12-point type and double spacing.</w:t>
      </w:r>
    </w:p>
    <w:p w14:paraId="5EC984F6" w14:textId="77777777" w:rsidR="0004308C" w:rsidRDefault="004F36F4">
      <w:pPr>
        <w:pStyle w:val="ListBullet"/>
      </w:pPr>
      <w:r>
        <w:t>Place the project title at the top in 16-point type.</w:t>
      </w:r>
    </w:p>
    <w:p w14:paraId="73FEBD7C" w14:textId="77777777" w:rsidR="0004308C" w:rsidRDefault="004F36F4">
      <w:pPr>
        <w:pStyle w:val="ListBullet"/>
      </w:pPr>
      <w:r>
        <w:t>Place the firm name below the title in 14-point type.</w:t>
      </w:r>
    </w:p>
    <w:p w14:paraId="0EB84260" w14:textId="77777777" w:rsidR="0004308C" w:rsidRDefault="004F36F4">
      <w:pPr>
        <w:pStyle w:val="ListBullet"/>
      </w:pPr>
      <w:r>
        <w:t>The project title must match the Intent to Submit form exactly.</w:t>
      </w:r>
    </w:p>
    <w:p w14:paraId="4DD707F5" w14:textId="77777777" w:rsidR="0004308C" w:rsidRDefault="004F36F4">
      <w:pPr>
        <w:pStyle w:val="ListBullet"/>
      </w:pPr>
      <w:r>
        <w:t>Use plain paper without graphics or logos.</w:t>
      </w:r>
    </w:p>
    <w:p w14:paraId="4D592CDA" w14:textId="77777777" w:rsidR="0004308C" w:rsidRDefault="004F36F4">
      <w:r>
        <w:br w:type="page"/>
      </w:r>
    </w:p>
    <w:p w14:paraId="711A81C8" w14:textId="77777777" w:rsidR="0004308C" w:rsidRDefault="004F36F4">
      <w:pPr>
        <w:pStyle w:val="Heading1"/>
      </w:pPr>
      <w:r>
        <w:lastRenderedPageBreak/>
        <w:t>Photographs</w:t>
      </w:r>
    </w:p>
    <w:p w14:paraId="20F1C6A6" w14:textId="77777777" w:rsidR="0004308C" w:rsidRDefault="004F36F4">
      <w:r>
        <w:t>Submit three high-quality JPEG images for each project.</w:t>
      </w:r>
    </w:p>
    <w:p w14:paraId="765EA4D8" w14:textId="77777777" w:rsidR="0004308C" w:rsidRDefault="004F36F4">
      <w:pPr>
        <w:pStyle w:val="ListBullet"/>
      </w:pPr>
      <w:r>
        <w:t>Images must be original, high-resolution files.</w:t>
      </w:r>
    </w:p>
    <w:p w14:paraId="27E6EACE" w14:textId="77777777" w:rsidR="0004308C" w:rsidRDefault="004F36F4">
      <w:pPr>
        <w:pStyle w:val="ListBullet"/>
      </w:pPr>
      <w:r>
        <w:t>Links to cloud storage or external websites will not be accepted.</w:t>
      </w:r>
    </w:p>
    <w:p w14:paraId="566DEADE" w14:textId="4EC9139A" w:rsidR="00005107" w:rsidRDefault="00005107">
      <w:pPr>
        <w:pStyle w:val="ListBullet"/>
      </w:pPr>
      <w:r>
        <w:t xml:space="preserve">Photo of the </w:t>
      </w:r>
      <w:r w:rsidR="00256ACA">
        <w:t>panel project</w:t>
      </w:r>
      <w:r>
        <w:t xml:space="preserve"> </w:t>
      </w:r>
      <w:r w:rsidR="00256ACA">
        <w:t xml:space="preserve">design </w:t>
      </w:r>
    </w:p>
    <w:p w14:paraId="60CAAFE2" w14:textId="77777777" w:rsidR="0004308C" w:rsidRDefault="004F36F4">
      <w:pPr>
        <w:pStyle w:val="Heading1"/>
      </w:pPr>
      <w:r>
        <w:t>Project Display Panel</w:t>
      </w:r>
    </w:p>
    <w:p w14:paraId="5ACA6324" w14:textId="77777777" w:rsidR="0004308C" w:rsidRDefault="004F36F4">
      <w:r>
        <w:t>One 30 x 30-inch presentation board is required. The panel must include:</w:t>
      </w:r>
    </w:p>
    <w:p w14:paraId="214A4774" w14:textId="77777777" w:rsidR="0004308C" w:rsidRDefault="004F36F4">
      <w:pPr>
        <w:pStyle w:val="ListBullet"/>
      </w:pPr>
      <w:r>
        <w:t>ACEC logo in the upper-left corner</w:t>
      </w:r>
    </w:p>
    <w:p w14:paraId="39A3EBC8" w14:textId="77777777" w:rsidR="0004308C" w:rsidRDefault="004F36F4">
      <w:pPr>
        <w:pStyle w:val="ListBullet"/>
      </w:pPr>
      <w:r>
        <w:t>Project title and location</w:t>
      </w:r>
    </w:p>
    <w:p w14:paraId="60992BCD" w14:textId="77777777" w:rsidR="0004308C" w:rsidRDefault="004F36F4">
      <w:pPr>
        <w:pStyle w:val="ListBullet"/>
      </w:pPr>
      <w:r>
        <w:t>Client/owner name and location</w:t>
      </w:r>
    </w:p>
    <w:p w14:paraId="6F3230A3" w14:textId="77777777" w:rsidR="0004308C" w:rsidRDefault="004F36F4">
      <w:pPr>
        <w:pStyle w:val="ListBullet"/>
      </w:pPr>
      <w:r>
        <w:t>A maximum of six images or graphics</w:t>
      </w:r>
    </w:p>
    <w:p w14:paraId="7380BCE5" w14:textId="77777777" w:rsidR="0004308C" w:rsidRDefault="004F36F4">
      <w:pPr>
        <w:pStyle w:val="ListBullet"/>
      </w:pPr>
      <w:r>
        <w:t>A minimum 32-point font for body text</w:t>
      </w:r>
    </w:p>
    <w:p w14:paraId="2CDB9BBF" w14:textId="77777777" w:rsidR="0004308C" w:rsidRDefault="004F36F4">
      <w:pPr>
        <w:pStyle w:val="ListBullet"/>
      </w:pPr>
      <w:r>
        <w:t>A minimum 28-point font for captions</w:t>
      </w:r>
    </w:p>
    <w:p w14:paraId="7FF2C048" w14:textId="77777777" w:rsidR="0004308C" w:rsidRDefault="004F36F4">
      <w:r>
        <w:t>The firm name may appear on the panel. The easel must also display the firm's name and contact information.</w:t>
      </w:r>
    </w:p>
    <w:p w14:paraId="0B02C93F" w14:textId="5C78EC1D" w:rsidR="00256ACA" w:rsidRPr="00256ACA" w:rsidRDefault="00256ACA">
      <w:pPr>
        <w:rPr>
          <w:b/>
          <w:bCs/>
        </w:rPr>
      </w:pPr>
      <w:r w:rsidRPr="00256ACA">
        <w:rPr>
          <w:b/>
          <w:bCs/>
        </w:rPr>
        <w:t>Please email a copy of this panel project to info@acecde.org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648D3F3D" w14:textId="77777777">
        <w:trPr>
          <w:jc w:val="center"/>
        </w:trPr>
        <w:tc>
          <w:tcPr>
            <w:tcW w:w="9936" w:type="dxa"/>
            <w:shd w:val="clear" w:color="auto" w:fill="EEF5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EC77874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PANEL DELIVERY</w:t>
            </w:r>
          </w:p>
          <w:p w14:paraId="6564BC00" w14:textId="77777777" w:rsidR="0004308C" w:rsidRDefault="004F36F4">
            <w:pPr>
              <w:spacing w:after="0"/>
            </w:pPr>
            <w:r>
              <w:rPr>
                <w:sz w:val="20"/>
              </w:rPr>
              <w:t>Panels and easels must be delivered by November 30, 2026. Delivery instructions will be provided after submission of the Intent to Submit form.</w:t>
            </w:r>
          </w:p>
        </w:tc>
      </w:tr>
    </w:tbl>
    <w:p w14:paraId="19BFEEF0" w14:textId="77777777" w:rsidR="0004308C" w:rsidRDefault="0004308C">
      <w:pPr>
        <w:spacing w:after="20"/>
      </w:pPr>
    </w:p>
    <w:p w14:paraId="733E369D" w14:textId="77777777" w:rsidR="0004308C" w:rsidRDefault="004F36F4">
      <w:pPr>
        <w:pStyle w:val="Heading1"/>
      </w:pPr>
      <w:r>
        <w:t>Email Submission Instructions</w:t>
      </w:r>
    </w:p>
    <w:p w14:paraId="34C2258A" w14:textId="77777777" w:rsidR="0004308C" w:rsidRDefault="004F36F4">
      <w:r>
        <w:t>All digital materials must be sent to Info@ACECDE.org.</w:t>
      </w:r>
    </w:p>
    <w:p w14:paraId="1726E664" w14:textId="77777777" w:rsidR="0004308C" w:rsidRDefault="004F36F4">
      <w:pPr>
        <w:pStyle w:val="ListBullet"/>
      </w:pPr>
      <w:r>
        <w:t>Do not send zipped files.</w:t>
      </w:r>
    </w:p>
    <w:p w14:paraId="4A615A34" w14:textId="77777777" w:rsidR="0004308C" w:rsidRDefault="004F36F4">
      <w:pPr>
        <w:pStyle w:val="ListBullet"/>
      </w:pPr>
      <w:r>
        <w:t>Submit Word documents for written materials.</w:t>
      </w:r>
    </w:p>
    <w:p w14:paraId="13CE487F" w14:textId="77777777" w:rsidR="0004308C" w:rsidRDefault="004F36F4">
      <w:pPr>
        <w:pStyle w:val="ListBullet"/>
      </w:pPr>
      <w:r>
        <w:t>Send separate emails for each required item and each project.</w:t>
      </w:r>
    </w:p>
    <w:p w14:paraId="6BBFEE2D" w14:textId="77777777" w:rsidR="0004308C" w:rsidRDefault="004F36F4">
      <w:pPr>
        <w:pStyle w:val="ListBullet"/>
      </w:pPr>
      <w:r>
        <w:t>Clearly label all emails and attachments with the firm name and project title.</w:t>
      </w:r>
    </w:p>
    <w:p w14:paraId="3D211D79" w14:textId="77777777" w:rsidR="0004308C" w:rsidRDefault="004F36F4">
      <w:pPr>
        <w:pStyle w:val="ListBullet"/>
      </w:pPr>
      <w:r>
        <w:t>Do not include QR codes or embedded links.</w:t>
      </w:r>
    </w:p>
    <w:p w14:paraId="3A747ECD" w14:textId="77777777" w:rsidR="0004308C" w:rsidRDefault="004F36F4">
      <w:r>
        <w:rPr>
          <w:b/>
        </w:rPr>
        <w:t>For each project, submit:</w:t>
      </w:r>
    </w:p>
    <w:p w14:paraId="22316221" w14:textId="77777777" w:rsidR="0004308C" w:rsidRDefault="004F36F4">
      <w:pPr>
        <w:pStyle w:val="ListNumber"/>
      </w:pPr>
      <w:r>
        <w:t>One email with the project description</w:t>
      </w:r>
    </w:p>
    <w:p w14:paraId="5B8E55CB" w14:textId="77777777" w:rsidR="0004308C" w:rsidRDefault="004F36F4">
      <w:pPr>
        <w:pStyle w:val="ListNumber"/>
      </w:pPr>
      <w:r>
        <w:t>One email with the executive summary</w:t>
      </w:r>
    </w:p>
    <w:p w14:paraId="7E7E235C" w14:textId="77777777" w:rsidR="0004308C" w:rsidRDefault="004F36F4">
      <w:pPr>
        <w:pStyle w:val="ListNumber"/>
      </w:pPr>
      <w:r>
        <w:t>One email with the three JPEG photographs</w:t>
      </w:r>
    </w:p>
    <w:p w14:paraId="609C7C0A" w14:textId="42ED4243" w:rsidR="00B92512" w:rsidRDefault="00B92512">
      <w:pPr>
        <w:pStyle w:val="ListNumber"/>
      </w:pPr>
      <w:r>
        <w:t xml:space="preserve">One </w:t>
      </w:r>
      <w:r w:rsidR="00CE44C9">
        <w:t>email with the photo of the project board</w:t>
      </w:r>
    </w:p>
    <w:p w14:paraId="481F7FBA" w14:textId="77777777" w:rsidR="0004308C" w:rsidRDefault="004F36F4">
      <w:r>
        <w:br w:type="page"/>
      </w:r>
    </w:p>
    <w:p w14:paraId="7B73CD6C" w14:textId="77777777" w:rsidR="0004308C" w:rsidRDefault="004F36F4">
      <w:pPr>
        <w:pStyle w:val="Heading1"/>
      </w:pPr>
      <w:r>
        <w:lastRenderedPageBreak/>
        <w:t>ACEC National Competition</w:t>
      </w:r>
    </w:p>
    <w:p w14:paraId="249C93AF" w14:textId="77777777" w:rsidR="0004308C" w:rsidRDefault="004F36F4">
      <w:r>
        <w:t>Top Delaware entries may be nominated for the ACEC National Engineering Excellence Awards Competition.</w:t>
      </w:r>
    </w:p>
    <w:p w14:paraId="25DA6656" w14:textId="77777777" w:rsidR="0004308C" w:rsidRDefault="004F36F4">
      <w:pPr>
        <w:pStyle w:val="ListBullet"/>
      </w:pPr>
      <w:r>
        <w:t>National entries require ACEC Delaware sponsorship.</w:t>
      </w:r>
    </w:p>
    <w:p w14:paraId="4694A8D7" w14:textId="77777777" w:rsidR="0004308C" w:rsidRDefault="004F36F4">
      <w:pPr>
        <w:pStyle w:val="ListBullet"/>
      </w:pPr>
      <w:r>
        <w:t>The national program follows a separate submission process.</w:t>
      </w:r>
    </w:p>
    <w:p w14:paraId="501E1167" w14:textId="77777777" w:rsidR="0004308C" w:rsidRDefault="004F36F4">
      <w:pPr>
        <w:pStyle w:val="ListBullet"/>
      </w:pPr>
      <w:r>
        <w:t>National entries must be submitted by January 6, 2027.</w:t>
      </w:r>
    </w:p>
    <w:p w14:paraId="2C8E7955" w14:textId="77777777" w:rsidR="0004308C" w:rsidRDefault="004F36F4">
      <w:pPr>
        <w:pStyle w:val="ListBullet"/>
      </w:pPr>
      <w:r>
        <w:t>Additional materials beyond the state requirements may be required.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18F7F35B" w14:textId="77777777">
        <w:trPr>
          <w:jc w:val="center"/>
        </w:trPr>
        <w:tc>
          <w:tcPr>
            <w:tcW w:w="9936" w:type="dxa"/>
            <w:shd w:val="clear" w:color="auto" w:fill="EEF5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0D16E58" w14:textId="77777777" w:rsidR="0004308C" w:rsidRDefault="004F36F4">
            <w:pPr>
              <w:spacing w:after="60"/>
            </w:pPr>
            <w:r>
              <w:rPr>
                <w:b/>
                <w:color w:val="F26A21"/>
                <w:sz w:val="18"/>
              </w:rPr>
              <w:t>NATIONAL COMPETITION DATES</w:t>
            </w:r>
          </w:p>
          <w:p w14:paraId="2D831636" w14:textId="77777777" w:rsidR="0004308C" w:rsidRDefault="004F36F4">
            <w:pPr>
              <w:spacing w:after="0"/>
            </w:pPr>
            <w:r>
              <w:rPr>
                <w:sz w:val="20"/>
              </w:rPr>
              <w:t>Submission deadline: January 6, 2027 | Judging weekend: February 19-21, 2027 | National Gala: April 20, 2027 in Washington, D.C.</w:t>
            </w:r>
          </w:p>
        </w:tc>
      </w:tr>
    </w:tbl>
    <w:p w14:paraId="7B3FA673" w14:textId="77777777" w:rsidR="0004308C" w:rsidRDefault="0004308C">
      <w:pPr>
        <w:spacing w:after="20"/>
      </w:pPr>
    </w:p>
    <w:p w14:paraId="53E1730D" w14:textId="77777777" w:rsidR="0004308C" w:rsidRDefault="004F36F4">
      <w:pPr>
        <w:pStyle w:val="Heading1"/>
      </w:pPr>
      <w:r>
        <w:t>Celebrate Your Work. Elevate Your Impact.</w:t>
      </w:r>
    </w:p>
    <w:p w14:paraId="0B079B82" w14:textId="77777777" w:rsidR="0004308C" w:rsidRDefault="004F36F4">
      <w:r>
        <w:rPr>
          <w:color w:val="083B5C"/>
          <w:sz w:val="24"/>
        </w:rPr>
        <w:t>The Engineering Excellence Awards are more than a competition - they are a celebration of the ideas, people, and projects that shape Delaware's future.</w:t>
      </w:r>
    </w:p>
    <w:p w14:paraId="3DE57F47" w14:textId="77777777" w:rsidR="0004308C" w:rsidRDefault="004F36F4">
      <w:r>
        <w:t>We strongly encourage all eligible firms to participate and share the work that defines your excellence.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04308C" w14:paraId="47DD01AE" w14:textId="77777777">
        <w:trPr>
          <w:jc w:val="center"/>
        </w:trPr>
        <w:tc>
          <w:tcPr>
            <w:tcW w:w="9936" w:type="dxa"/>
            <w:shd w:val="clear" w:color="auto" w:fill="083B5C"/>
            <w:tcMar>
              <w:top w:w="190" w:type="dxa"/>
              <w:left w:w="220" w:type="dxa"/>
              <w:bottom w:w="190" w:type="dxa"/>
              <w:right w:w="220" w:type="dxa"/>
            </w:tcMar>
          </w:tcPr>
          <w:p w14:paraId="28509159" w14:textId="77777777" w:rsidR="0004308C" w:rsidRDefault="004F36F4">
            <w:pPr>
              <w:jc w:val="center"/>
            </w:pPr>
            <w:r>
              <w:rPr>
                <w:b/>
                <w:color w:val="F3B51B"/>
                <w:sz w:val="18"/>
              </w:rPr>
              <w:t>QUESTIONS OR ADDITIONAL INFORMATION</w:t>
            </w:r>
          </w:p>
          <w:p w14:paraId="35E4D2E8" w14:textId="77777777" w:rsidR="0004308C" w:rsidRDefault="004F36F4">
            <w:pPr>
              <w:jc w:val="center"/>
            </w:pPr>
            <w:r>
              <w:rPr>
                <w:b/>
                <w:color w:val="FFFFFF"/>
                <w:sz w:val="30"/>
              </w:rPr>
              <w:t>Crystal Timmons-Bryant</w:t>
            </w:r>
          </w:p>
          <w:p w14:paraId="267BE460" w14:textId="77777777" w:rsidR="0004308C" w:rsidRDefault="004F36F4">
            <w:pPr>
              <w:spacing w:after="40"/>
              <w:jc w:val="center"/>
            </w:pPr>
            <w:r>
              <w:rPr>
                <w:color w:val="FFFFFF"/>
                <w:sz w:val="20"/>
              </w:rPr>
              <w:t>Executive Director | ACEC Delaware</w:t>
            </w:r>
          </w:p>
          <w:p w14:paraId="79F50566" w14:textId="77777777" w:rsidR="0004308C" w:rsidRDefault="004F36F4">
            <w:pPr>
              <w:spacing w:after="0"/>
              <w:jc w:val="center"/>
            </w:pPr>
            <w:r>
              <w:rPr>
                <w:b/>
                <w:color w:val="F3B51B"/>
                <w:sz w:val="22"/>
              </w:rPr>
              <w:t>Info@ACECDE.org</w:t>
            </w:r>
          </w:p>
        </w:tc>
      </w:tr>
    </w:tbl>
    <w:p w14:paraId="04965225" w14:textId="77777777" w:rsidR="0004308C" w:rsidRDefault="0004308C">
      <w:pPr>
        <w:spacing w:after="60"/>
      </w:pPr>
    </w:p>
    <w:p w14:paraId="15DA186E" w14:textId="77777777" w:rsidR="0004308C" w:rsidRDefault="004F36F4">
      <w:pPr>
        <w:spacing w:after="80"/>
        <w:jc w:val="center"/>
      </w:pPr>
      <w:r>
        <w:rPr>
          <w:b/>
          <w:color w:val="083B5C"/>
          <w:sz w:val="26"/>
        </w:rPr>
        <w:t>We look forward to celebrating the very best of Delaware engineering with you.</w:t>
      </w:r>
    </w:p>
    <w:sectPr w:rsidR="0004308C" w:rsidSect="00034616">
      <w:headerReference w:type="default" r:id="rId8"/>
      <w:footerReference w:type="default" r:id="rId9"/>
      <w:pgSz w:w="12240" w:h="15840"/>
      <w:pgMar w:top="1008" w:right="1152" w:bottom="936" w:left="1152" w:header="317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3D8B4" w14:textId="77777777" w:rsidR="004736F0" w:rsidRDefault="004736F0">
      <w:pPr>
        <w:spacing w:after="0" w:line="240" w:lineRule="auto"/>
      </w:pPr>
      <w:r>
        <w:separator/>
      </w:r>
    </w:p>
  </w:endnote>
  <w:endnote w:type="continuationSeparator" w:id="0">
    <w:p w14:paraId="7A5C0F5C" w14:textId="77777777" w:rsidR="004736F0" w:rsidRDefault="00473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182A" w14:textId="77777777" w:rsidR="0004308C" w:rsidRPr="00005107" w:rsidRDefault="004F36F4">
    <w:pPr>
      <w:pStyle w:val="Footer"/>
      <w:jc w:val="center"/>
      <w:rPr>
        <w:lang w:val="nl-NL"/>
      </w:rPr>
    </w:pPr>
    <w:r w:rsidRPr="00005107">
      <w:rPr>
        <w:color w:val="587080"/>
        <w:sz w:val="16"/>
        <w:lang w:val="nl-NL"/>
      </w:rPr>
      <w:t xml:space="preserve">Info@ACECDE.org  |  P.O. Box 1858, Dover, DE 19903  |  Page </w:t>
    </w:r>
    <w:r>
      <w:fldChar w:fldCharType="begin"/>
    </w:r>
    <w:r w:rsidRPr="00005107">
      <w:rPr>
        <w:lang w:val="nl-NL"/>
      </w:rPr>
      <w:instrText>PAGE</w:instrText>
    </w:r>
    <w:r>
      <w:fldChar w:fldCharType="separate"/>
    </w:r>
    <w:r w:rsidR="00E15CB3" w:rsidRPr="00005107">
      <w:rPr>
        <w:noProof/>
        <w:lang w:val="nl-N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D5C27" w14:textId="77777777" w:rsidR="004736F0" w:rsidRDefault="004736F0">
      <w:pPr>
        <w:spacing w:after="0" w:line="240" w:lineRule="auto"/>
      </w:pPr>
      <w:r>
        <w:separator/>
      </w:r>
    </w:p>
  </w:footnote>
  <w:footnote w:type="continuationSeparator" w:id="0">
    <w:p w14:paraId="15FB744F" w14:textId="77777777" w:rsidR="004736F0" w:rsidRDefault="00473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4FC7F" w14:textId="77777777" w:rsidR="0004308C" w:rsidRDefault="0004308C">
    <w:pPr>
      <w:pStyle w:val="Head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800"/>
      <w:gridCol w:w="5544"/>
      <w:gridCol w:w="2592"/>
    </w:tblGrid>
    <w:tr w:rsidR="0004308C" w14:paraId="1ACD08EF" w14:textId="77777777">
      <w:tc>
        <w:tcPr>
          <w:tcW w:w="1800" w:type="dxa"/>
        </w:tcPr>
        <w:p w14:paraId="22A75EFE" w14:textId="77777777" w:rsidR="0004308C" w:rsidRDefault="004F36F4">
          <w:r>
            <w:rPr>
              <w:noProof/>
            </w:rPr>
            <w:drawing>
              <wp:inline distT="0" distB="0" distL="0" distR="0" wp14:anchorId="77785715" wp14:editId="5EB1B8AA">
                <wp:extent cx="960120" cy="4800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ec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4" w:type="dxa"/>
        </w:tcPr>
        <w:p w14:paraId="09F3FB5C" w14:textId="77777777" w:rsidR="0004308C" w:rsidRDefault="004F36F4">
          <w:pPr>
            <w:jc w:val="center"/>
          </w:pPr>
          <w:r>
            <w:rPr>
              <w:b/>
              <w:color w:val="083B5C"/>
              <w:sz w:val="15"/>
            </w:rPr>
            <w:t>AMERICAN COUNCIL OF ENGINEERING COMPANIES OF DELAWARE</w:t>
          </w:r>
        </w:p>
      </w:tc>
      <w:tc>
        <w:tcPr>
          <w:tcW w:w="2592" w:type="dxa"/>
        </w:tcPr>
        <w:p w14:paraId="6FFEBE07" w14:textId="77777777" w:rsidR="0004308C" w:rsidRDefault="004F36F4">
          <w:pPr>
            <w:jc w:val="right"/>
          </w:pPr>
          <w:r>
            <w:rPr>
              <w:b/>
              <w:color w:val="587080"/>
              <w:sz w:val="15"/>
            </w:rPr>
            <w:t>2027 EEA GUIDELINES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9849405">
    <w:abstractNumId w:val="8"/>
  </w:num>
  <w:num w:numId="2" w16cid:durableId="685254445">
    <w:abstractNumId w:val="6"/>
  </w:num>
  <w:num w:numId="3" w16cid:durableId="289559060">
    <w:abstractNumId w:val="5"/>
  </w:num>
  <w:num w:numId="4" w16cid:durableId="703867185">
    <w:abstractNumId w:val="4"/>
  </w:num>
  <w:num w:numId="5" w16cid:durableId="106004037">
    <w:abstractNumId w:val="7"/>
  </w:num>
  <w:num w:numId="6" w16cid:durableId="1153520347">
    <w:abstractNumId w:val="3"/>
  </w:num>
  <w:num w:numId="7" w16cid:durableId="2066754794">
    <w:abstractNumId w:val="2"/>
  </w:num>
  <w:num w:numId="8" w16cid:durableId="2043940431">
    <w:abstractNumId w:val="1"/>
  </w:num>
  <w:num w:numId="9" w16cid:durableId="1163206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107"/>
    <w:rsid w:val="00034616"/>
    <w:rsid w:val="0004308C"/>
    <w:rsid w:val="0006063C"/>
    <w:rsid w:val="0015074B"/>
    <w:rsid w:val="00256ACA"/>
    <w:rsid w:val="0029639D"/>
    <w:rsid w:val="002C1F74"/>
    <w:rsid w:val="002D5200"/>
    <w:rsid w:val="00326F90"/>
    <w:rsid w:val="003B2490"/>
    <w:rsid w:val="004736F0"/>
    <w:rsid w:val="004923A7"/>
    <w:rsid w:val="004F36F4"/>
    <w:rsid w:val="00890499"/>
    <w:rsid w:val="00AA1D8D"/>
    <w:rsid w:val="00B47730"/>
    <w:rsid w:val="00B92512"/>
    <w:rsid w:val="00CB0664"/>
    <w:rsid w:val="00CE44C9"/>
    <w:rsid w:val="00E15CB3"/>
    <w:rsid w:val="00E513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B7DEC5"/>
  <w14:defaultImageDpi w14:val="300"/>
  <w15:docId w15:val="{7625FABA-3765-4923-83D0-2F769C5F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17304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083B5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45E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F26A2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04" w:hanging="288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04" w:hanging="288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ACEC Delaware Announces the 2027 Engineering Excellence Awards</dc:title>
  <dc:subject>2027 Engineering Excellence Awards Call for Entries</dc:subject>
  <dc:creator>ACEC Delaware</dc:creator>
  <cp:keywords/>
  <dc:description>generated by python-docx</dc:description>
  <cp:lastModifiedBy>Crystal Timmons-Bryant</cp:lastModifiedBy>
  <cp:revision>7</cp:revision>
  <dcterms:created xsi:type="dcterms:W3CDTF">2026-08-20T17:57:00Z</dcterms:created>
  <dcterms:modified xsi:type="dcterms:W3CDTF">2026-08-20T18:00:00Z</dcterms:modified>
  <cp:category/>
</cp:coreProperties>
</file>