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25B63" w14:textId="06DD7230" w:rsidR="004033FC" w:rsidRDefault="002E5BF9">
      <w:r>
        <w:rPr>
          <w:noProof/>
        </w:rPr>
        <mc:AlternateContent>
          <mc:Choice Requires="wps">
            <w:drawing>
              <wp:anchor distT="0" distB="0" distL="114300" distR="114300" simplePos="0" relativeHeight="251664384" behindDoc="0" locked="0" layoutInCell="1" allowOverlap="1" wp14:anchorId="1721B9C7" wp14:editId="60958BEB">
                <wp:simplePos x="0" y="0"/>
                <wp:positionH relativeFrom="column">
                  <wp:posOffset>3209925</wp:posOffset>
                </wp:positionH>
                <wp:positionV relativeFrom="paragraph">
                  <wp:posOffset>109855</wp:posOffset>
                </wp:positionV>
                <wp:extent cx="2657475" cy="14763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657475" cy="1476375"/>
                        </a:xfrm>
                        <a:prstGeom prst="rect">
                          <a:avLst/>
                        </a:prstGeom>
                        <a:solidFill>
                          <a:schemeClr val="lt1"/>
                        </a:solidFill>
                        <a:ln w="6350">
                          <a:noFill/>
                        </a:ln>
                      </wps:spPr>
                      <wps:txbx>
                        <w:txbxContent>
                          <w:p w14:paraId="76D564D2" w14:textId="175BF660" w:rsidR="00AD12EE" w:rsidRDefault="004B7CE2">
                            <w:r>
                              <w:rPr>
                                <w:noProof/>
                              </w:rPr>
                              <w:drawing>
                                <wp:inline distT="0" distB="0" distL="0" distR="0" wp14:anchorId="6BFC2EF6" wp14:editId="7581F6AC">
                                  <wp:extent cx="2457450" cy="765536"/>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2466314" cy="768297"/>
                                          </a:xfrm>
                                          <a:prstGeom prst="rect">
                                            <a:avLst/>
                                          </a:prstGeom>
                                        </pic:spPr>
                                      </pic:pic>
                                    </a:graphicData>
                                  </a:graphic>
                                </wp:inline>
                              </w:drawing>
                            </w:r>
                          </w:p>
                          <w:p w14:paraId="3E076BE2" w14:textId="06FCE906" w:rsidR="00B32D78" w:rsidRDefault="00F74B67">
                            <w:r>
                              <w:rPr>
                                <w:noProof/>
                              </w:rPr>
                              <w:drawing>
                                <wp:inline distT="0" distB="0" distL="0" distR="0" wp14:anchorId="2F843E22" wp14:editId="5B894BED">
                                  <wp:extent cx="2344994" cy="504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661" cy="509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1B9C7" id="_x0000_t202" coordsize="21600,21600" o:spt="202" path="m,l,21600r21600,l21600,xe">
                <v:stroke joinstyle="miter"/>
                <v:path gradientshapeok="t" o:connecttype="rect"/>
              </v:shapetype>
              <v:shape id="Text Box 12" o:spid="_x0000_s1026" type="#_x0000_t202" style="position:absolute;margin-left:252.75pt;margin-top:8.65pt;width:209.25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" fillcolor="white [3201]" stroked="f" strokeweight=".5pt">
                <v:textbox>
                  <w:txbxContent>
                    <w:p w14:paraId="76D564D2" w14:textId="175BF660" w:rsidR="00AD12EE" w:rsidRDefault="004B7CE2">
                      <w:r>
                        <w:rPr>
                          <w:noProof/>
                        </w:rPr>
                        <w:drawing>
                          <wp:inline distT="0" distB="0" distL="0" distR="0" wp14:anchorId="6BFC2EF6" wp14:editId="7581F6AC">
                            <wp:extent cx="2457450" cy="765536"/>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2466314" cy="768297"/>
                                    </a:xfrm>
                                    <a:prstGeom prst="rect">
                                      <a:avLst/>
                                    </a:prstGeom>
                                  </pic:spPr>
                                </pic:pic>
                              </a:graphicData>
                            </a:graphic>
                          </wp:inline>
                        </w:drawing>
                      </w:r>
                    </w:p>
                    <w:p w14:paraId="3E076BE2" w14:textId="06FCE906" w:rsidR="00B32D78" w:rsidRDefault="00F74B67">
                      <w:r>
                        <w:rPr>
                          <w:noProof/>
                        </w:rPr>
                        <w:drawing>
                          <wp:inline distT="0" distB="0" distL="0" distR="0" wp14:anchorId="2F843E22" wp14:editId="5B894BED">
                            <wp:extent cx="2344994" cy="504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661" cy="5099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F2BCCEC" wp14:editId="549D94EE">
                <wp:simplePos x="0" y="0"/>
                <wp:positionH relativeFrom="column">
                  <wp:posOffset>-57150</wp:posOffset>
                </wp:positionH>
                <wp:positionV relativeFrom="paragraph">
                  <wp:posOffset>157481</wp:posOffset>
                </wp:positionV>
                <wp:extent cx="2905125" cy="10287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905125" cy="1028700"/>
                        </a:xfrm>
                        <a:prstGeom prst="rect">
                          <a:avLst/>
                        </a:prstGeom>
                        <a:solidFill>
                          <a:schemeClr val="lt1"/>
                        </a:solidFill>
                        <a:ln w="6350">
                          <a:noFill/>
                        </a:ln>
                      </wps:spPr>
                      <wps:txbx>
                        <w:txbxContent>
                          <w:p w14:paraId="5814D176" w14:textId="09AB6E9D" w:rsidR="00AD12EE" w:rsidRDefault="00B32D78">
                            <w:r>
                              <w:rPr>
                                <w:noProof/>
                              </w:rPr>
                              <w:drawing>
                                <wp:inline distT="0" distB="0" distL="0" distR="0" wp14:anchorId="10BF2952" wp14:editId="4EFAFE5B">
                                  <wp:extent cx="2598420" cy="83802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5106" cy="865980"/>
                                          </a:xfrm>
                                          <a:prstGeom prst="rect">
                                            <a:avLst/>
                                          </a:prstGeom>
                                          <a:noFill/>
                                          <a:ln>
                                            <a:noFill/>
                                          </a:ln>
                                        </pic:spPr>
                                      </pic:pic>
                                    </a:graphicData>
                                  </a:graphic>
                                </wp:inline>
                              </w:drawing>
                            </w:r>
                            <w:r w:rsidR="0071410D" w:rsidRPr="0071410D">
                              <w:rPr>
                                <w:noProof/>
                              </w:rPr>
                              <w:drawing>
                                <wp:inline distT="0" distB="0" distL="0" distR="0" wp14:anchorId="5BB7132C" wp14:editId="02F34D11">
                                  <wp:extent cx="1677670" cy="244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7670" cy="244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CCEC" id="Text Box 11" o:spid="_x0000_s1027" type="#_x0000_t202" style="position:absolute;margin-left:-4.5pt;margin-top:12.4pt;width:228.7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" fillcolor="white [3201]" stroked="f" strokeweight=".5pt">
                <v:textbox>
                  <w:txbxContent>
                    <w:p w14:paraId="5814D176" w14:textId="09AB6E9D" w:rsidR="00AD12EE" w:rsidRDefault="00B32D78">
                      <w:r>
                        <w:rPr>
                          <w:noProof/>
                        </w:rPr>
                        <w:drawing>
                          <wp:inline distT="0" distB="0" distL="0" distR="0" wp14:anchorId="10BF2952" wp14:editId="4EFAFE5B">
                            <wp:extent cx="2598420" cy="83802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5106" cy="865980"/>
                                    </a:xfrm>
                                    <a:prstGeom prst="rect">
                                      <a:avLst/>
                                    </a:prstGeom>
                                    <a:noFill/>
                                    <a:ln>
                                      <a:noFill/>
                                    </a:ln>
                                  </pic:spPr>
                                </pic:pic>
                              </a:graphicData>
                            </a:graphic>
                          </wp:inline>
                        </w:drawing>
                      </w:r>
                      <w:r w:rsidR="0071410D" w:rsidRPr="0071410D">
                        <w:rPr>
                          <w:noProof/>
                        </w:rPr>
                        <w:drawing>
                          <wp:inline distT="0" distB="0" distL="0" distR="0" wp14:anchorId="5BB7132C" wp14:editId="02F34D11">
                            <wp:extent cx="1677670" cy="244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7670" cy="244475"/>
                                    </a:xfrm>
                                    <a:prstGeom prst="rect">
                                      <a:avLst/>
                                    </a:prstGeom>
                                    <a:noFill/>
                                    <a:ln>
                                      <a:noFill/>
                                    </a:ln>
                                  </pic:spPr>
                                </pic:pic>
                              </a:graphicData>
                            </a:graphic>
                          </wp:inline>
                        </w:drawing>
                      </w:r>
                    </w:p>
                  </w:txbxContent>
                </v:textbox>
              </v:shape>
            </w:pict>
          </mc:Fallback>
        </mc:AlternateContent>
      </w:r>
    </w:p>
    <w:p w14:paraId="457C2042" w14:textId="77777777" w:rsidR="00FA6090" w:rsidRDefault="00FA6090" w:rsidP="003F052D">
      <w:pPr>
        <w:pStyle w:val="NoSpacing"/>
        <w:jc w:val="right"/>
        <w:rPr>
          <w:rFonts w:ascii="Copperplate Gothic Light" w:hAnsi="Copperplate Gothic Light" w:cs="Courier New"/>
          <w:sz w:val="18"/>
        </w:rPr>
      </w:pPr>
    </w:p>
    <w:p w14:paraId="62D180C5" w14:textId="77777777" w:rsidR="00FA6090" w:rsidRDefault="00FA6090" w:rsidP="003F052D">
      <w:pPr>
        <w:pStyle w:val="NoSpacing"/>
        <w:jc w:val="right"/>
        <w:rPr>
          <w:rFonts w:ascii="Copperplate Gothic Light" w:hAnsi="Copperplate Gothic Light" w:cs="Courier New"/>
          <w:sz w:val="18"/>
        </w:rPr>
      </w:pPr>
    </w:p>
    <w:p w14:paraId="0A5F77E8" w14:textId="77777777" w:rsidR="008023F9" w:rsidRDefault="008023F9" w:rsidP="008023F9">
      <w:pPr>
        <w:pStyle w:val="NoSpacing"/>
        <w:rPr>
          <w:rStyle w:val="uxksbf"/>
        </w:rPr>
      </w:pPr>
    </w:p>
    <w:p w14:paraId="0F0E145C" w14:textId="77777777" w:rsidR="00831609" w:rsidRDefault="00831609" w:rsidP="000636AF">
      <w:pPr>
        <w:shd w:val="clear" w:color="auto" w:fill="FFFFFF"/>
        <w:spacing w:after="0" w:line="240" w:lineRule="auto"/>
        <w:rPr>
          <w:rFonts w:ascii="Arial" w:eastAsia="Times New Roman" w:hAnsi="Arial" w:cs="Arial"/>
          <w:b/>
          <w:bCs/>
          <w:color w:val="403F42"/>
          <w:sz w:val="24"/>
          <w:szCs w:val="24"/>
        </w:rPr>
      </w:pPr>
    </w:p>
    <w:p w14:paraId="07D6A8E6" w14:textId="77777777" w:rsidR="00831609" w:rsidRDefault="00831609" w:rsidP="000636AF">
      <w:pPr>
        <w:shd w:val="clear" w:color="auto" w:fill="FFFFFF"/>
        <w:spacing w:after="0" w:line="240" w:lineRule="auto"/>
        <w:rPr>
          <w:rFonts w:ascii="Arial" w:eastAsia="Times New Roman" w:hAnsi="Arial" w:cs="Arial"/>
          <w:b/>
          <w:bCs/>
          <w:color w:val="403F42"/>
          <w:sz w:val="24"/>
          <w:szCs w:val="24"/>
        </w:rPr>
      </w:pPr>
    </w:p>
    <w:p w14:paraId="75E802C8" w14:textId="5AD6CAE4" w:rsidR="00831609" w:rsidRDefault="004C1EE8" w:rsidP="000636AF">
      <w:pPr>
        <w:shd w:val="clear" w:color="auto" w:fill="FFFFFF"/>
        <w:spacing w:after="0" w:line="240" w:lineRule="auto"/>
        <w:rPr>
          <w:rFonts w:ascii="Arial" w:eastAsia="Times New Roman" w:hAnsi="Arial" w:cs="Arial"/>
          <w:b/>
          <w:bCs/>
          <w:color w:val="403F42"/>
          <w:sz w:val="24"/>
          <w:szCs w:val="24"/>
        </w:rPr>
      </w:pPr>
      <w:r>
        <w:rPr>
          <w:rFonts w:ascii="Arial" w:eastAsia="Times New Roman" w:hAnsi="Arial" w:cs="Arial"/>
          <w:b/>
          <w:bCs/>
          <w:noProof/>
          <w:color w:val="403F42"/>
          <w:sz w:val="24"/>
          <w:szCs w:val="24"/>
        </w:rPr>
        <mc:AlternateContent>
          <mc:Choice Requires="wps">
            <w:drawing>
              <wp:anchor distT="0" distB="0" distL="114300" distR="114300" simplePos="0" relativeHeight="251667456" behindDoc="0" locked="0" layoutInCell="1" allowOverlap="1" wp14:anchorId="7D32640B" wp14:editId="38C720AE">
                <wp:simplePos x="0" y="0"/>
                <wp:positionH relativeFrom="margin">
                  <wp:posOffset>-95250</wp:posOffset>
                </wp:positionH>
                <wp:positionV relativeFrom="paragraph">
                  <wp:posOffset>99695</wp:posOffset>
                </wp:positionV>
                <wp:extent cx="3048000" cy="533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048000" cy="533400"/>
                        </a:xfrm>
                        <a:prstGeom prst="rect">
                          <a:avLst/>
                        </a:prstGeom>
                        <a:solidFill>
                          <a:schemeClr val="lt1"/>
                        </a:solidFill>
                        <a:ln w="6350">
                          <a:noFill/>
                        </a:ln>
                      </wps:spPr>
                      <wps:txbx>
                        <w:txbxContent>
                          <w:p w14:paraId="57E3BDB6" w14:textId="2ECD80CE" w:rsidR="004C1EE8" w:rsidRPr="009167F7" w:rsidRDefault="00D90FF8">
                            <w:pPr>
                              <w:rPr>
                                <w:i/>
                                <w:iCs/>
                              </w:rPr>
                            </w:pPr>
                            <w:r w:rsidRPr="009167F7">
                              <w:rPr>
                                <w:i/>
                                <w:iCs/>
                                <w:sz w:val="28"/>
                                <w:szCs w:val="28"/>
                              </w:rPr>
                              <w:t xml:space="preserve">Please share </w:t>
                            </w:r>
                            <w:r w:rsidR="00026E02" w:rsidRPr="009167F7">
                              <w:rPr>
                                <w:i/>
                                <w:iCs/>
                                <w:sz w:val="28"/>
                                <w:szCs w:val="28"/>
                              </w:rPr>
                              <w:t>this information</w:t>
                            </w:r>
                            <w:r w:rsidR="00DA47A8" w:rsidRPr="009167F7">
                              <w:rPr>
                                <w:i/>
                                <w:iCs/>
                              </w:rPr>
                              <w:t xml:space="preserve"> </w:t>
                            </w:r>
                            <w:r w:rsidR="00026E02" w:rsidRPr="009167F7">
                              <w:rPr>
                                <w:i/>
                                <w:iCs/>
                                <w:sz w:val="28"/>
                                <w:szCs w:val="28"/>
                              </w:rPr>
                              <w:t>with</w:t>
                            </w:r>
                            <w:r w:rsidR="002A1E79" w:rsidRPr="009167F7">
                              <w:rPr>
                                <w:i/>
                                <w:iCs/>
                                <w:sz w:val="28"/>
                                <w:szCs w:val="28"/>
                              </w:rPr>
                              <w:t xml:space="preserve"> others who may be interested</w:t>
                            </w:r>
                            <w:r w:rsidR="00026E02" w:rsidRPr="009167F7">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640B" id="Text Box 20" o:spid="_x0000_s1028" type="#_x0000_t202" style="position:absolute;margin-left:-7.5pt;margin-top:7.85pt;width:240pt;height:4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" fillcolor="white [3201]" stroked="f" strokeweight=".5pt">
                <v:textbox>
                  <w:txbxContent>
                    <w:p w14:paraId="57E3BDB6" w14:textId="2ECD80CE" w:rsidR="004C1EE8" w:rsidRPr="009167F7" w:rsidRDefault="00D90FF8">
                      <w:pPr>
                        <w:rPr>
                          <w:i/>
                          <w:iCs/>
                        </w:rPr>
                      </w:pPr>
                      <w:r w:rsidRPr="009167F7">
                        <w:rPr>
                          <w:i/>
                          <w:iCs/>
                          <w:sz w:val="28"/>
                          <w:szCs w:val="28"/>
                        </w:rPr>
                        <w:t xml:space="preserve">Please share </w:t>
                      </w:r>
                      <w:r w:rsidR="00026E02" w:rsidRPr="009167F7">
                        <w:rPr>
                          <w:i/>
                          <w:iCs/>
                          <w:sz w:val="28"/>
                          <w:szCs w:val="28"/>
                        </w:rPr>
                        <w:t>this information</w:t>
                      </w:r>
                      <w:r w:rsidR="00DA47A8" w:rsidRPr="009167F7">
                        <w:rPr>
                          <w:i/>
                          <w:iCs/>
                        </w:rPr>
                        <w:t xml:space="preserve"> </w:t>
                      </w:r>
                      <w:r w:rsidR="00026E02" w:rsidRPr="009167F7">
                        <w:rPr>
                          <w:i/>
                          <w:iCs/>
                          <w:sz w:val="28"/>
                          <w:szCs w:val="28"/>
                        </w:rPr>
                        <w:t>with</w:t>
                      </w:r>
                      <w:r w:rsidR="002A1E79" w:rsidRPr="009167F7">
                        <w:rPr>
                          <w:i/>
                          <w:iCs/>
                          <w:sz w:val="28"/>
                          <w:szCs w:val="28"/>
                        </w:rPr>
                        <w:t xml:space="preserve"> others who may be interested</w:t>
                      </w:r>
                      <w:r w:rsidR="00026E02" w:rsidRPr="009167F7">
                        <w:rPr>
                          <w:i/>
                          <w:iCs/>
                        </w:rPr>
                        <w:t xml:space="preserve"> </w:t>
                      </w:r>
                    </w:p>
                  </w:txbxContent>
                </v:textbox>
                <w10:wrap anchorx="margin"/>
              </v:shape>
            </w:pict>
          </mc:Fallback>
        </mc:AlternateContent>
      </w:r>
    </w:p>
    <w:p w14:paraId="336BC89F" w14:textId="77777777" w:rsidR="00831609" w:rsidRDefault="00831609" w:rsidP="000636AF">
      <w:pPr>
        <w:shd w:val="clear" w:color="auto" w:fill="FFFFFF"/>
        <w:spacing w:after="0" w:line="240" w:lineRule="auto"/>
        <w:rPr>
          <w:rFonts w:ascii="Arial" w:eastAsia="Times New Roman" w:hAnsi="Arial" w:cs="Arial"/>
          <w:b/>
          <w:bCs/>
          <w:color w:val="403F42"/>
          <w:sz w:val="24"/>
          <w:szCs w:val="24"/>
        </w:rPr>
      </w:pPr>
    </w:p>
    <w:p w14:paraId="349C5872" w14:textId="2B4ECC02" w:rsidR="00AD12EE" w:rsidRDefault="00AD12EE" w:rsidP="000636AF">
      <w:pPr>
        <w:shd w:val="clear" w:color="auto" w:fill="FFFFFF"/>
        <w:spacing w:after="0" w:line="240" w:lineRule="auto"/>
        <w:rPr>
          <w:rFonts w:ascii="Arial" w:eastAsia="Times New Roman" w:hAnsi="Arial" w:cs="Arial"/>
          <w:b/>
          <w:bCs/>
          <w:color w:val="403F42"/>
          <w:sz w:val="24"/>
          <w:szCs w:val="24"/>
        </w:rPr>
      </w:pPr>
    </w:p>
    <w:p w14:paraId="45FF0A44" w14:textId="77777777" w:rsidR="00AD12EE" w:rsidRDefault="00AD12EE" w:rsidP="000636AF">
      <w:pPr>
        <w:shd w:val="clear" w:color="auto" w:fill="FFFFFF"/>
        <w:spacing w:after="0" w:line="240" w:lineRule="auto"/>
        <w:rPr>
          <w:rFonts w:ascii="Arial" w:eastAsia="Times New Roman" w:hAnsi="Arial" w:cs="Arial"/>
          <w:b/>
          <w:bCs/>
          <w:color w:val="403F42"/>
          <w:sz w:val="24"/>
          <w:szCs w:val="24"/>
        </w:rPr>
      </w:pPr>
    </w:p>
    <w:p w14:paraId="55747388" w14:textId="6CF9CB74" w:rsidR="006F1B2D" w:rsidRDefault="00BC4644" w:rsidP="000636AF">
      <w:pPr>
        <w:shd w:val="clear" w:color="auto" w:fill="FFFFFF"/>
        <w:spacing w:after="0" w:line="240" w:lineRule="auto"/>
        <w:rPr>
          <w:rFonts w:ascii="Arial" w:eastAsia="Times New Roman" w:hAnsi="Arial" w:cs="Arial"/>
          <w:b/>
          <w:bCs/>
          <w:color w:val="403F42"/>
          <w:sz w:val="24"/>
          <w:szCs w:val="24"/>
        </w:rPr>
      </w:pPr>
      <w:r>
        <w:rPr>
          <w:noProof/>
        </w:rPr>
        <mc:AlternateContent>
          <mc:Choice Requires="wps">
            <w:drawing>
              <wp:anchor distT="0" distB="0" distL="114300" distR="114300" simplePos="0" relativeHeight="251662336" behindDoc="0" locked="0" layoutInCell="1" allowOverlap="1" wp14:anchorId="10ABBE25" wp14:editId="0B3BF8C8">
                <wp:simplePos x="0" y="0"/>
                <wp:positionH relativeFrom="column">
                  <wp:posOffset>2466975</wp:posOffset>
                </wp:positionH>
                <wp:positionV relativeFrom="paragraph">
                  <wp:posOffset>27306</wp:posOffset>
                </wp:positionV>
                <wp:extent cx="3448050" cy="1809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48050" cy="1809750"/>
                        </a:xfrm>
                        <a:prstGeom prst="rect">
                          <a:avLst/>
                        </a:prstGeom>
                        <a:solidFill>
                          <a:schemeClr val="lt1"/>
                        </a:solidFill>
                        <a:ln w="6350">
                          <a:noFill/>
                        </a:ln>
                      </wps:spPr>
                      <wps:txbx>
                        <w:txbxContent>
                          <w:p w14:paraId="54727A22" w14:textId="77777777" w:rsidR="002051ED" w:rsidRPr="00BC4644" w:rsidRDefault="002051ED" w:rsidP="002051ED">
                            <w:pPr>
                              <w:jc w:val="center"/>
                              <w:rPr>
                                <w:b/>
                                <w:bCs/>
                                <w:sz w:val="36"/>
                                <w:szCs w:val="36"/>
                              </w:rPr>
                            </w:pPr>
                            <w:r w:rsidRPr="00BC4644">
                              <w:rPr>
                                <w:b/>
                                <w:bCs/>
                                <w:sz w:val="36"/>
                                <w:szCs w:val="36"/>
                              </w:rPr>
                              <w:t>Ascend Sexual Risk Avoidance Specialist Certification Program</w:t>
                            </w:r>
                          </w:p>
                          <w:p w14:paraId="06F7C6C3" w14:textId="77777777" w:rsidR="002267A1" w:rsidRPr="00D90094" w:rsidRDefault="00C13363" w:rsidP="00875A67">
                            <w:pPr>
                              <w:pStyle w:val="NoSpacing"/>
                              <w:jc w:val="center"/>
                              <w:rPr>
                                <w:sz w:val="28"/>
                                <w:szCs w:val="28"/>
                              </w:rPr>
                            </w:pPr>
                            <w:r w:rsidRPr="00D90094">
                              <w:rPr>
                                <w:sz w:val="28"/>
                                <w:szCs w:val="28"/>
                              </w:rPr>
                              <w:t>March 10-11, 2020</w:t>
                            </w:r>
                          </w:p>
                          <w:p w14:paraId="10791F8B" w14:textId="16C3C2A3" w:rsidR="00C13363" w:rsidRPr="00D90094" w:rsidRDefault="00875A67" w:rsidP="00875A67">
                            <w:pPr>
                              <w:pStyle w:val="NoSpacing"/>
                              <w:jc w:val="center"/>
                              <w:rPr>
                                <w:sz w:val="28"/>
                                <w:szCs w:val="28"/>
                              </w:rPr>
                            </w:pPr>
                            <w:r w:rsidRPr="00D90094">
                              <w:rPr>
                                <w:sz w:val="28"/>
                                <w:szCs w:val="28"/>
                              </w:rPr>
                              <w:t xml:space="preserve">Grand Hotel </w:t>
                            </w:r>
                            <w:r w:rsidR="00C13363" w:rsidRPr="00D90094">
                              <w:rPr>
                                <w:sz w:val="28"/>
                                <w:szCs w:val="28"/>
                              </w:rPr>
                              <w:t>in Minot, ND</w:t>
                            </w:r>
                          </w:p>
                          <w:p w14:paraId="6F0EA09B" w14:textId="77777777" w:rsidR="00D90094" w:rsidRPr="00D90094" w:rsidRDefault="00D90094" w:rsidP="00875A67">
                            <w:pPr>
                              <w:pStyle w:val="NoSpacing"/>
                              <w:jc w:val="center"/>
                              <w:rPr>
                                <w:sz w:val="6"/>
                                <w:szCs w:val="6"/>
                              </w:rPr>
                            </w:pPr>
                          </w:p>
                          <w:p w14:paraId="4DC05366" w14:textId="62DA1921" w:rsidR="00E35152" w:rsidRPr="00BC4644" w:rsidRDefault="00542275" w:rsidP="00665519">
                            <w:pPr>
                              <w:pStyle w:val="NoSpacing"/>
                              <w:jc w:val="center"/>
                              <w:rPr>
                                <w:b/>
                                <w:bCs/>
                                <w:sz w:val="32"/>
                                <w:szCs w:val="32"/>
                              </w:rPr>
                            </w:pPr>
                            <w:r w:rsidRPr="00BC4644">
                              <w:rPr>
                                <w:sz w:val="32"/>
                                <w:szCs w:val="32"/>
                              </w:rPr>
                              <w:t xml:space="preserve">Approved for </w:t>
                            </w:r>
                            <w:r w:rsidRPr="00BC4644">
                              <w:rPr>
                                <w:b/>
                                <w:bCs/>
                                <w:i/>
                                <w:iCs/>
                                <w:sz w:val="32"/>
                                <w:szCs w:val="32"/>
                              </w:rPr>
                              <w:t xml:space="preserve">12 </w:t>
                            </w:r>
                            <w:r w:rsidR="0063671D" w:rsidRPr="00BC4644">
                              <w:rPr>
                                <w:b/>
                                <w:bCs/>
                                <w:i/>
                                <w:iCs/>
                                <w:sz w:val="32"/>
                                <w:szCs w:val="32"/>
                              </w:rPr>
                              <w:t>AMA PRA Category 1 Credit</w:t>
                            </w:r>
                            <w:r w:rsidR="004F12CF" w:rsidRPr="00BC4644">
                              <w:rPr>
                                <w:b/>
                                <w:bCs/>
                                <w:i/>
                                <w:iCs/>
                                <w:sz w:val="32"/>
                                <w:szCs w:val="32"/>
                              </w:rPr>
                              <w:t>s</w:t>
                            </w:r>
                            <w:r w:rsidR="004F12CF" w:rsidRPr="00BC4644">
                              <w:rPr>
                                <w:b/>
                                <w:bCs/>
                                <w:sz w:val="32"/>
                                <w:szCs w:val="32"/>
                              </w:rPr>
                              <w:t xml:space="preserve"> </w:t>
                            </w:r>
                            <w:r w:rsidR="00F27344" w:rsidRPr="00BC4644">
                              <w:rPr>
                                <w:b/>
                                <w:bCs/>
                                <w:sz w:val="32"/>
                                <w:szCs w:val="32"/>
                                <w:vertAlign w:val="superscript"/>
                              </w:rPr>
                              <w:t xml:space="preserve">TM </w:t>
                            </w:r>
                            <w:r w:rsidR="00F27344" w:rsidRPr="00BC4644">
                              <w:rPr>
                                <w:b/>
                                <w:bCs/>
                                <w:sz w:val="32"/>
                                <w:szCs w:val="32"/>
                              </w:rPr>
                              <w:t xml:space="preserve">for Physicians, PA’s, </w:t>
                            </w:r>
                            <w:r w:rsidR="0080687B">
                              <w:rPr>
                                <w:b/>
                                <w:bCs/>
                                <w:sz w:val="32"/>
                                <w:szCs w:val="32"/>
                              </w:rPr>
                              <w:t>&amp;</w:t>
                            </w:r>
                            <w:r w:rsidR="00F27344" w:rsidRPr="00BC4644">
                              <w:rPr>
                                <w:b/>
                                <w:bCs/>
                                <w:sz w:val="32"/>
                                <w:szCs w:val="32"/>
                              </w:rPr>
                              <w:t xml:space="preserve"> N</w:t>
                            </w:r>
                            <w:r w:rsidR="00A961BF">
                              <w:rPr>
                                <w:b/>
                                <w:bCs/>
                                <w:sz w:val="32"/>
                                <w:szCs w:val="32"/>
                              </w:rPr>
                              <w:t>P</w:t>
                            </w:r>
                            <w:r w:rsidR="00F27344" w:rsidRPr="00BC4644">
                              <w:rPr>
                                <w:b/>
                                <w:bCs/>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BE25" id="Text Box 9" o:spid="_x0000_s1029" type="#_x0000_t202" style="position:absolute;margin-left:194.25pt;margin-top:2.15pt;width:271.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" fillcolor="white [3201]" stroked="f" strokeweight=".5pt">
                <v:textbox>
                  <w:txbxContent>
                    <w:p w14:paraId="54727A22" w14:textId="77777777" w:rsidR="002051ED" w:rsidRPr="00BC4644" w:rsidRDefault="002051ED" w:rsidP="002051ED">
                      <w:pPr>
                        <w:jc w:val="center"/>
                        <w:rPr>
                          <w:b/>
                          <w:bCs/>
                          <w:sz w:val="36"/>
                          <w:szCs w:val="36"/>
                        </w:rPr>
                      </w:pPr>
                      <w:r w:rsidRPr="00BC4644">
                        <w:rPr>
                          <w:b/>
                          <w:bCs/>
                          <w:sz w:val="36"/>
                          <w:szCs w:val="36"/>
                        </w:rPr>
                        <w:t>Ascend Sexual Risk Avoidance Specialist Certification Program</w:t>
                      </w:r>
                    </w:p>
                    <w:p w14:paraId="06F7C6C3" w14:textId="77777777" w:rsidR="002267A1" w:rsidRPr="00D90094" w:rsidRDefault="00C13363" w:rsidP="00875A67">
                      <w:pPr>
                        <w:pStyle w:val="NoSpacing"/>
                        <w:jc w:val="center"/>
                        <w:rPr>
                          <w:sz w:val="28"/>
                          <w:szCs w:val="28"/>
                        </w:rPr>
                      </w:pPr>
                      <w:r w:rsidRPr="00D90094">
                        <w:rPr>
                          <w:sz w:val="28"/>
                          <w:szCs w:val="28"/>
                        </w:rPr>
                        <w:t>March 10-11, 2020</w:t>
                      </w:r>
                    </w:p>
                    <w:p w14:paraId="10791F8B" w14:textId="16C3C2A3" w:rsidR="00C13363" w:rsidRPr="00D90094" w:rsidRDefault="00875A67" w:rsidP="00875A67">
                      <w:pPr>
                        <w:pStyle w:val="NoSpacing"/>
                        <w:jc w:val="center"/>
                        <w:rPr>
                          <w:sz w:val="28"/>
                          <w:szCs w:val="28"/>
                        </w:rPr>
                      </w:pPr>
                      <w:r w:rsidRPr="00D90094">
                        <w:rPr>
                          <w:sz w:val="28"/>
                          <w:szCs w:val="28"/>
                        </w:rPr>
                        <w:t xml:space="preserve">Grand Hotel </w:t>
                      </w:r>
                      <w:r w:rsidR="00C13363" w:rsidRPr="00D90094">
                        <w:rPr>
                          <w:sz w:val="28"/>
                          <w:szCs w:val="28"/>
                        </w:rPr>
                        <w:t>in Minot, ND</w:t>
                      </w:r>
                    </w:p>
                    <w:p w14:paraId="6F0EA09B" w14:textId="77777777" w:rsidR="00D90094" w:rsidRPr="00D90094" w:rsidRDefault="00D90094" w:rsidP="00875A67">
                      <w:pPr>
                        <w:pStyle w:val="NoSpacing"/>
                        <w:jc w:val="center"/>
                        <w:rPr>
                          <w:sz w:val="6"/>
                          <w:szCs w:val="6"/>
                        </w:rPr>
                      </w:pPr>
                    </w:p>
                    <w:p w14:paraId="4DC05366" w14:textId="62DA1921" w:rsidR="00E35152" w:rsidRPr="00BC4644" w:rsidRDefault="00542275" w:rsidP="00665519">
                      <w:pPr>
                        <w:pStyle w:val="NoSpacing"/>
                        <w:jc w:val="center"/>
                        <w:rPr>
                          <w:b/>
                          <w:bCs/>
                          <w:sz w:val="32"/>
                          <w:szCs w:val="32"/>
                        </w:rPr>
                      </w:pPr>
                      <w:r w:rsidRPr="00BC4644">
                        <w:rPr>
                          <w:sz w:val="32"/>
                          <w:szCs w:val="32"/>
                        </w:rPr>
                        <w:t xml:space="preserve">Approved for </w:t>
                      </w:r>
                      <w:r w:rsidRPr="00BC4644">
                        <w:rPr>
                          <w:b/>
                          <w:bCs/>
                          <w:i/>
                          <w:iCs/>
                          <w:sz w:val="32"/>
                          <w:szCs w:val="32"/>
                        </w:rPr>
                        <w:t xml:space="preserve">12 </w:t>
                      </w:r>
                      <w:r w:rsidR="0063671D" w:rsidRPr="00BC4644">
                        <w:rPr>
                          <w:b/>
                          <w:bCs/>
                          <w:i/>
                          <w:iCs/>
                          <w:sz w:val="32"/>
                          <w:szCs w:val="32"/>
                        </w:rPr>
                        <w:t>AMA PRA Category 1 Credit</w:t>
                      </w:r>
                      <w:r w:rsidR="004F12CF" w:rsidRPr="00BC4644">
                        <w:rPr>
                          <w:b/>
                          <w:bCs/>
                          <w:i/>
                          <w:iCs/>
                          <w:sz w:val="32"/>
                          <w:szCs w:val="32"/>
                        </w:rPr>
                        <w:t>s</w:t>
                      </w:r>
                      <w:r w:rsidR="004F12CF" w:rsidRPr="00BC4644">
                        <w:rPr>
                          <w:b/>
                          <w:bCs/>
                          <w:sz w:val="32"/>
                          <w:szCs w:val="32"/>
                        </w:rPr>
                        <w:t xml:space="preserve"> </w:t>
                      </w:r>
                      <w:r w:rsidR="00F27344" w:rsidRPr="00BC4644">
                        <w:rPr>
                          <w:b/>
                          <w:bCs/>
                          <w:sz w:val="32"/>
                          <w:szCs w:val="32"/>
                          <w:vertAlign w:val="superscript"/>
                        </w:rPr>
                        <w:t xml:space="preserve">TM </w:t>
                      </w:r>
                      <w:r w:rsidR="00F27344" w:rsidRPr="00BC4644">
                        <w:rPr>
                          <w:b/>
                          <w:bCs/>
                          <w:sz w:val="32"/>
                          <w:szCs w:val="32"/>
                        </w:rPr>
                        <w:t xml:space="preserve">for Physicians, PA’s, </w:t>
                      </w:r>
                      <w:r w:rsidR="0080687B">
                        <w:rPr>
                          <w:b/>
                          <w:bCs/>
                          <w:sz w:val="32"/>
                          <w:szCs w:val="32"/>
                        </w:rPr>
                        <w:t>&amp;</w:t>
                      </w:r>
                      <w:r w:rsidR="00F27344" w:rsidRPr="00BC4644">
                        <w:rPr>
                          <w:b/>
                          <w:bCs/>
                          <w:sz w:val="32"/>
                          <w:szCs w:val="32"/>
                        </w:rPr>
                        <w:t xml:space="preserve"> N</w:t>
                      </w:r>
                      <w:r w:rsidR="00A961BF">
                        <w:rPr>
                          <w:b/>
                          <w:bCs/>
                          <w:sz w:val="32"/>
                          <w:szCs w:val="32"/>
                        </w:rPr>
                        <w:t>P</w:t>
                      </w:r>
                      <w:r w:rsidR="00F27344" w:rsidRPr="00BC4644">
                        <w:rPr>
                          <w:b/>
                          <w:bCs/>
                          <w:sz w:val="32"/>
                          <w:szCs w:val="32"/>
                        </w:rPr>
                        <w:t>’s</w:t>
                      </w:r>
                    </w:p>
                  </w:txbxContent>
                </v:textbox>
              </v:shape>
            </w:pict>
          </mc:Fallback>
        </mc:AlternateContent>
      </w:r>
      <w:r w:rsidR="009769F7">
        <w:rPr>
          <w:rFonts w:ascii="Arial" w:eastAsia="Times New Roman" w:hAnsi="Arial" w:cs="Arial"/>
          <w:b/>
          <w:bCs/>
          <w:color w:val="403F42"/>
          <w:sz w:val="24"/>
          <w:szCs w:val="24"/>
        </w:rPr>
        <w:t>Need Con</w:t>
      </w:r>
      <w:r w:rsidR="00B80362">
        <w:rPr>
          <w:rFonts w:ascii="Arial" w:eastAsia="Times New Roman" w:hAnsi="Arial" w:cs="Arial"/>
          <w:b/>
          <w:bCs/>
          <w:color w:val="403F42"/>
          <w:sz w:val="24"/>
          <w:szCs w:val="24"/>
        </w:rPr>
        <w:t>tinuing Education</w:t>
      </w:r>
      <w:r w:rsidR="006F1B2D">
        <w:rPr>
          <w:rFonts w:ascii="Arial" w:eastAsia="Times New Roman" w:hAnsi="Arial" w:cs="Arial"/>
          <w:b/>
          <w:bCs/>
          <w:color w:val="403F42"/>
          <w:sz w:val="24"/>
          <w:szCs w:val="24"/>
        </w:rPr>
        <w:t>?</w:t>
      </w:r>
    </w:p>
    <w:p w14:paraId="0A59ABD5" w14:textId="40C7C5A3" w:rsidR="00E35152" w:rsidRDefault="00E35152" w:rsidP="00F26420">
      <w:pPr>
        <w:rPr>
          <w:noProof/>
        </w:rPr>
      </w:pPr>
      <w:r>
        <w:rPr>
          <w:noProof/>
        </w:rPr>
        <mc:AlternateContent>
          <mc:Choice Requires="wps">
            <w:drawing>
              <wp:anchor distT="0" distB="0" distL="114300" distR="114300" simplePos="0" relativeHeight="251661312" behindDoc="0" locked="0" layoutInCell="1" allowOverlap="1" wp14:anchorId="7A9A06B8" wp14:editId="713B2812">
                <wp:simplePos x="0" y="0"/>
                <wp:positionH relativeFrom="column">
                  <wp:posOffset>57150</wp:posOffset>
                </wp:positionH>
                <wp:positionV relativeFrom="paragraph">
                  <wp:posOffset>140970</wp:posOffset>
                </wp:positionV>
                <wp:extent cx="2190750" cy="1666875"/>
                <wp:effectExtent l="0" t="0" r="635" b="6985"/>
                <wp:wrapNone/>
                <wp:docPr id="7" name="Text Box 7"/>
                <wp:cNvGraphicFramePr/>
                <a:graphic xmlns:a="http://schemas.openxmlformats.org/drawingml/2006/main">
                  <a:graphicData uri="http://schemas.microsoft.com/office/word/2010/wordprocessingShape">
                    <wps:wsp>
                      <wps:cNvSpPr txBox="1"/>
                      <wps:spPr>
                        <a:xfrm>
                          <a:off x="0" y="0"/>
                          <a:ext cx="2190750" cy="1666875"/>
                        </a:xfrm>
                        <a:prstGeom prst="rect">
                          <a:avLst/>
                        </a:prstGeom>
                        <a:solidFill>
                          <a:schemeClr val="lt1"/>
                        </a:solidFill>
                        <a:ln w="6350">
                          <a:noFill/>
                        </a:ln>
                      </wps:spPr>
                      <wps:txbx>
                        <w:txbxContent>
                          <w:p w14:paraId="708DAB74" w14:textId="3340F6BC" w:rsidR="00E35152" w:rsidRDefault="0084581C">
                            <w:r>
                              <w:rPr>
                                <w:noProof/>
                              </w:rPr>
                              <w:drawing>
                                <wp:inline distT="0" distB="0" distL="0" distR="0" wp14:anchorId="2192E868" wp14:editId="4FF7D030">
                                  <wp:extent cx="2175501" cy="1431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1741" cy="144863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A9A06B8" id="Text Box 7" o:spid="_x0000_s1030" type="#_x0000_t202" style="position:absolute;margin-left:4.5pt;margin-top:11.1pt;width:172.5pt;height:131.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" fillcolor="white [3201]" stroked="f" strokeweight=".5pt">
                <v:textbox style="mso-fit-shape-to-text:t">
                  <w:txbxContent>
                    <w:p w14:paraId="708DAB74" w14:textId="3340F6BC" w:rsidR="00E35152" w:rsidRDefault="0084581C">
                      <w:r>
                        <w:rPr>
                          <w:noProof/>
                        </w:rPr>
                        <w:drawing>
                          <wp:inline distT="0" distB="0" distL="0" distR="0" wp14:anchorId="2192E868" wp14:editId="4FF7D030">
                            <wp:extent cx="2175501" cy="1431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1741" cy="1448637"/>
                                    </a:xfrm>
                                    <a:prstGeom prst="rect">
                                      <a:avLst/>
                                    </a:prstGeom>
                                    <a:noFill/>
                                    <a:ln>
                                      <a:noFill/>
                                    </a:ln>
                                  </pic:spPr>
                                </pic:pic>
                              </a:graphicData>
                            </a:graphic>
                          </wp:inline>
                        </w:drawing>
                      </w:r>
                    </w:p>
                  </w:txbxContent>
                </v:textbox>
              </v:shape>
            </w:pict>
          </mc:Fallback>
        </mc:AlternateContent>
      </w:r>
    </w:p>
    <w:p w14:paraId="225C8E81" w14:textId="53D3A5BD" w:rsidR="00E35152" w:rsidRDefault="00E35152" w:rsidP="00F26420">
      <w:pPr>
        <w:rPr>
          <w:noProof/>
        </w:rPr>
      </w:pPr>
    </w:p>
    <w:p w14:paraId="798A1C86" w14:textId="42752ADA" w:rsidR="00E35152" w:rsidRDefault="00E35152" w:rsidP="00F26420">
      <w:pPr>
        <w:rPr>
          <w:noProof/>
        </w:rPr>
      </w:pPr>
    </w:p>
    <w:p w14:paraId="23F9D5DF" w14:textId="77777777" w:rsidR="00E35152" w:rsidRDefault="00E35152" w:rsidP="00F26420">
      <w:pPr>
        <w:rPr>
          <w:sz w:val="28"/>
          <w:szCs w:val="28"/>
        </w:rPr>
      </w:pPr>
    </w:p>
    <w:p w14:paraId="3E80D8C1" w14:textId="77777777" w:rsidR="00E35152" w:rsidRDefault="00E35152" w:rsidP="00E35152">
      <w:pPr>
        <w:shd w:val="clear" w:color="auto" w:fill="FFFFFF"/>
        <w:spacing w:after="0" w:line="240" w:lineRule="auto"/>
        <w:rPr>
          <w:rFonts w:ascii="Arial" w:eastAsia="Times New Roman" w:hAnsi="Arial" w:cs="Arial"/>
          <w:color w:val="403F42"/>
          <w:sz w:val="24"/>
          <w:szCs w:val="24"/>
        </w:rPr>
      </w:pPr>
    </w:p>
    <w:p w14:paraId="08BBDA1E" w14:textId="77777777" w:rsidR="00E35152" w:rsidRDefault="00E35152" w:rsidP="00E35152">
      <w:pPr>
        <w:shd w:val="clear" w:color="auto" w:fill="FFFFFF"/>
        <w:spacing w:after="0" w:line="240" w:lineRule="auto"/>
        <w:rPr>
          <w:rFonts w:ascii="Arial" w:eastAsia="Times New Roman" w:hAnsi="Arial" w:cs="Arial"/>
          <w:color w:val="403F42"/>
          <w:sz w:val="24"/>
          <w:szCs w:val="24"/>
        </w:rPr>
      </w:pPr>
    </w:p>
    <w:p w14:paraId="2D819C35" w14:textId="77777777" w:rsidR="00E35152" w:rsidRDefault="00E35152" w:rsidP="00E35152">
      <w:pPr>
        <w:shd w:val="clear" w:color="auto" w:fill="FFFFFF"/>
        <w:spacing w:after="0" w:line="240" w:lineRule="auto"/>
        <w:rPr>
          <w:rFonts w:ascii="Arial" w:eastAsia="Times New Roman" w:hAnsi="Arial" w:cs="Arial"/>
          <w:color w:val="403F42"/>
          <w:sz w:val="24"/>
          <w:szCs w:val="24"/>
        </w:rPr>
      </w:pPr>
    </w:p>
    <w:p w14:paraId="52C192A7" w14:textId="77777777" w:rsidR="00E35152" w:rsidRDefault="00E35152" w:rsidP="00E35152">
      <w:pPr>
        <w:shd w:val="clear" w:color="auto" w:fill="FFFFFF"/>
        <w:spacing w:after="0" w:line="240" w:lineRule="auto"/>
        <w:rPr>
          <w:rFonts w:ascii="Arial" w:eastAsia="Times New Roman" w:hAnsi="Arial" w:cs="Arial"/>
          <w:color w:val="403F42"/>
          <w:sz w:val="24"/>
          <w:szCs w:val="24"/>
        </w:rPr>
      </w:pPr>
    </w:p>
    <w:p w14:paraId="7EA998F5" w14:textId="33FEC4BA" w:rsidR="00E35152" w:rsidRPr="00E35152" w:rsidRDefault="006A5C78" w:rsidP="00E35152">
      <w:pPr>
        <w:shd w:val="clear" w:color="auto" w:fill="FFFFFF"/>
        <w:spacing w:after="0" w:line="240" w:lineRule="auto"/>
        <w:rPr>
          <w:rFonts w:ascii="Arial" w:eastAsia="Times New Roman" w:hAnsi="Arial" w:cs="Arial"/>
          <w:color w:val="403F42"/>
          <w:sz w:val="16"/>
          <w:szCs w:val="16"/>
        </w:rPr>
      </w:pPr>
      <w:r w:rsidRPr="00480978">
        <w:rPr>
          <w:rFonts w:ascii="Arial" w:eastAsia="Times New Roman" w:hAnsi="Arial" w:cs="Arial"/>
          <w:color w:val="403F42"/>
        </w:rPr>
        <w:t>I</w:t>
      </w:r>
      <w:r w:rsidR="00E35152" w:rsidRPr="00E35152">
        <w:rPr>
          <w:rFonts w:ascii="Arial" w:eastAsia="Times New Roman" w:hAnsi="Arial" w:cs="Arial"/>
          <w:color w:val="403F42"/>
        </w:rPr>
        <w:t>n the office, and out in the community, medical providers are a respected health resource, and have the potential to help students and adults reach their optimum health, no matter where a person is on their journey, because it is never too late to start making healthy choices.  </w:t>
      </w:r>
    </w:p>
    <w:p w14:paraId="4B5DE790" w14:textId="77777777" w:rsidR="00E35152" w:rsidRPr="00E35152" w:rsidRDefault="00E35152" w:rsidP="00E35152">
      <w:pPr>
        <w:shd w:val="clear" w:color="auto" w:fill="FFFFFF"/>
        <w:spacing w:after="0" w:line="240" w:lineRule="auto"/>
        <w:rPr>
          <w:rFonts w:ascii="Arial" w:eastAsia="Times New Roman" w:hAnsi="Arial" w:cs="Arial"/>
          <w:color w:val="403F42"/>
          <w:sz w:val="16"/>
          <w:szCs w:val="16"/>
        </w:rPr>
      </w:pPr>
    </w:p>
    <w:p w14:paraId="6C896331" w14:textId="77777777" w:rsidR="00E35152" w:rsidRPr="00E35152" w:rsidRDefault="00E35152" w:rsidP="00E35152">
      <w:pPr>
        <w:shd w:val="clear" w:color="auto" w:fill="FFFFFF"/>
        <w:spacing w:after="0" w:line="240" w:lineRule="auto"/>
        <w:rPr>
          <w:rFonts w:ascii="Arial" w:eastAsia="Times New Roman" w:hAnsi="Arial" w:cs="Arial"/>
          <w:color w:val="403F42"/>
          <w:sz w:val="16"/>
          <w:szCs w:val="16"/>
        </w:rPr>
      </w:pPr>
      <w:r w:rsidRPr="00E35152">
        <w:rPr>
          <w:rFonts w:ascii="Arial" w:eastAsia="Times New Roman" w:hAnsi="Arial" w:cs="Arial"/>
          <w:i/>
          <w:iCs/>
          <w:color w:val="000000"/>
        </w:rPr>
        <w:t>Are you comfortable talking or teaching about sexual health? Are you confident in setting high expectations and giving clear guidance that is evidence-based and relevant to everyone? If not, the Ascend Sexual Risk Avoidance course is for you! </w:t>
      </w:r>
    </w:p>
    <w:p w14:paraId="6DAF2D82" w14:textId="77777777" w:rsidR="00E35152" w:rsidRPr="00E35152" w:rsidRDefault="00E35152" w:rsidP="00E35152">
      <w:pPr>
        <w:shd w:val="clear" w:color="auto" w:fill="FFFFFF"/>
        <w:spacing w:after="0" w:line="240" w:lineRule="auto"/>
        <w:rPr>
          <w:rFonts w:ascii="Arial" w:eastAsia="Times New Roman" w:hAnsi="Arial" w:cs="Arial"/>
          <w:color w:val="403F42"/>
          <w:sz w:val="16"/>
          <w:szCs w:val="16"/>
        </w:rPr>
      </w:pPr>
    </w:p>
    <w:p w14:paraId="7471C4D7" w14:textId="77777777" w:rsidR="00E35152" w:rsidRPr="00E35152" w:rsidRDefault="00E35152" w:rsidP="00E35152">
      <w:pPr>
        <w:shd w:val="clear" w:color="auto" w:fill="FFFFFF"/>
        <w:spacing w:after="0" w:line="240" w:lineRule="auto"/>
        <w:rPr>
          <w:rFonts w:ascii="Arial" w:eastAsia="Times New Roman" w:hAnsi="Arial" w:cs="Arial"/>
          <w:color w:val="403F42"/>
          <w:sz w:val="16"/>
          <w:szCs w:val="16"/>
        </w:rPr>
      </w:pPr>
      <w:r w:rsidRPr="00E35152">
        <w:rPr>
          <w:rFonts w:ascii="Arial" w:eastAsia="Times New Roman" w:hAnsi="Arial" w:cs="Arial"/>
          <w:color w:val="403F42"/>
        </w:rPr>
        <w:t>Sexual Risk Avoidance is a non-religious educational approach based on the public health model of primary prevention, in contrast to the risk reduction model.</w:t>
      </w:r>
    </w:p>
    <w:p w14:paraId="5AEB922E" w14:textId="5BBCA26C" w:rsidR="0097762F" w:rsidRDefault="00A2527D" w:rsidP="00666D56">
      <w:pPr>
        <w:shd w:val="clear" w:color="auto" w:fill="FFFFFF"/>
        <w:spacing w:line="240" w:lineRule="auto"/>
        <w:rPr>
          <w:rFonts w:ascii="Arial" w:eastAsia="Times New Roman" w:hAnsi="Arial" w:cs="Arial"/>
          <w:b/>
          <w:bCs/>
          <w:color w:val="403F42"/>
          <w:sz w:val="24"/>
          <w:szCs w:val="24"/>
        </w:rPr>
      </w:pPr>
      <w:r>
        <w:rPr>
          <w:rFonts w:ascii="Arial" w:eastAsia="Times New Roman" w:hAnsi="Arial" w:cs="Arial"/>
          <w:b/>
          <w:bCs/>
          <w:noProof/>
          <w:color w:val="403F42"/>
          <w:sz w:val="24"/>
          <w:szCs w:val="24"/>
        </w:rPr>
        <mc:AlternateContent>
          <mc:Choice Requires="wps">
            <w:drawing>
              <wp:anchor distT="0" distB="0" distL="114300" distR="114300" simplePos="0" relativeHeight="251666432" behindDoc="0" locked="0" layoutInCell="1" allowOverlap="1" wp14:anchorId="6162D0D5" wp14:editId="58F67571">
                <wp:simplePos x="0" y="0"/>
                <wp:positionH relativeFrom="column">
                  <wp:posOffset>1123950</wp:posOffset>
                </wp:positionH>
                <wp:positionV relativeFrom="paragraph">
                  <wp:posOffset>147321</wp:posOffset>
                </wp:positionV>
                <wp:extent cx="5029200" cy="1085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029200" cy="1085850"/>
                        </a:xfrm>
                        <a:prstGeom prst="rect">
                          <a:avLst/>
                        </a:prstGeom>
                        <a:solidFill>
                          <a:schemeClr val="lt1"/>
                        </a:solidFill>
                        <a:ln w="6350">
                          <a:noFill/>
                        </a:ln>
                      </wps:spPr>
                      <wps:txbx>
                        <w:txbxContent>
                          <w:p w14:paraId="24D2E7C5" w14:textId="7F59B9A8" w:rsidR="002D159B" w:rsidRDefault="002D159B" w:rsidP="00730363">
                            <w:pPr>
                              <w:pStyle w:val="BodyText"/>
                              <w:spacing w:before="183"/>
                              <w:ind w:left="0" w:right="317"/>
                            </w:pPr>
                            <w:r w:rsidRPr="00AA1BA5">
                              <w:rPr>
                                <w:rFonts w:asciiTheme="majorHAnsi" w:eastAsiaTheme="majorEastAsia" w:hAnsiTheme="majorHAnsi" w:cstheme="majorBidi"/>
                                <w:color w:val="2F5496" w:themeColor="accent1" w:themeShade="BF"/>
                                <w:sz w:val="24"/>
                                <w:szCs w:val="24"/>
                                <w:u w:val="single"/>
                                <w:lang w:bidi="ar-SA"/>
                              </w:rPr>
                              <w:t>Accreditation</w:t>
                            </w:r>
                            <w:r>
                              <w:rPr>
                                <w:b/>
                              </w:rPr>
                              <w:t xml:space="preserve"> </w:t>
                            </w:r>
                            <w:r>
                              <w:t>This activity has been planned and implemented in accordance with the Essential Areas and Policies of the Accreditation Council for Continuing Medical Education (</w:t>
                            </w:r>
                            <w:r>
                              <w:rPr>
                                <w:color w:val="0000FF"/>
                                <w:u w:val="single" w:color="0000FF"/>
                              </w:rPr>
                              <w:t>ACCME</w:t>
                            </w:r>
                            <w:r>
                              <w:t xml:space="preserve">) through the joint </w:t>
                            </w:r>
                            <w:proofErr w:type="spellStart"/>
                            <w:r>
                              <w:t>providership</w:t>
                            </w:r>
                            <w:proofErr w:type="spellEnd"/>
                            <w:r>
                              <w:t xml:space="preserve"> of the Christian Medical &amp; Dental Associations (CMDA) and Dakota Hope Clinic. Christian Medical &amp; Dental Associations is accredited by the Accreditation Council for Continuing Medical Education to provide continuing medical education for physicians.</w:t>
                            </w:r>
                          </w:p>
                          <w:p w14:paraId="4A123BDE" w14:textId="77777777" w:rsidR="002D159B" w:rsidRDefault="002D159B" w:rsidP="00730363">
                            <w:pPr>
                              <w:pStyle w:val="BodyText"/>
                              <w:spacing w:before="5"/>
                              <w:ind w:left="0"/>
                            </w:pPr>
                          </w:p>
                          <w:p w14:paraId="6D95C34E" w14:textId="005D6BB0" w:rsidR="00AF1B48" w:rsidRPr="00364D4A" w:rsidRDefault="003F41D8" w:rsidP="002D159B">
                            <w:pPr>
                              <w:rPr>
                                <w:rFonts w:ascii="Arial Narrow" w:eastAsia="Arial Narrow" w:hAnsi="Arial Narrow" w:cs="Arial Narrow"/>
                                <w:sz w:val="20"/>
                                <w:szCs w:val="20"/>
                                <w:lang w:bidi="en-US"/>
                              </w:rPr>
                            </w:pPr>
                            <w:r>
                              <w:rPr>
                                <w:rFonts w:ascii="Arial Narrow" w:eastAsia="Arial Narrow" w:hAnsi="Arial Narrow" w:cs="Arial Narrow"/>
                                <w:sz w:val="20"/>
                                <w:szCs w:val="20"/>
                                <w:lang w:bidi="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D0D5" id="Text Box 17" o:spid="_x0000_s1031" type="#_x0000_t202" style="position:absolute;margin-left:88.5pt;margin-top:11.6pt;width:396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" fillcolor="white [3201]" stroked="f" strokeweight=".5pt">
                <v:textbox>
                  <w:txbxContent>
                    <w:p w14:paraId="24D2E7C5" w14:textId="7F59B9A8" w:rsidR="002D159B" w:rsidRDefault="002D159B" w:rsidP="00730363">
                      <w:pPr>
                        <w:pStyle w:val="BodyText"/>
                        <w:spacing w:before="183"/>
                        <w:ind w:left="0" w:right="317"/>
                      </w:pPr>
                      <w:r w:rsidRPr="00AA1BA5">
                        <w:rPr>
                          <w:rFonts w:asciiTheme="majorHAnsi" w:eastAsiaTheme="majorEastAsia" w:hAnsiTheme="majorHAnsi" w:cstheme="majorBidi"/>
                          <w:color w:val="2F5496" w:themeColor="accent1" w:themeShade="BF"/>
                          <w:sz w:val="24"/>
                          <w:szCs w:val="24"/>
                          <w:u w:val="single"/>
                          <w:lang w:bidi="ar-SA"/>
                        </w:rPr>
                        <w:t>Accreditation</w:t>
                      </w:r>
                      <w:r>
                        <w:rPr>
                          <w:b/>
                        </w:rPr>
                        <w:t xml:space="preserve"> </w:t>
                      </w:r>
                      <w:r>
                        <w:t>This activity has been planned and implemented in accordance with the Essential Areas and Policies of the Accreditation Council for Continuing Medical Education (</w:t>
                      </w:r>
                      <w:r>
                        <w:rPr>
                          <w:color w:val="0000FF"/>
                          <w:u w:val="single" w:color="0000FF"/>
                        </w:rPr>
                        <w:t>ACCME</w:t>
                      </w:r>
                      <w:r>
                        <w:t xml:space="preserve">) through the joint </w:t>
                      </w:r>
                      <w:proofErr w:type="spellStart"/>
                      <w:r>
                        <w:t>providership</w:t>
                      </w:r>
                      <w:proofErr w:type="spellEnd"/>
                      <w:r>
                        <w:t xml:space="preserve"> of the Christian Medical &amp; Dental Associations (CMDA) and Dakota Hope Clinic. Christian Medical &amp; Dental Associations is accredited by the Accreditation Council for Continuing Medical Education to provide continuing medical education for physicians.</w:t>
                      </w:r>
                    </w:p>
                    <w:p w14:paraId="4A123BDE" w14:textId="77777777" w:rsidR="002D159B" w:rsidRDefault="002D159B" w:rsidP="00730363">
                      <w:pPr>
                        <w:pStyle w:val="BodyText"/>
                        <w:spacing w:before="5"/>
                        <w:ind w:left="0"/>
                      </w:pPr>
                    </w:p>
                    <w:p w14:paraId="6D95C34E" w14:textId="005D6BB0" w:rsidR="00AF1B48" w:rsidRPr="00364D4A" w:rsidRDefault="003F41D8" w:rsidP="002D159B">
                      <w:pPr>
                        <w:rPr>
                          <w:rFonts w:ascii="Arial Narrow" w:eastAsia="Arial Narrow" w:hAnsi="Arial Narrow" w:cs="Arial Narrow"/>
                          <w:sz w:val="20"/>
                          <w:szCs w:val="20"/>
                          <w:lang w:bidi="en-US"/>
                        </w:rPr>
                      </w:pPr>
                      <w:r>
                        <w:rPr>
                          <w:rFonts w:ascii="Arial Narrow" w:eastAsia="Arial Narrow" w:hAnsi="Arial Narrow" w:cs="Arial Narrow"/>
                          <w:sz w:val="20"/>
                          <w:szCs w:val="20"/>
                          <w:lang w:bidi="en-US"/>
                        </w:rPr>
                        <w:t>.</w:t>
                      </w:r>
                    </w:p>
                  </w:txbxContent>
                </v:textbox>
              </v:shape>
            </w:pict>
          </mc:Fallback>
        </mc:AlternateContent>
      </w:r>
    </w:p>
    <w:p w14:paraId="074AB1BC" w14:textId="7750398C" w:rsidR="000A25C8" w:rsidRDefault="000A25C8" w:rsidP="00666D56">
      <w:pPr>
        <w:shd w:val="clear" w:color="auto" w:fill="FFFFFF"/>
        <w:spacing w:line="240" w:lineRule="auto"/>
        <w:rPr>
          <w:rFonts w:ascii="Arial" w:eastAsia="Times New Roman" w:hAnsi="Arial" w:cs="Arial"/>
          <w:b/>
          <w:bCs/>
          <w:color w:val="403F42"/>
          <w:sz w:val="24"/>
          <w:szCs w:val="24"/>
        </w:rPr>
      </w:pPr>
      <w:r>
        <w:rPr>
          <w:rFonts w:ascii="Arial" w:eastAsia="Times New Roman" w:hAnsi="Arial" w:cs="Arial"/>
          <w:b/>
          <w:bCs/>
          <w:noProof/>
          <w:color w:val="403F42"/>
          <w:sz w:val="24"/>
          <w:szCs w:val="24"/>
        </w:rPr>
        <mc:AlternateContent>
          <mc:Choice Requires="wps">
            <w:drawing>
              <wp:anchor distT="0" distB="0" distL="114300" distR="114300" simplePos="0" relativeHeight="251665408" behindDoc="0" locked="0" layoutInCell="1" allowOverlap="1" wp14:anchorId="3726EE87" wp14:editId="7A166D7F">
                <wp:simplePos x="0" y="0"/>
                <wp:positionH relativeFrom="column">
                  <wp:posOffset>9525</wp:posOffset>
                </wp:positionH>
                <wp:positionV relativeFrom="paragraph">
                  <wp:posOffset>10795</wp:posOffset>
                </wp:positionV>
                <wp:extent cx="1104900" cy="800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04900" cy="800100"/>
                        </a:xfrm>
                        <a:prstGeom prst="rect">
                          <a:avLst/>
                        </a:prstGeom>
                        <a:solidFill>
                          <a:schemeClr val="lt1"/>
                        </a:solidFill>
                        <a:ln w="6350">
                          <a:noFill/>
                        </a:ln>
                      </wps:spPr>
                      <wps:txbx>
                        <w:txbxContent>
                          <w:p w14:paraId="7B43FF59" w14:textId="7191D684" w:rsidR="000A25C8" w:rsidRDefault="00D275D8">
                            <w:r>
                              <w:rPr>
                                <w:noProof/>
                              </w:rPr>
                              <w:drawing>
                                <wp:inline distT="0" distB="0" distL="0" distR="0" wp14:anchorId="02DF7946" wp14:editId="77184C6C">
                                  <wp:extent cx="885825" cy="704850"/>
                                  <wp:effectExtent l="0" t="0" r="9525" b="0"/>
                                  <wp:docPr id="16"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3" cstate="print"/>
                                          <a:stretch>
                                            <a:fillRect/>
                                          </a:stretch>
                                        </pic:blipFill>
                                        <pic:spPr>
                                          <a:xfrm>
                                            <a:off x="0" y="0"/>
                                            <a:ext cx="885825" cy="704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EE87" id="Text Box 15" o:spid="_x0000_s1032" type="#_x0000_t202" style="position:absolute;margin-left:.75pt;margin-top:.85pt;width:87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" fillcolor="white [3201]" stroked="f" strokeweight=".5pt">
                <v:textbox>
                  <w:txbxContent>
                    <w:p w14:paraId="7B43FF59" w14:textId="7191D684" w:rsidR="000A25C8" w:rsidRDefault="00D275D8">
                      <w:r>
                        <w:rPr>
                          <w:noProof/>
                        </w:rPr>
                        <w:drawing>
                          <wp:inline distT="0" distB="0" distL="0" distR="0" wp14:anchorId="02DF7946" wp14:editId="77184C6C">
                            <wp:extent cx="885825" cy="704850"/>
                            <wp:effectExtent l="0" t="0" r="9525" b="0"/>
                            <wp:docPr id="16"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3" cstate="print"/>
                                    <a:stretch>
                                      <a:fillRect/>
                                    </a:stretch>
                                  </pic:blipFill>
                                  <pic:spPr>
                                    <a:xfrm>
                                      <a:off x="0" y="0"/>
                                      <a:ext cx="885825" cy="704850"/>
                                    </a:xfrm>
                                    <a:prstGeom prst="rect">
                                      <a:avLst/>
                                    </a:prstGeom>
                                  </pic:spPr>
                                </pic:pic>
                              </a:graphicData>
                            </a:graphic>
                          </wp:inline>
                        </w:drawing>
                      </w:r>
                    </w:p>
                  </w:txbxContent>
                </v:textbox>
              </v:shape>
            </w:pict>
          </mc:Fallback>
        </mc:AlternateContent>
      </w:r>
    </w:p>
    <w:p w14:paraId="769DA30A" w14:textId="77777777" w:rsidR="000A25C8" w:rsidRDefault="000A25C8" w:rsidP="00666D56">
      <w:pPr>
        <w:shd w:val="clear" w:color="auto" w:fill="FFFFFF"/>
        <w:spacing w:line="240" w:lineRule="auto"/>
        <w:rPr>
          <w:rFonts w:ascii="Arial" w:eastAsia="Times New Roman" w:hAnsi="Arial" w:cs="Arial"/>
          <w:b/>
          <w:bCs/>
          <w:color w:val="403F42"/>
          <w:sz w:val="24"/>
          <w:szCs w:val="24"/>
        </w:rPr>
      </w:pPr>
    </w:p>
    <w:p w14:paraId="356CECAB" w14:textId="77777777" w:rsidR="000A25C8" w:rsidRDefault="000A25C8" w:rsidP="00666D56">
      <w:pPr>
        <w:shd w:val="clear" w:color="auto" w:fill="FFFFFF"/>
        <w:spacing w:line="240" w:lineRule="auto"/>
        <w:rPr>
          <w:rFonts w:ascii="Arial" w:eastAsia="Times New Roman" w:hAnsi="Arial" w:cs="Arial"/>
          <w:b/>
          <w:bCs/>
          <w:color w:val="403F42"/>
          <w:sz w:val="24"/>
          <w:szCs w:val="24"/>
        </w:rPr>
      </w:pPr>
    </w:p>
    <w:p w14:paraId="2E8A8FEA" w14:textId="77777777" w:rsidR="00B358F0" w:rsidRPr="002A7CC5" w:rsidRDefault="00B358F0" w:rsidP="002A7CC5">
      <w:pPr>
        <w:pStyle w:val="Heading2"/>
        <w:spacing w:before="100" w:line="225" w:lineRule="exact"/>
        <w:rPr>
          <w:u w:val="single"/>
        </w:rPr>
      </w:pPr>
      <w:r w:rsidRPr="002A7CC5">
        <w:rPr>
          <w:u w:val="single"/>
        </w:rPr>
        <w:t xml:space="preserve">Physician Credit </w:t>
      </w:r>
    </w:p>
    <w:p w14:paraId="0731A444" w14:textId="7B1D4FC7" w:rsidR="000A25C8" w:rsidRPr="00AE1CF4" w:rsidRDefault="00B358F0" w:rsidP="00AE1CF4">
      <w:pPr>
        <w:spacing w:line="237" w:lineRule="auto"/>
        <w:ind w:right="111"/>
        <w:rPr>
          <w:szCs w:val="24"/>
        </w:rPr>
      </w:pPr>
      <w:r w:rsidRPr="00AE1CF4">
        <w:rPr>
          <w:szCs w:val="24"/>
        </w:rPr>
        <w:t>The Christian Medical &amp; Dental Associations designates this educational activity for a maximum of 12 AMA PRA Category 1 Credit(s)</w:t>
      </w:r>
      <w:r w:rsidRPr="00AE1CF4">
        <w:rPr>
          <w:szCs w:val="24"/>
        </w:rPr>
        <w:t>. Physicians should only claim credit commensurate with the extent of their participation in the activity</w:t>
      </w:r>
    </w:p>
    <w:p w14:paraId="54768F03" w14:textId="77777777" w:rsidR="00E904A2" w:rsidRDefault="00E904A2" w:rsidP="00E904A2">
      <w:pPr>
        <w:pStyle w:val="Heading2"/>
        <w:spacing w:before="100" w:line="225" w:lineRule="exact"/>
      </w:pPr>
      <w:r>
        <w:rPr>
          <w:u w:val="single"/>
        </w:rPr>
        <w:t>Physician Assistant</w:t>
      </w:r>
    </w:p>
    <w:p w14:paraId="635959A1" w14:textId="77777777" w:rsidR="00E904A2" w:rsidRPr="00AE1CF4" w:rsidRDefault="00E904A2" w:rsidP="00AE1CF4">
      <w:pPr>
        <w:spacing w:line="237" w:lineRule="auto"/>
        <w:ind w:right="111"/>
        <w:rPr>
          <w:b/>
          <w:szCs w:val="24"/>
        </w:rPr>
      </w:pPr>
      <w:r w:rsidRPr="00AE1CF4">
        <w:rPr>
          <w:szCs w:val="24"/>
        </w:rPr>
        <w:t xml:space="preserve">AAPA accepts certificates of participation for educational activities certified for </w:t>
      </w:r>
      <w:r w:rsidRPr="00AE1CF4">
        <w:rPr>
          <w:i/>
          <w:szCs w:val="24"/>
        </w:rPr>
        <w:t xml:space="preserve">AMA PRA Category 1 Credit(s) </w:t>
      </w:r>
      <w:r w:rsidRPr="00AE1CF4">
        <w:rPr>
          <w:rFonts w:ascii="Symbol" w:hAnsi="Symbol"/>
          <w:i/>
          <w:szCs w:val="24"/>
        </w:rPr>
        <w:t></w:t>
      </w:r>
      <w:r w:rsidRPr="00AE1CF4">
        <w:rPr>
          <w:i/>
          <w:szCs w:val="24"/>
        </w:rPr>
        <w:t xml:space="preserve">. </w:t>
      </w:r>
      <w:r w:rsidRPr="00AE1CF4">
        <w:rPr>
          <w:szCs w:val="24"/>
        </w:rPr>
        <w:t xml:space="preserve">by an organization accredited by the ACCME or a recognized state medical society. </w:t>
      </w:r>
      <w:r w:rsidRPr="00AE1CF4">
        <w:rPr>
          <w:b/>
          <w:szCs w:val="24"/>
        </w:rPr>
        <w:t>Physician assistants may receive up to</w:t>
      </w:r>
      <w:r w:rsidRPr="00AE1CF4">
        <w:rPr>
          <w:b/>
          <w:szCs w:val="24"/>
          <w:u w:val="single"/>
        </w:rPr>
        <w:t xml:space="preserve"> 12</w:t>
      </w:r>
      <w:r w:rsidRPr="00AE1CF4">
        <w:rPr>
          <w:b/>
          <w:szCs w:val="24"/>
        </w:rPr>
        <w:t xml:space="preserve"> credits for completing this activity.</w:t>
      </w:r>
    </w:p>
    <w:p w14:paraId="5404553D" w14:textId="77777777" w:rsidR="00E904A2" w:rsidRDefault="00E904A2" w:rsidP="00E904A2">
      <w:pPr>
        <w:pStyle w:val="Heading2"/>
      </w:pPr>
      <w:r>
        <w:rPr>
          <w:u w:val="single"/>
        </w:rPr>
        <w:t>Nurse Practitioner</w:t>
      </w:r>
    </w:p>
    <w:p w14:paraId="494AC50E" w14:textId="2931CF09" w:rsidR="00E904A2" w:rsidRPr="00756DF4" w:rsidRDefault="00E904A2" w:rsidP="00AE1CF4">
      <w:pPr>
        <w:spacing w:line="237" w:lineRule="auto"/>
        <w:ind w:right="111"/>
        <w:rPr>
          <w:b/>
          <w:bCs/>
          <w:szCs w:val="24"/>
        </w:rPr>
      </w:pPr>
      <w:r w:rsidRPr="00AE1CF4">
        <w:rPr>
          <w:szCs w:val="24"/>
        </w:rPr>
        <w:t>The American Academy of Nurse Practitioners Certification Program (AANPCP) accepts AMA PRA Category 1 Credit™ from organizations accredited by the ACCME. Individuals are responsible for checking with the AANPCP for further guidelines.</w:t>
      </w:r>
      <w:r w:rsidR="00756DF4">
        <w:rPr>
          <w:szCs w:val="24"/>
        </w:rPr>
        <w:t xml:space="preserve"> </w:t>
      </w:r>
      <w:r w:rsidRPr="00756DF4">
        <w:rPr>
          <w:b/>
          <w:bCs/>
          <w:szCs w:val="24"/>
        </w:rPr>
        <w:t>Nurse practitioners may receive up to 12 credits for completing this activity.</w:t>
      </w:r>
    </w:p>
    <w:p w14:paraId="7FEB72A6" w14:textId="0C711798" w:rsidR="000A25C8" w:rsidRPr="00AE1CF4" w:rsidRDefault="000A25C8" w:rsidP="00AE1CF4">
      <w:pPr>
        <w:spacing w:line="237" w:lineRule="auto"/>
        <w:ind w:right="111"/>
        <w:rPr>
          <w:szCs w:val="24"/>
        </w:rPr>
      </w:pPr>
    </w:p>
    <w:p w14:paraId="657A2DCE" w14:textId="732165B1" w:rsidR="000A25C8" w:rsidRPr="000867C6" w:rsidRDefault="001A1C37" w:rsidP="00666D56">
      <w:pPr>
        <w:shd w:val="clear" w:color="auto" w:fill="FFFFFF"/>
        <w:spacing w:line="240" w:lineRule="auto"/>
        <w:rPr>
          <w:rFonts w:ascii="Arial" w:eastAsia="Times New Roman" w:hAnsi="Arial" w:cs="Arial"/>
          <w:b/>
          <w:bCs/>
          <w:color w:val="403F42"/>
          <w:sz w:val="28"/>
          <w:szCs w:val="28"/>
        </w:rPr>
      </w:pPr>
      <w:r w:rsidRPr="000867C6">
        <w:rPr>
          <w:rFonts w:ascii="Arial" w:eastAsia="Times New Roman" w:hAnsi="Arial" w:cs="Arial"/>
          <w:b/>
          <w:bCs/>
          <w:color w:val="403F42"/>
          <w:sz w:val="28"/>
          <w:szCs w:val="28"/>
        </w:rPr>
        <w:lastRenderedPageBreak/>
        <w:t>Course Objectives</w:t>
      </w:r>
    </w:p>
    <w:p w14:paraId="51688D5C" w14:textId="77777777" w:rsidR="0006485D" w:rsidRPr="00065E18" w:rsidRDefault="0006485D" w:rsidP="0006485D">
      <w:r w:rsidRPr="00065E18">
        <w:t>At the conclusion of the module, the SRAS candidate will be able to:</w:t>
      </w:r>
    </w:p>
    <w:p w14:paraId="2694BAE5" w14:textId="2AFFA8EE" w:rsidR="001A1C37" w:rsidRDefault="00633E60" w:rsidP="009B454C">
      <w:pPr>
        <w:shd w:val="clear" w:color="auto" w:fill="FFFFFF"/>
        <w:spacing w:after="0" w:line="240" w:lineRule="auto"/>
        <w:rPr>
          <w:rFonts w:ascii="Helvetica" w:eastAsia="Times New Roman" w:hAnsi="Helvetica" w:cs="Helvetica"/>
          <w:b/>
          <w:bCs/>
          <w:kern w:val="36"/>
        </w:rPr>
      </w:pPr>
      <w:r w:rsidRPr="004A0B3F">
        <w:rPr>
          <w:rFonts w:ascii="Helvetica" w:eastAsia="Times New Roman" w:hAnsi="Helvetica" w:cs="Helvetica"/>
          <w:b/>
          <w:bCs/>
          <w:kern w:val="36"/>
        </w:rPr>
        <w:t>Module #1 – Intro and History of Sex Ed</w:t>
      </w:r>
    </w:p>
    <w:p w14:paraId="09441573" w14:textId="77777777" w:rsidR="008139D6" w:rsidRPr="00065E18" w:rsidRDefault="008139D6" w:rsidP="008139D6">
      <w:pPr>
        <w:pStyle w:val="ListParagraph"/>
        <w:numPr>
          <w:ilvl w:val="0"/>
          <w:numId w:val="5"/>
        </w:numPr>
      </w:pPr>
      <w:r w:rsidRPr="00065E18">
        <w:t>Articulate four critical events that led to the development of modern sex education in America</w:t>
      </w:r>
    </w:p>
    <w:p w14:paraId="13F7967A" w14:textId="77777777" w:rsidR="008139D6" w:rsidRDefault="008139D6" w:rsidP="008139D6">
      <w:pPr>
        <w:pStyle w:val="ListParagraph"/>
        <w:numPr>
          <w:ilvl w:val="0"/>
          <w:numId w:val="5"/>
        </w:numPr>
      </w:pPr>
      <w:r w:rsidRPr="00065E18">
        <w:t>Give two examples of the importance that an individual or small group of motivated activists can make on changing national policy</w:t>
      </w:r>
    </w:p>
    <w:p w14:paraId="260C8501" w14:textId="6698E32E" w:rsidR="00F376F0" w:rsidRDefault="00F376F0" w:rsidP="00F376F0">
      <w:pPr>
        <w:widowControl w:val="0"/>
        <w:suppressAutoHyphens/>
        <w:autoSpaceDN w:val="0"/>
        <w:spacing w:after="0" w:line="240" w:lineRule="auto"/>
        <w:textAlignment w:val="baseline"/>
        <w:rPr>
          <w:rFonts w:ascii="Helvetica" w:eastAsia="Times New Roman" w:hAnsi="Helvetica" w:cs="Helvetica"/>
          <w:b/>
          <w:bCs/>
          <w:kern w:val="36"/>
        </w:rPr>
      </w:pPr>
      <w:r w:rsidRPr="00F376F0">
        <w:rPr>
          <w:rFonts w:ascii="Helvetica" w:eastAsia="Times New Roman" w:hAnsi="Helvetica" w:cs="Helvetica"/>
          <w:b/>
          <w:bCs/>
          <w:kern w:val="36"/>
        </w:rPr>
        <w:t>Module #2 – It’s All About Health</w:t>
      </w:r>
    </w:p>
    <w:p w14:paraId="2FF15109" w14:textId="77777777" w:rsidR="005468BD" w:rsidRPr="005468BD" w:rsidRDefault="005468BD" w:rsidP="005468BD">
      <w:pPr>
        <w:pStyle w:val="ListParagraph"/>
        <w:numPr>
          <w:ilvl w:val="0"/>
          <w:numId w:val="5"/>
        </w:numPr>
      </w:pPr>
      <w:r w:rsidRPr="005468BD">
        <w:t>Discuss the differences and similarities between SRA and SRR</w:t>
      </w:r>
    </w:p>
    <w:p w14:paraId="57BE8B0D" w14:textId="77777777" w:rsidR="005468BD" w:rsidRPr="005468BD" w:rsidRDefault="005468BD" w:rsidP="005468BD">
      <w:pPr>
        <w:pStyle w:val="ListParagraph"/>
        <w:numPr>
          <w:ilvl w:val="0"/>
          <w:numId w:val="5"/>
        </w:numPr>
      </w:pPr>
      <w:r w:rsidRPr="005468BD">
        <w:t xml:space="preserve">Identify the components of a typical public health model that addresses negative risk behaviors. </w:t>
      </w:r>
    </w:p>
    <w:p w14:paraId="43E9682F" w14:textId="77777777" w:rsidR="005468BD" w:rsidRPr="005468BD" w:rsidRDefault="005468BD" w:rsidP="005468BD">
      <w:pPr>
        <w:pStyle w:val="ListParagraph"/>
        <w:numPr>
          <w:ilvl w:val="0"/>
          <w:numId w:val="5"/>
        </w:numPr>
      </w:pPr>
      <w:r w:rsidRPr="005468BD">
        <w:t xml:space="preserve">Describe the value of encouraging optimal health outcomes for youth. </w:t>
      </w:r>
    </w:p>
    <w:p w14:paraId="12505C4A" w14:textId="684A0911" w:rsidR="005468BD" w:rsidRDefault="005468BD" w:rsidP="005468BD">
      <w:pPr>
        <w:pStyle w:val="ListParagraph"/>
        <w:numPr>
          <w:ilvl w:val="0"/>
          <w:numId w:val="5"/>
        </w:numPr>
      </w:pPr>
      <w:r w:rsidRPr="005468BD">
        <w:t>Compare the culturally normative changes that resulted from the anti-smoking campaign to those possible with teen sexual activity.</w:t>
      </w:r>
    </w:p>
    <w:p w14:paraId="471CE3F6" w14:textId="77777777" w:rsidR="00663A19" w:rsidRPr="00663A19" w:rsidRDefault="00663A19" w:rsidP="00663A19">
      <w:pPr>
        <w:widowControl w:val="0"/>
        <w:suppressAutoHyphens/>
        <w:autoSpaceDN w:val="0"/>
        <w:spacing w:after="0" w:line="240" w:lineRule="auto"/>
        <w:textAlignment w:val="baseline"/>
        <w:rPr>
          <w:rFonts w:ascii="Times New Roman" w:hAnsi="Times New Roman" w:cs="Times New Roman"/>
          <w:i/>
          <w:kern w:val="3"/>
          <w:sz w:val="24"/>
          <w:szCs w:val="24"/>
          <w:lang w:eastAsia="zh-CN"/>
        </w:rPr>
      </w:pPr>
      <w:r w:rsidRPr="00663A19">
        <w:rPr>
          <w:rFonts w:ascii="Helvetica" w:eastAsia="Times New Roman" w:hAnsi="Helvetica" w:cs="Helvetica"/>
          <w:b/>
          <w:bCs/>
          <w:kern w:val="36"/>
        </w:rPr>
        <w:t>Module #3 – Content of SRA Programs</w:t>
      </w:r>
    </w:p>
    <w:p w14:paraId="462093E4" w14:textId="77777777" w:rsidR="009D6910" w:rsidRPr="009D6910" w:rsidRDefault="009D6910" w:rsidP="009D6910">
      <w:pPr>
        <w:pStyle w:val="ListParagraph"/>
        <w:numPr>
          <w:ilvl w:val="0"/>
          <w:numId w:val="5"/>
        </w:numPr>
      </w:pPr>
      <w:r w:rsidRPr="009D6910">
        <w:t>Identify best practices that result in effective sustainable SRA programs</w:t>
      </w:r>
    </w:p>
    <w:p w14:paraId="6AD679E7" w14:textId="77777777" w:rsidR="009D6910" w:rsidRPr="009D6910" w:rsidRDefault="009D6910" w:rsidP="009D6910">
      <w:pPr>
        <w:pStyle w:val="ListParagraph"/>
        <w:numPr>
          <w:ilvl w:val="0"/>
          <w:numId w:val="5"/>
        </w:numPr>
      </w:pPr>
      <w:r w:rsidRPr="009D6910">
        <w:t xml:space="preserve">Recognize the program components that define SRA’s holistic approach </w:t>
      </w:r>
    </w:p>
    <w:p w14:paraId="410F7839" w14:textId="77777777" w:rsidR="009D6910" w:rsidRPr="009D6910" w:rsidRDefault="009D6910" w:rsidP="009D6910">
      <w:pPr>
        <w:pStyle w:val="ListParagraph"/>
        <w:numPr>
          <w:ilvl w:val="0"/>
          <w:numId w:val="5"/>
        </w:numPr>
      </w:pPr>
      <w:r w:rsidRPr="009D6910">
        <w:t xml:space="preserve">Describe the importance of parent engagement in successful SRA programs </w:t>
      </w:r>
    </w:p>
    <w:p w14:paraId="3547A105" w14:textId="77777777" w:rsidR="009704E2" w:rsidRPr="009704E2" w:rsidRDefault="009704E2" w:rsidP="009704E2">
      <w:pPr>
        <w:widowControl w:val="0"/>
        <w:suppressAutoHyphens/>
        <w:autoSpaceDN w:val="0"/>
        <w:spacing w:after="0" w:line="240" w:lineRule="auto"/>
        <w:textAlignment w:val="baseline"/>
        <w:rPr>
          <w:rFonts w:ascii="Helvetica" w:eastAsia="Times New Roman" w:hAnsi="Helvetica" w:cs="Helvetica"/>
          <w:b/>
          <w:bCs/>
          <w:kern w:val="36"/>
        </w:rPr>
      </w:pPr>
      <w:r w:rsidRPr="009704E2">
        <w:rPr>
          <w:rFonts w:ascii="Helvetica" w:eastAsia="Times New Roman" w:hAnsi="Helvetica" w:cs="Helvetica"/>
          <w:b/>
          <w:bCs/>
          <w:kern w:val="36"/>
        </w:rPr>
        <w:t>Module #4 – Theoretical Basis for SRA</w:t>
      </w:r>
    </w:p>
    <w:p w14:paraId="5EA19957" w14:textId="77777777" w:rsidR="00C27C75" w:rsidRPr="00603132" w:rsidRDefault="00C27C75" w:rsidP="00603132">
      <w:pPr>
        <w:pStyle w:val="ListParagraph"/>
        <w:numPr>
          <w:ilvl w:val="0"/>
          <w:numId w:val="5"/>
        </w:numPr>
      </w:pPr>
      <w:r w:rsidRPr="00603132">
        <w:t>Identify theories that support the goals of an SRA program.</w:t>
      </w:r>
    </w:p>
    <w:p w14:paraId="788475AB" w14:textId="77777777" w:rsidR="00C27C75" w:rsidRPr="00603132" w:rsidRDefault="00C27C75" w:rsidP="00603132">
      <w:pPr>
        <w:pStyle w:val="ListParagraph"/>
        <w:numPr>
          <w:ilvl w:val="0"/>
          <w:numId w:val="5"/>
        </w:numPr>
      </w:pPr>
      <w:r w:rsidRPr="00603132">
        <w:t xml:space="preserve">Express the rationale for the SRA organizational mission in   terms of a working theoretical framework. </w:t>
      </w:r>
    </w:p>
    <w:p w14:paraId="70A10E6A" w14:textId="77777777" w:rsidR="00603132" w:rsidRDefault="00C27C75" w:rsidP="00603132">
      <w:pPr>
        <w:pStyle w:val="ListParagraph"/>
        <w:numPr>
          <w:ilvl w:val="0"/>
          <w:numId w:val="5"/>
        </w:numPr>
      </w:pPr>
      <w:r w:rsidRPr="00603132">
        <w:t>Describe why is it important to use theories or a theoretical framework to help describe the value of the SRA approach.</w:t>
      </w:r>
    </w:p>
    <w:p w14:paraId="79450FE4" w14:textId="77777777" w:rsidR="00BC062C" w:rsidRPr="00A41DC6" w:rsidRDefault="00BC062C" w:rsidP="00A41DC6">
      <w:pPr>
        <w:widowControl w:val="0"/>
        <w:suppressAutoHyphens/>
        <w:autoSpaceDN w:val="0"/>
        <w:spacing w:after="0" w:line="240" w:lineRule="auto"/>
        <w:textAlignment w:val="baseline"/>
        <w:rPr>
          <w:rFonts w:ascii="Helvetica" w:eastAsia="Times New Roman" w:hAnsi="Helvetica" w:cs="Helvetica"/>
          <w:b/>
          <w:bCs/>
          <w:kern w:val="36"/>
        </w:rPr>
      </w:pPr>
      <w:r w:rsidRPr="00A41DC6">
        <w:rPr>
          <w:rFonts w:ascii="Helvetica" w:eastAsia="Times New Roman" w:hAnsi="Helvetica" w:cs="Helvetica"/>
          <w:b/>
          <w:bCs/>
          <w:kern w:val="36"/>
        </w:rPr>
        <w:t>M</w:t>
      </w:r>
      <w:r w:rsidR="003A672E" w:rsidRPr="00A41DC6">
        <w:rPr>
          <w:rFonts w:ascii="Helvetica" w:eastAsia="Times New Roman" w:hAnsi="Helvetica" w:cs="Helvetica"/>
          <w:b/>
          <w:bCs/>
          <w:kern w:val="36"/>
        </w:rPr>
        <w:t>odu</w:t>
      </w:r>
      <w:r w:rsidR="00ED7FD0" w:rsidRPr="00A41DC6">
        <w:rPr>
          <w:rFonts w:ascii="Helvetica" w:eastAsia="Times New Roman" w:hAnsi="Helvetica" w:cs="Helvetica"/>
          <w:b/>
          <w:bCs/>
          <w:kern w:val="36"/>
        </w:rPr>
        <w:t>le #5 – Setting High Expectation</w:t>
      </w:r>
      <w:r w:rsidRPr="00A41DC6">
        <w:rPr>
          <w:rFonts w:ascii="Helvetica" w:eastAsia="Times New Roman" w:hAnsi="Helvetica" w:cs="Helvetica"/>
          <w:b/>
          <w:bCs/>
          <w:kern w:val="36"/>
        </w:rPr>
        <w:t>s</w:t>
      </w:r>
    </w:p>
    <w:p w14:paraId="5B606F50" w14:textId="77777777" w:rsidR="00A41DC6" w:rsidRPr="00A41DC6" w:rsidRDefault="00A41DC6" w:rsidP="00A41DC6">
      <w:pPr>
        <w:pStyle w:val="ListParagraph"/>
        <w:numPr>
          <w:ilvl w:val="0"/>
          <w:numId w:val="5"/>
        </w:numPr>
      </w:pPr>
      <w:r w:rsidRPr="00A41DC6">
        <w:t>Describe key research findings and educational theories that supports the benefit of setting high expectations for youth.</w:t>
      </w:r>
    </w:p>
    <w:p w14:paraId="1D9B487A" w14:textId="77777777" w:rsidR="00A41DC6" w:rsidRPr="00A41DC6" w:rsidRDefault="00A41DC6" w:rsidP="00A41DC6">
      <w:pPr>
        <w:pStyle w:val="ListParagraph"/>
        <w:numPr>
          <w:ilvl w:val="0"/>
          <w:numId w:val="5"/>
        </w:numPr>
      </w:pPr>
      <w:r w:rsidRPr="00A41DC6">
        <w:t xml:space="preserve">Identify practical adjustments needed to improve program delivery so that all students can realize the benefit of high expectations relative to achieving optimal sexual health outcomes. </w:t>
      </w:r>
    </w:p>
    <w:p w14:paraId="69381FD3" w14:textId="35BBFF9D" w:rsidR="00A41DC6" w:rsidRDefault="00A41DC6" w:rsidP="00A41DC6">
      <w:pPr>
        <w:pStyle w:val="ListParagraph"/>
        <w:numPr>
          <w:ilvl w:val="0"/>
          <w:numId w:val="5"/>
        </w:numPr>
      </w:pPr>
      <w:r w:rsidRPr="00A41DC6">
        <w:t xml:space="preserve">Describe the value of the optimal health model upon which Sexual Risk Avoidance education is based and why all youth deserve the opportunity to achieve optimal sexual health by avoiding risk. </w:t>
      </w:r>
    </w:p>
    <w:p w14:paraId="084A03E1" w14:textId="07C1E0BD" w:rsidR="00A41B1C" w:rsidRPr="008175E4" w:rsidRDefault="00B5178B" w:rsidP="008175E4">
      <w:pPr>
        <w:widowControl w:val="0"/>
        <w:suppressAutoHyphens/>
        <w:autoSpaceDN w:val="0"/>
        <w:spacing w:after="0" w:line="240" w:lineRule="auto"/>
        <w:textAlignment w:val="baseline"/>
        <w:rPr>
          <w:rFonts w:ascii="Helvetica" w:eastAsia="Times New Roman" w:hAnsi="Helvetica" w:cs="Helvetica"/>
          <w:b/>
          <w:bCs/>
          <w:kern w:val="36"/>
        </w:rPr>
      </w:pPr>
      <w:r w:rsidRPr="00B5178B">
        <w:rPr>
          <w:rFonts w:ascii="Helvetica" w:eastAsia="Times New Roman" w:hAnsi="Helvetica" w:cs="Helvetica"/>
          <w:b/>
          <w:bCs/>
          <w:kern w:val="36"/>
        </w:rPr>
        <w:t>Module #6 – Principle of Effective Communication</w:t>
      </w:r>
    </w:p>
    <w:p w14:paraId="5C0E63F3" w14:textId="77777777" w:rsidR="008175E4" w:rsidRPr="008175E4" w:rsidRDefault="00C27C75" w:rsidP="008175E4">
      <w:pPr>
        <w:pStyle w:val="ListParagraph"/>
        <w:numPr>
          <w:ilvl w:val="0"/>
          <w:numId w:val="5"/>
        </w:numPr>
      </w:pPr>
      <w:r w:rsidRPr="008175E4">
        <w:rPr>
          <w:rFonts w:ascii="Helvetica" w:eastAsia="Times New Roman" w:hAnsi="Helvetica" w:cs="Helvetica"/>
          <w:b/>
          <w:bCs/>
          <w:kern w:val="36"/>
        </w:rPr>
        <w:t xml:space="preserve"> </w:t>
      </w:r>
      <w:r w:rsidR="008175E4" w:rsidRPr="008175E4">
        <w:t>Describe ways to apply the principles of effective communication in creating messaging that clearly articulates ideas and concepts.</w:t>
      </w:r>
    </w:p>
    <w:p w14:paraId="0CA323E0" w14:textId="5A554BB8" w:rsidR="00C27C75" w:rsidRDefault="008175E4" w:rsidP="008175E4">
      <w:pPr>
        <w:pStyle w:val="ListParagraph"/>
        <w:numPr>
          <w:ilvl w:val="0"/>
          <w:numId w:val="5"/>
        </w:numPr>
      </w:pPr>
      <w:r w:rsidRPr="008175E4">
        <w:t>Discuss how to develop messaging strategies in order to increase relevancy and resonance with a target audience.</w:t>
      </w:r>
    </w:p>
    <w:p w14:paraId="36729FF6" w14:textId="77777777" w:rsidR="008950D6" w:rsidRPr="00A63D62" w:rsidRDefault="008950D6" w:rsidP="00A63D62">
      <w:pPr>
        <w:widowControl w:val="0"/>
        <w:suppressAutoHyphens/>
        <w:autoSpaceDN w:val="0"/>
        <w:spacing w:after="0" w:line="240" w:lineRule="auto"/>
        <w:textAlignment w:val="baseline"/>
        <w:rPr>
          <w:rFonts w:ascii="Helvetica" w:eastAsia="Times New Roman" w:hAnsi="Helvetica" w:cs="Helvetica"/>
          <w:b/>
          <w:bCs/>
          <w:kern w:val="36"/>
        </w:rPr>
      </w:pPr>
      <w:r w:rsidRPr="00A63D62">
        <w:rPr>
          <w:rFonts w:ascii="Helvetica" w:eastAsia="Times New Roman" w:hAnsi="Helvetica" w:cs="Helvetica"/>
          <w:b/>
          <w:bCs/>
          <w:kern w:val="36"/>
        </w:rPr>
        <w:t>Module #7 – Evaluation: Design and Methodologies</w:t>
      </w:r>
    </w:p>
    <w:p w14:paraId="774DEA40" w14:textId="4622B406" w:rsidR="00821949" w:rsidRPr="00A63D62" w:rsidRDefault="00821949" w:rsidP="00A63D62">
      <w:pPr>
        <w:pStyle w:val="ListParagraph"/>
        <w:numPr>
          <w:ilvl w:val="0"/>
          <w:numId w:val="5"/>
        </w:numPr>
      </w:pPr>
      <w:r w:rsidRPr="00A63D62">
        <w:t>Compare and contrast the differences between formative and summative evaluation</w:t>
      </w:r>
    </w:p>
    <w:p w14:paraId="12392515" w14:textId="321DA667" w:rsidR="00821949" w:rsidRPr="00A63D62" w:rsidRDefault="00821949" w:rsidP="00A63D62">
      <w:pPr>
        <w:pStyle w:val="ListParagraph"/>
        <w:numPr>
          <w:ilvl w:val="0"/>
          <w:numId w:val="5"/>
        </w:numPr>
      </w:pPr>
      <w:r w:rsidRPr="00A63D62">
        <w:t>Identify at least two types of evaluation activities associated with both formative and summative evaluations</w:t>
      </w:r>
    </w:p>
    <w:p w14:paraId="67990F8E" w14:textId="7930982D" w:rsidR="00821949" w:rsidRPr="00A63D62" w:rsidRDefault="00821949" w:rsidP="00A63D62">
      <w:pPr>
        <w:pStyle w:val="ListParagraph"/>
        <w:numPr>
          <w:ilvl w:val="0"/>
          <w:numId w:val="5"/>
        </w:numPr>
      </w:pPr>
      <w:r w:rsidRPr="00A63D62">
        <w:t>Describe the relative strengths and weaknesses of various research designs with respect to making causal inferences</w:t>
      </w:r>
    </w:p>
    <w:p w14:paraId="12100F99" w14:textId="1D0F1541" w:rsidR="00821949" w:rsidRPr="00A63D62" w:rsidRDefault="00821949" w:rsidP="00A63D62">
      <w:pPr>
        <w:pStyle w:val="ListParagraph"/>
        <w:numPr>
          <w:ilvl w:val="0"/>
          <w:numId w:val="5"/>
        </w:numPr>
      </w:pPr>
      <w:r w:rsidRPr="00A63D62">
        <w:t>Define common research terms</w:t>
      </w:r>
    </w:p>
    <w:p w14:paraId="7B95551E" w14:textId="3D6A6EE2" w:rsidR="00821949" w:rsidRPr="00A63D62" w:rsidRDefault="00821949" w:rsidP="00A63D62">
      <w:pPr>
        <w:pStyle w:val="ListParagraph"/>
        <w:numPr>
          <w:ilvl w:val="0"/>
          <w:numId w:val="5"/>
        </w:numPr>
      </w:pPr>
      <w:r w:rsidRPr="00A63D62">
        <w:t>Describe how research findings can increase program credibility</w:t>
      </w:r>
    </w:p>
    <w:p w14:paraId="3C3557F8" w14:textId="5CFC7F54" w:rsidR="00821949" w:rsidRPr="00A63D62" w:rsidRDefault="00821949" w:rsidP="00A63D62">
      <w:pPr>
        <w:pStyle w:val="ListParagraph"/>
        <w:numPr>
          <w:ilvl w:val="0"/>
          <w:numId w:val="5"/>
        </w:numPr>
      </w:pPr>
      <w:r w:rsidRPr="00A63D62">
        <w:t>Discuss the importance of peer-reviewed publications as a source for research findings</w:t>
      </w:r>
    </w:p>
    <w:p w14:paraId="77D8F4C7" w14:textId="25CF38F5" w:rsidR="00821949" w:rsidRPr="00A63D62" w:rsidRDefault="00821949" w:rsidP="00A63D62">
      <w:pPr>
        <w:pStyle w:val="ListParagraph"/>
        <w:numPr>
          <w:ilvl w:val="0"/>
          <w:numId w:val="5"/>
        </w:numPr>
      </w:pPr>
      <w:r w:rsidRPr="00A63D62">
        <w:t>Recognize invalid research protocols</w:t>
      </w:r>
    </w:p>
    <w:p w14:paraId="59337DE9" w14:textId="77777777" w:rsidR="00821949" w:rsidRPr="00A63D62" w:rsidRDefault="00821949" w:rsidP="00A63D62">
      <w:pPr>
        <w:pStyle w:val="ListParagraph"/>
        <w:numPr>
          <w:ilvl w:val="0"/>
          <w:numId w:val="5"/>
        </w:numPr>
      </w:pPr>
      <w:r w:rsidRPr="00A63D62">
        <w:t>Explain the difference between ideological promotion and research to inform about program effectiveness.</w:t>
      </w:r>
    </w:p>
    <w:p w14:paraId="63C50966" w14:textId="77777777" w:rsidR="009B454C" w:rsidRDefault="009B454C" w:rsidP="003B0C57">
      <w:pPr>
        <w:pStyle w:val="ListParagraph"/>
        <w:ind w:left="0"/>
        <w:rPr>
          <w:rFonts w:ascii="Helvetica" w:eastAsia="Times New Roman" w:hAnsi="Helvetica" w:cs="Helvetica"/>
          <w:b/>
          <w:bCs/>
          <w:kern w:val="36"/>
        </w:rPr>
      </w:pPr>
    </w:p>
    <w:p w14:paraId="1546C84F" w14:textId="4161E618" w:rsidR="008175E4" w:rsidRDefault="00D81E97" w:rsidP="003B0C57">
      <w:pPr>
        <w:pStyle w:val="ListParagraph"/>
        <w:ind w:left="0"/>
        <w:rPr>
          <w:rFonts w:ascii="Helvetica" w:eastAsia="Times New Roman" w:hAnsi="Helvetica" w:cs="Helvetica"/>
          <w:b/>
          <w:bCs/>
          <w:kern w:val="36"/>
        </w:rPr>
      </w:pPr>
      <w:r w:rsidRPr="00B95FD9">
        <w:rPr>
          <w:rFonts w:ascii="Helvetica" w:eastAsia="Times New Roman" w:hAnsi="Helvetica" w:cs="Helvetica"/>
          <w:b/>
          <w:bCs/>
          <w:kern w:val="36"/>
        </w:rPr>
        <w:lastRenderedPageBreak/>
        <w:t>Module #</w:t>
      </w:r>
      <w:r>
        <w:rPr>
          <w:rFonts w:ascii="Helvetica" w:eastAsia="Times New Roman" w:hAnsi="Helvetica" w:cs="Helvetica"/>
          <w:b/>
          <w:bCs/>
          <w:kern w:val="36"/>
        </w:rPr>
        <w:t>8</w:t>
      </w:r>
      <w:r w:rsidRPr="00B95FD9">
        <w:rPr>
          <w:rFonts w:ascii="Helvetica" w:eastAsia="Times New Roman" w:hAnsi="Helvetica" w:cs="Helvetica"/>
          <w:b/>
          <w:bCs/>
          <w:kern w:val="36"/>
        </w:rPr>
        <w:t xml:space="preserve"> – </w:t>
      </w:r>
      <w:r>
        <w:rPr>
          <w:rFonts w:ascii="Helvetica" w:eastAsia="Times New Roman" w:hAnsi="Helvetica" w:cs="Helvetica"/>
          <w:b/>
          <w:bCs/>
          <w:kern w:val="36"/>
        </w:rPr>
        <w:t>Sexual Health Data and Trends</w:t>
      </w:r>
    </w:p>
    <w:p w14:paraId="0ECA9F6D" w14:textId="77777777" w:rsidR="003B0C57" w:rsidRPr="003B0C57" w:rsidRDefault="003B0C57" w:rsidP="003B0C57">
      <w:pPr>
        <w:pStyle w:val="ListParagraph"/>
        <w:numPr>
          <w:ilvl w:val="0"/>
          <w:numId w:val="5"/>
        </w:numPr>
      </w:pPr>
      <w:r w:rsidRPr="003B0C57">
        <w:t xml:space="preserve">Define medical accuracy </w:t>
      </w:r>
    </w:p>
    <w:p w14:paraId="0E52C316" w14:textId="77777777" w:rsidR="003B0C57" w:rsidRPr="003B0C57" w:rsidRDefault="003B0C57" w:rsidP="003B0C57">
      <w:pPr>
        <w:pStyle w:val="ListParagraph"/>
        <w:numPr>
          <w:ilvl w:val="0"/>
          <w:numId w:val="5"/>
        </w:numPr>
      </w:pPr>
      <w:r w:rsidRPr="003B0C57">
        <w:t xml:space="preserve">Identify credible sources for obtaining information and critically evaluate evidence found in articles </w:t>
      </w:r>
    </w:p>
    <w:p w14:paraId="1812D619" w14:textId="77777777" w:rsidR="003B0C57" w:rsidRPr="003B0C57" w:rsidRDefault="003B0C57" w:rsidP="003B0C57">
      <w:pPr>
        <w:pStyle w:val="ListParagraph"/>
        <w:numPr>
          <w:ilvl w:val="0"/>
          <w:numId w:val="5"/>
        </w:numPr>
      </w:pPr>
      <w:r w:rsidRPr="003B0C57">
        <w:t>Identify the critical components necessary to present contraceptive information in a medically accurate manner</w:t>
      </w:r>
    </w:p>
    <w:p w14:paraId="25AC2BEA" w14:textId="77777777" w:rsidR="003B0C57" w:rsidRPr="003B0C57" w:rsidRDefault="003B0C57" w:rsidP="003B0C57">
      <w:pPr>
        <w:pStyle w:val="ListParagraph"/>
        <w:numPr>
          <w:ilvl w:val="0"/>
          <w:numId w:val="5"/>
        </w:numPr>
      </w:pPr>
      <w:r w:rsidRPr="003B0C57">
        <w:t>List key points of support for the SRA approach</w:t>
      </w:r>
    </w:p>
    <w:p w14:paraId="591D77A3" w14:textId="77777777" w:rsidR="003B0C57" w:rsidRPr="003B0C57" w:rsidRDefault="003B0C57" w:rsidP="003B0C57">
      <w:pPr>
        <w:pStyle w:val="ListParagraph"/>
        <w:numPr>
          <w:ilvl w:val="0"/>
          <w:numId w:val="5"/>
        </w:numPr>
      </w:pPr>
      <w:r w:rsidRPr="003B0C57">
        <w:t>Describe the impact that adolescent brain development can have on teen decision-making</w:t>
      </w:r>
    </w:p>
    <w:p w14:paraId="0BE5C6AA" w14:textId="4A775047" w:rsidR="0079529C" w:rsidRDefault="003B0C57" w:rsidP="00565DA7">
      <w:pPr>
        <w:pStyle w:val="ListParagraph"/>
        <w:numPr>
          <w:ilvl w:val="0"/>
          <w:numId w:val="5"/>
        </w:numPr>
      </w:pPr>
      <w:r w:rsidRPr="003B0C57">
        <w:t xml:space="preserve">Explain the clustering of negative risk behaviors and why </w:t>
      </w:r>
      <w:proofErr w:type="gramStart"/>
      <w:r w:rsidRPr="003B0C57">
        <w:t>this phenomena</w:t>
      </w:r>
      <w:proofErr w:type="gramEnd"/>
      <w:r w:rsidRPr="003B0C57">
        <w:t xml:space="preserve"> argues for a concerted risk</w:t>
      </w:r>
      <w:r w:rsidR="00B37237">
        <w:t xml:space="preserve"> </w:t>
      </w:r>
      <w:r w:rsidRPr="003B0C57">
        <w:t>avoidance message</w:t>
      </w:r>
    </w:p>
    <w:p w14:paraId="5E4FA130" w14:textId="77777777" w:rsidR="009B454C" w:rsidRPr="009B454C" w:rsidRDefault="009B454C" w:rsidP="009B454C">
      <w:pPr>
        <w:pStyle w:val="ListParagraph"/>
        <w:ind w:left="360"/>
        <w:rPr>
          <w:sz w:val="12"/>
          <w:szCs w:val="12"/>
        </w:rPr>
      </w:pPr>
    </w:p>
    <w:p w14:paraId="0983EC5D" w14:textId="0AAB7C74" w:rsidR="009D6910" w:rsidRPr="00B01102" w:rsidRDefault="0079529C" w:rsidP="00B01102">
      <w:pPr>
        <w:pStyle w:val="ListParagraph"/>
        <w:ind w:left="0"/>
        <w:rPr>
          <w:rFonts w:ascii="Helvetica" w:eastAsia="Times New Roman" w:hAnsi="Helvetica" w:cs="Helvetica"/>
          <w:b/>
          <w:bCs/>
          <w:kern w:val="36"/>
        </w:rPr>
      </w:pPr>
      <w:r w:rsidRPr="00B01102">
        <w:rPr>
          <w:rFonts w:ascii="Helvetica" w:eastAsia="Times New Roman" w:hAnsi="Helvetica" w:cs="Helvetica"/>
          <w:b/>
          <w:bCs/>
          <w:kern w:val="36"/>
        </w:rPr>
        <w:t>Module #9 – Educational Strategies that Work</w:t>
      </w:r>
    </w:p>
    <w:p w14:paraId="01C28A90" w14:textId="77777777" w:rsidR="00843BCB" w:rsidRPr="00843BCB" w:rsidRDefault="00843BCB" w:rsidP="00023F86">
      <w:pPr>
        <w:pStyle w:val="ListParagraph"/>
        <w:numPr>
          <w:ilvl w:val="0"/>
          <w:numId w:val="5"/>
        </w:numPr>
        <w:spacing w:after="0"/>
      </w:pPr>
      <w:r w:rsidRPr="00843BCB">
        <w:t>Identify the need in the field of sex ed for effective risk avoidance programs and curricula</w:t>
      </w:r>
    </w:p>
    <w:p w14:paraId="1F4A5ACE" w14:textId="77777777" w:rsidR="00843BCB" w:rsidRPr="00843BCB" w:rsidRDefault="00843BCB" w:rsidP="00843BCB">
      <w:pPr>
        <w:pStyle w:val="ListParagraph"/>
        <w:numPr>
          <w:ilvl w:val="0"/>
          <w:numId w:val="5"/>
        </w:numPr>
      </w:pPr>
      <w:r w:rsidRPr="00843BCB">
        <w:t>Identify the 9 targets, protective factors, for sexual risk avoidance programs</w:t>
      </w:r>
    </w:p>
    <w:p w14:paraId="028A55ED" w14:textId="77777777" w:rsidR="00843BCB" w:rsidRPr="00843BCB" w:rsidRDefault="00843BCB" w:rsidP="00843BCB">
      <w:pPr>
        <w:pStyle w:val="ListParagraph"/>
        <w:numPr>
          <w:ilvl w:val="0"/>
          <w:numId w:val="5"/>
        </w:numPr>
      </w:pPr>
      <w:r w:rsidRPr="00843BCB">
        <w:t xml:space="preserve">Describe the six implications of a community or organizations using the </w:t>
      </w:r>
      <w:proofErr w:type="spellStart"/>
      <w:r w:rsidRPr="00843BCB">
        <w:t>SMARTool</w:t>
      </w:r>
      <w:proofErr w:type="spellEnd"/>
    </w:p>
    <w:p w14:paraId="100F1B59" w14:textId="77777777" w:rsidR="00843BCB" w:rsidRPr="00843BCB" w:rsidRDefault="00843BCB" w:rsidP="00843BCB">
      <w:pPr>
        <w:pStyle w:val="ListParagraph"/>
        <w:numPr>
          <w:ilvl w:val="0"/>
          <w:numId w:val="5"/>
        </w:numPr>
      </w:pPr>
      <w:r w:rsidRPr="00843BCB">
        <w:t>Describe how to implement successful educational strategies into an SRA program in order boost its effectiveness.</w:t>
      </w:r>
    </w:p>
    <w:p w14:paraId="2E98EC4B" w14:textId="77777777" w:rsidR="00843BCB" w:rsidRPr="00843BCB" w:rsidRDefault="00843BCB" w:rsidP="00843BCB">
      <w:pPr>
        <w:pStyle w:val="ListParagraph"/>
        <w:numPr>
          <w:ilvl w:val="0"/>
          <w:numId w:val="5"/>
        </w:numPr>
      </w:pPr>
      <w:r w:rsidRPr="00843BCB">
        <w:t>Identify steps to promote positive student and teacher relationships through effective classroom management</w:t>
      </w:r>
    </w:p>
    <w:p w14:paraId="3BADC440" w14:textId="68DB0167" w:rsidR="00843BCB" w:rsidRDefault="00843BCB" w:rsidP="00843BCB">
      <w:pPr>
        <w:pStyle w:val="ListParagraph"/>
        <w:numPr>
          <w:ilvl w:val="0"/>
          <w:numId w:val="5"/>
        </w:numPr>
      </w:pPr>
      <w:r w:rsidRPr="00843BCB">
        <w:t>Describe how setting high expectations can impact a young person’s ability to succeed.</w:t>
      </w:r>
    </w:p>
    <w:p w14:paraId="34D1AC1A" w14:textId="58C0990D" w:rsidR="00B01102" w:rsidRPr="00C81AA1" w:rsidRDefault="000B01F2" w:rsidP="009B454C">
      <w:pPr>
        <w:spacing w:after="0"/>
      </w:pPr>
      <w:r w:rsidRPr="009B454C">
        <w:rPr>
          <w:rFonts w:ascii="Helvetica" w:eastAsia="Times New Roman" w:hAnsi="Helvetica" w:cs="Helvetica"/>
          <w:b/>
          <w:bCs/>
          <w:kern w:val="36"/>
        </w:rPr>
        <w:t>Module #10 – Finishing Strong and Code of Ethics</w:t>
      </w:r>
    </w:p>
    <w:p w14:paraId="20DBD20F" w14:textId="77777777" w:rsidR="009B454C" w:rsidRPr="009B454C" w:rsidRDefault="009B454C" w:rsidP="009B454C">
      <w:pPr>
        <w:pStyle w:val="ListParagraph"/>
        <w:numPr>
          <w:ilvl w:val="0"/>
          <w:numId w:val="5"/>
        </w:numPr>
        <w:spacing w:after="0"/>
      </w:pPr>
      <w:r w:rsidRPr="009B454C">
        <w:t>Describe evidence that shows SRA is the preferred approach to sex ed over SRR by most parents and students</w:t>
      </w:r>
    </w:p>
    <w:p w14:paraId="2C1641F2" w14:textId="77777777" w:rsidR="009B454C" w:rsidRPr="009B454C" w:rsidRDefault="009B454C" w:rsidP="009B454C">
      <w:pPr>
        <w:pStyle w:val="ListParagraph"/>
        <w:numPr>
          <w:ilvl w:val="0"/>
          <w:numId w:val="5"/>
        </w:numPr>
        <w:spacing w:after="0"/>
      </w:pPr>
      <w:r w:rsidRPr="009B454C">
        <w:t>Identify the principle differences between the theoretical concepts behind the SRA and the SRR approach to sex ed</w:t>
      </w:r>
    </w:p>
    <w:p w14:paraId="6CECB91A" w14:textId="77777777" w:rsidR="009B454C" w:rsidRPr="009B454C" w:rsidRDefault="009B454C" w:rsidP="009B454C">
      <w:pPr>
        <w:pStyle w:val="ListParagraph"/>
        <w:numPr>
          <w:ilvl w:val="0"/>
          <w:numId w:val="5"/>
        </w:numPr>
        <w:spacing w:after="0"/>
      </w:pPr>
      <w:r w:rsidRPr="009B454C">
        <w:t>Identify the major teaching strategies that distinguish SRA and SRR curricula</w:t>
      </w:r>
    </w:p>
    <w:p w14:paraId="508612A1" w14:textId="6181F38E" w:rsidR="009B454C" w:rsidRDefault="009B454C" w:rsidP="009B454C">
      <w:pPr>
        <w:pStyle w:val="ListParagraph"/>
        <w:numPr>
          <w:ilvl w:val="0"/>
          <w:numId w:val="5"/>
        </w:numPr>
        <w:spacing w:after="0"/>
      </w:pPr>
      <w:r w:rsidRPr="009B454C">
        <w:t>Describe the ethical obligation to adhere to SRA standards if you say you are an SRA educator</w:t>
      </w:r>
    </w:p>
    <w:p w14:paraId="51697FCD" w14:textId="61E4DAF3" w:rsidR="00C3487A" w:rsidRDefault="00C3487A" w:rsidP="00C3487A">
      <w:pPr>
        <w:spacing w:after="0"/>
      </w:pPr>
    </w:p>
    <w:p w14:paraId="46DACA1A" w14:textId="77777777" w:rsidR="00C3487A" w:rsidRDefault="00C3487A" w:rsidP="00C3487A">
      <w:pPr>
        <w:autoSpaceDE w:val="0"/>
        <w:autoSpaceDN w:val="0"/>
        <w:adjustRightInd w:val="0"/>
        <w:spacing w:after="0" w:line="240" w:lineRule="auto"/>
        <w:jc w:val="center"/>
        <w:rPr>
          <w:rFonts w:ascii="Arial" w:eastAsia="Times New Roman" w:hAnsi="Arial" w:cs="Arial"/>
          <w:i/>
          <w:iCs/>
          <w:color w:val="403F42"/>
          <w:sz w:val="20"/>
          <w:szCs w:val="20"/>
        </w:rPr>
      </w:pPr>
      <w:r w:rsidRPr="002D7ECF">
        <w:rPr>
          <w:rFonts w:ascii="Arial" w:eastAsia="Times New Roman" w:hAnsi="Arial" w:cs="Arial"/>
          <w:i/>
          <w:iCs/>
          <w:color w:val="403F42"/>
          <w:sz w:val="20"/>
          <w:szCs w:val="20"/>
        </w:rPr>
        <w:t>Important Note – This approach to sex ed complies with</w:t>
      </w:r>
    </w:p>
    <w:p w14:paraId="52881598" w14:textId="77777777" w:rsidR="00C3487A" w:rsidRPr="002D7ECF" w:rsidRDefault="00C3487A" w:rsidP="00C3487A">
      <w:pPr>
        <w:autoSpaceDE w:val="0"/>
        <w:autoSpaceDN w:val="0"/>
        <w:adjustRightInd w:val="0"/>
        <w:spacing w:after="0" w:line="240" w:lineRule="auto"/>
        <w:jc w:val="center"/>
        <w:rPr>
          <w:rFonts w:ascii="Arial-BoldMT" w:hAnsi="Arial-BoldMT" w:cs="Arial-BoldMT"/>
          <w:b/>
          <w:bCs/>
          <w:i/>
          <w:iCs/>
          <w:sz w:val="20"/>
          <w:szCs w:val="20"/>
        </w:rPr>
      </w:pPr>
      <w:r w:rsidRPr="002D7ECF">
        <w:rPr>
          <w:rFonts w:ascii="Arial" w:eastAsia="Times New Roman" w:hAnsi="Arial" w:cs="Arial"/>
          <w:i/>
          <w:iCs/>
          <w:color w:val="403F42"/>
          <w:sz w:val="20"/>
          <w:szCs w:val="20"/>
        </w:rPr>
        <w:t xml:space="preserve"> ND Century Code </w:t>
      </w:r>
      <w:r w:rsidRPr="002D7ECF">
        <w:rPr>
          <w:rFonts w:ascii="Arial-BoldMT" w:hAnsi="Arial-BoldMT" w:cs="Arial-BoldMT"/>
          <w:b/>
          <w:bCs/>
          <w:i/>
          <w:iCs/>
          <w:sz w:val="20"/>
          <w:szCs w:val="20"/>
        </w:rPr>
        <w:t>15.1-21-24. Health curriculum - Content.</w:t>
      </w:r>
    </w:p>
    <w:p w14:paraId="23B08B40" w14:textId="77777777" w:rsidR="00C3487A" w:rsidRDefault="00C3487A" w:rsidP="00C3487A">
      <w:pPr>
        <w:spacing w:after="0"/>
      </w:pPr>
    </w:p>
    <w:p w14:paraId="45A8E171" w14:textId="77777777" w:rsidR="00B066D6" w:rsidRDefault="00B066D6" w:rsidP="00B066D6">
      <w:pPr>
        <w:pStyle w:val="ListParagraph"/>
        <w:spacing w:after="0"/>
        <w:ind w:left="360"/>
      </w:pPr>
    </w:p>
    <w:p w14:paraId="3A7D195D" w14:textId="548BB910" w:rsidR="00E71733" w:rsidRPr="0007112C" w:rsidRDefault="00B066D6" w:rsidP="0007112C">
      <w:pPr>
        <w:shd w:val="clear" w:color="auto" w:fill="FFFFFF"/>
        <w:spacing w:line="240" w:lineRule="auto"/>
        <w:rPr>
          <w:rFonts w:ascii="Arial" w:eastAsia="Times New Roman" w:hAnsi="Arial" w:cs="Arial"/>
          <w:b/>
          <w:bCs/>
          <w:color w:val="403F42"/>
          <w:sz w:val="28"/>
          <w:szCs w:val="28"/>
        </w:rPr>
      </w:pPr>
      <w:r w:rsidRPr="0007112C">
        <w:rPr>
          <w:rFonts w:ascii="Arial" w:eastAsia="Times New Roman" w:hAnsi="Arial" w:cs="Arial"/>
          <w:b/>
          <w:bCs/>
          <w:color w:val="403F42"/>
          <w:sz w:val="28"/>
          <w:szCs w:val="28"/>
        </w:rPr>
        <w:t>Agenda</w:t>
      </w:r>
    </w:p>
    <w:tbl>
      <w:tblPr>
        <w:tblW w:w="95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308"/>
        <w:gridCol w:w="2521"/>
        <w:gridCol w:w="1621"/>
      </w:tblGrid>
      <w:tr w:rsidR="00E71733" w14:paraId="5CBE50CE" w14:textId="77777777" w:rsidTr="00B066D6">
        <w:trPr>
          <w:trHeight w:val="551"/>
        </w:trPr>
        <w:tc>
          <w:tcPr>
            <w:tcW w:w="2093" w:type="dxa"/>
          </w:tcPr>
          <w:p w14:paraId="049C2FC0" w14:textId="77777777" w:rsidR="00E71733" w:rsidRDefault="00E71733" w:rsidP="00C579EF">
            <w:pPr>
              <w:pStyle w:val="TableParagraph"/>
              <w:spacing w:before="138"/>
              <w:ind w:left="704" w:right="698"/>
              <w:jc w:val="center"/>
              <w:rPr>
                <w:rFonts w:ascii="Times New Roman"/>
                <w:b/>
                <w:sz w:val="24"/>
              </w:rPr>
            </w:pPr>
            <w:r>
              <w:rPr>
                <w:rFonts w:ascii="Times New Roman"/>
                <w:b/>
                <w:sz w:val="24"/>
              </w:rPr>
              <w:t>TIME</w:t>
            </w:r>
          </w:p>
        </w:tc>
        <w:tc>
          <w:tcPr>
            <w:tcW w:w="3308" w:type="dxa"/>
          </w:tcPr>
          <w:p w14:paraId="76E08362" w14:textId="77777777" w:rsidR="00E71733" w:rsidRDefault="00E71733" w:rsidP="00C579EF">
            <w:pPr>
              <w:pStyle w:val="TableParagraph"/>
              <w:spacing w:before="138"/>
              <w:ind w:left="881"/>
              <w:rPr>
                <w:rFonts w:ascii="Times New Roman"/>
                <w:b/>
                <w:sz w:val="24"/>
              </w:rPr>
            </w:pPr>
            <w:r>
              <w:rPr>
                <w:rFonts w:ascii="Times New Roman"/>
                <w:b/>
                <w:sz w:val="24"/>
              </w:rPr>
              <w:t>TOPIC TITLE</w:t>
            </w:r>
          </w:p>
        </w:tc>
        <w:tc>
          <w:tcPr>
            <w:tcW w:w="2521" w:type="dxa"/>
          </w:tcPr>
          <w:p w14:paraId="1E1D2E01" w14:textId="77777777" w:rsidR="00E71733" w:rsidRDefault="00E71733" w:rsidP="00C579EF">
            <w:pPr>
              <w:pStyle w:val="TableParagraph"/>
              <w:spacing w:before="138"/>
              <w:ind w:left="261" w:right="256"/>
              <w:jc w:val="center"/>
              <w:rPr>
                <w:rFonts w:ascii="Times New Roman"/>
                <w:b/>
                <w:sz w:val="24"/>
              </w:rPr>
            </w:pPr>
            <w:r>
              <w:rPr>
                <w:rFonts w:ascii="Times New Roman"/>
                <w:b/>
                <w:sz w:val="24"/>
              </w:rPr>
              <w:t>FACULTY NAME</w:t>
            </w:r>
          </w:p>
        </w:tc>
        <w:tc>
          <w:tcPr>
            <w:tcW w:w="1621" w:type="dxa"/>
          </w:tcPr>
          <w:p w14:paraId="607AA950" w14:textId="77777777" w:rsidR="00E71733" w:rsidRDefault="00E71733" w:rsidP="00C579EF">
            <w:pPr>
              <w:pStyle w:val="TableParagraph"/>
              <w:spacing w:before="2" w:line="276" w:lineRule="exact"/>
              <w:ind w:left="275" w:right="48" w:hanging="192"/>
              <w:rPr>
                <w:rFonts w:ascii="Times New Roman"/>
                <w:b/>
                <w:sz w:val="24"/>
              </w:rPr>
            </w:pPr>
            <w:r>
              <w:rPr>
                <w:rFonts w:ascii="Times New Roman"/>
                <w:b/>
                <w:sz w:val="24"/>
              </w:rPr>
              <w:t>NUMBER OF CREDITS</w:t>
            </w:r>
          </w:p>
        </w:tc>
      </w:tr>
      <w:tr w:rsidR="00E71733" w14:paraId="7C8187BD" w14:textId="77777777" w:rsidTr="00B066D6">
        <w:trPr>
          <w:trHeight w:val="260"/>
        </w:trPr>
        <w:tc>
          <w:tcPr>
            <w:tcW w:w="9543" w:type="dxa"/>
            <w:gridSpan w:val="4"/>
            <w:tcBorders>
              <w:top w:val="nil"/>
              <w:left w:val="nil"/>
              <w:bottom w:val="nil"/>
              <w:right w:val="nil"/>
            </w:tcBorders>
            <w:shd w:val="clear" w:color="auto" w:fill="000000"/>
          </w:tcPr>
          <w:p w14:paraId="0C2EDA83" w14:textId="77777777" w:rsidR="00E71733" w:rsidRDefault="00E71733" w:rsidP="00C579EF">
            <w:pPr>
              <w:pStyle w:val="TableParagraph"/>
              <w:spacing w:before="0" w:line="240" w:lineRule="exact"/>
              <w:ind w:left="3563" w:right="3553"/>
              <w:jc w:val="center"/>
              <w:rPr>
                <w:b/>
              </w:rPr>
            </w:pPr>
            <w:r>
              <w:rPr>
                <w:b/>
                <w:color w:val="FFFFFF"/>
              </w:rPr>
              <w:t>Tuesday, March 10, 2020</w:t>
            </w:r>
          </w:p>
        </w:tc>
      </w:tr>
      <w:tr w:rsidR="00E71733" w14:paraId="6DE9261A" w14:textId="77777777" w:rsidTr="00B066D6">
        <w:trPr>
          <w:trHeight w:val="575"/>
        </w:trPr>
        <w:tc>
          <w:tcPr>
            <w:tcW w:w="2093" w:type="dxa"/>
            <w:tcBorders>
              <w:top w:val="nil"/>
            </w:tcBorders>
          </w:tcPr>
          <w:p w14:paraId="104147B0" w14:textId="77777777" w:rsidR="00E71733" w:rsidRDefault="00E71733" w:rsidP="00C579EF">
            <w:pPr>
              <w:pStyle w:val="TableParagraph"/>
              <w:spacing w:before="173"/>
              <w:ind w:right="292"/>
              <w:jc w:val="right"/>
              <w:rPr>
                <w:sz w:val="20"/>
              </w:rPr>
            </w:pPr>
            <w:r>
              <w:rPr>
                <w:sz w:val="20"/>
              </w:rPr>
              <w:t>9:00 AM – 10:15 AM</w:t>
            </w:r>
          </w:p>
        </w:tc>
        <w:tc>
          <w:tcPr>
            <w:tcW w:w="3308" w:type="dxa"/>
            <w:tcBorders>
              <w:top w:val="nil"/>
            </w:tcBorders>
          </w:tcPr>
          <w:p w14:paraId="3367DF50" w14:textId="77777777" w:rsidR="00E71733" w:rsidRDefault="00E71733" w:rsidP="00C579EF">
            <w:pPr>
              <w:pStyle w:val="TableParagraph"/>
              <w:spacing w:before="173"/>
              <w:ind w:left="108"/>
              <w:rPr>
                <w:i/>
                <w:sz w:val="20"/>
              </w:rPr>
            </w:pPr>
            <w:r>
              <w:rPr>
                <w:b/>
                <w:sz w:val="20"/>
              </w:rPr>
              <w:t xml:space="preserve">Module 1: </w:t>
            </w:r>
            <w:r>
              <w:rPr>
                <w:i/>
                <w:sz w:val="20"/>
              </w:rPr>
              <w:t>History of Sex Education</w:t>
            </w:r>
          </w:p>
        </w:tc>
        <w:tc>
          <w:tcPr>
            <w:tcW w:w="2521" w:type="dxa"/>
            <w:tcBorders>
              <w:top w:val="nil"/>
            </w:tcBorders>
          </w:tcPr>
          <w:p w14:paraId="32EED8A1" w14:textId="77777777" w:rsidR="00E71733" w:rsidRDefault="00E71733" w:rsidP="00C579EF">
            <w:pPr>
              <w:pStyle w:val="TableParagraph"/>
              <w:spacing w:before="173"/>
              <w:ind w:left="259" w:right="256"/>
              <w:jc w:val="center"/>
              <w:rPr>
                <w:sz w:val="20"/>
              </w:rPr>
            </w:pPr>
            <w:proofErr w:type="spellStart"/>
            <w:r>
              <w:rPr>
                <w:sz w:val="20"/>
              </w:rPr>
              <w:t>Mosack</w:t>
            </w:r>
            <w:proofErr w:type="spellEnd"/>
            <w:r>
              <w:rPr>
                <w:sz w:val="20"/>
              </w:rPr>
              <w:t>/Cowan</w:t>
            </w:r>
          </w:p>
        </w:tc>
        <w:tc>
          <w:tcPr>
            <w:tcW w:w="1621" w:type="dxa"/>
            <w:tcBorders>
              <w:top w:val="nil"/>
            </w:tcBorders>
          </w:tcPr>
          <w:p w14:paraId="0FF966CB" w14:textId="77777777" w:rsidR="00E71733" w:rsidRDefault="00E71733" w:rsidP="00C579EF">
            <w:pPr>
              <w:pStyle w:val="TableParagraph"/>
              <w:spacing w:before="173"/>
              <w:ind w:left="508"/>
              <w:rPr>
                <w:sz w:val="20"/>
              </w:rPr>
            </w:pPr>
            <w:r>
              <w:rPr>
                <w:sz w:val="20"/>
              </w:rPr>
              <w:t>1.25 HR</w:t>
            </w:r>
          </w:p>
        </w:tc>
      </w:tr>
      <w:tr w:rsidR="00E71733" w14:paraId="36882ADE" w14:textId="77777777" w:rsidTr="00B066D6">
        <w:trPr>
          <w:trHeight w:val="530"/>
        </w:trPr>
        <w:tc>
          <w:tcPr>
            <w:tcW w:w="2093" w:type="dxa"/>
          </w:tcPr>
          <w:p w14:paraId="2467A1AB" w14:textId="77777777" w:rsidR="00E71733" w:rsidRDefault="00E71733" w:rsidP="00C579EF">
            <w:pPr>
              <w:pStyle w:val="TableParagraph"/>
              <w:spacing w:before="151"/>
              <w:ind w:right="246"/>
              <w:jc w:val="right"/>
              <w:rPr>
                <w:sz w:val="20"/>
              </w:rPr>
            </w:pPr>
            <w:r>
              <w:rPr>
                <w:sz w:val="20"/>
              </w:rPr>
              <w:t>10:30 AM – 11:00 AM</w:t>
            </w:r>
          </w:p>
        </w:tc>
        <w:tc>
          <w:tcPr>
            <w:tcW w:w="3308" w:type="dxa"/>
          </w:tcPr>
          <w:p w14:paraId="36B1D817" w14:textId="77777777" w:rsidR="00E71733" w:rsidRDefault="00E71733" w:rsidP="00C579EF">
            <w:pPr>
              <w:pStyle w:val="TableParagraph"/>
              <w:spacing w:before="151"/>
              <w:ind w:left="108"/>
              <w:rPr>
                <w:i/>
                <w:sz w:val="20"/>
              </w:rPr>
            </w:pPr>
            <w:r>
              <w:rPr>
                <w:b/>
                <w:sz w:val="20"/>
              </w:rPr>
              <w:t xml:space="preserve">Module 2: </w:t>
            </w:r>
            <w:r>
              <w:rPr>
                <w:i/>
                <w:sz w:val="20"/>
              </w:rPr>
              <w:t>It’s All About Health</w:t>
            </w:r>
          </w:p>
        </w:tc>
        <w:tc>
          <w:tcPr>
            <w:tcW w:w="2521" w:type="dxa"/>
          </w:tcPr>
          <w:p w14:paraId="5FBBC252" w14:textId="77777777" w:rsidR="00E71733" w:rsidRDefault="00E71733" w:rsidP="00C579EF">
            <w:pPr>
              <w:pStyle w:val="TableParagraph"/>
              <w:spacing w:before="151"/>
              <w:ind w:left="259" w:right="256"/>
              <w:jc w:val="center"/>
              <w:rPr>
                <w:sz w:val="20"/>
              </w:rPr>
            </w:pPr>
            <w:proofErr w:type="spellStart"/>
            <w:r>
              <w:rPr>
                <w:sz w:val="20"/>
              </w:rPr>
              <w:t>Mosack</w:t>
            </w:r>
            <w:proofErr w:type="spellEnd"/>
            <w:r>
              <w:rPr>
                <w:sz w:val="20"/>
              </w:rPr>
              <w:t>/Cowan</w:t>
            </w:r>
          </w:p>
        </w:tc>
        <w:tc>
          <w:tcPr>
            <w:tcW w:w="1621" w:type="dxa"/>
          </w:tcPr>
          <w:p w14:paraId="411AA712" w14:textId="77777777" w:rsidR="00E71733" w:rsidRDefault="00E71733" w:rsidP="00C579EF">
            <w:pPr>
              <w:pStyle w:val="TableParagraph"/>
              <w:spacing w:before="151"/>
              <w:ind w:left="554"/>
              <w:rPr>
                <w:sz w:val="20"/>
              </w:rPr>
            </w:pPr>
            <w:r>
              <w:rPr>
                <w:sz w:val="20"/>
              </w:rPr>
              <w:t>0.5 HR</w:t>
            </w:r>
          </w:p>
        </w:tc>
      </w:tr>
      <w:tr w:rsidR="00E71733" w14:paraId="4A323F6E" w14:textId="77777777" w:rsidTr="00B066D6">
        <w:trPr>
          <w:trHeight w:val="801"/>
        </w:trPr>
        <w:tc>
          <w:tcPr>
            <w:tcW w:w="2093" w:type="dxa"/>
          </w:tcPr>
          <w:p w14:paraId="20E14B82" w14:textId="77777777" w:rsidR="00E71733" w:rsidRDefault="00E71733" w:rsidP="00C579EF">
            <w:pPr>
              <w:pStyle w:val="TableParagraph"/>
              <w:spacing w:before="10"/>
              <w:rPr>
                <w:b/>
                <w:sz w:val="24"/>
              </w:rPr>
            </w:pPr>
          </w:p>
          <w:p w14:paraId="7E1A914A" w14:textId="77777777" w:rsidR="00E71733" w:rsidRDefault="00E71733" w:rsidP="00C579EF">
            <w:pPr>
              <w:pStyle w:val="TableParagraph"/>
              <w:spacing w:before="0"/>
              <w:ind w:right="246"/>
              <w:jc w:val="right"/>
              <w:rPr>
                <w:sz w:val="20"/>
              </w:rPr>
            </w:pPr>
            <w:r>
              <w:rPr>
                <w:sz w:val="20"/>
              </w:rPr>
              <w:t>11:00 AM – 12:15 PM</w:t>
            </w:r>
          </w:p>
        </w:tc>
        <w:tc>
          <w:tcPr>
            <w:tcW w:w="3308" w:type="dxa"/>
          </w:tcPr>
          <w:p w14:paraId="5C44C6A2" w14:textId="77777777" w:rsidR="00E71733" w:rsidRDefault="00E71733" w:rsidP="00C579EF">
            <w:pPr>
              <w:pStyle w:val="TableParagraph"/>
              <w:spacing w:before="170"/>
              <w:ind w:left="108" w:right="690"/>
              <w:rPr>
                <w:i/>
                <w:sz w:val="20"/>
              </w:rPr>
            </w:pPr>
            <w:r>
              <w:rPr>
                <w:b/>
                <w:sz w:val="20"/>
              </w:rPr>
              <w:t xml:space="preserve">Module 3: </w:t>
            </w:r>
            <w:r>
              <w:rPr>
                <w:i/>
                <w:sz w:val="20"/>
              </w:rPr>
              <w:t>Content of Sexual Risk Avoidance Programs</w:t>
            </w:r>
          </w:p>
        </w:tc>
        <w:tc>
          <w:tcPr>
            <w:tcW w:w="2521" w:type="dxa"/>
          </w:tcPr>
          <w:p w14:paraId="55850D57" w14:textId="77777777" w:rsidR="00E71733" w:rsidRDefault="00E71733" w:rsidP="00C579EF">
            <w:pPr>
              <w:pStyle w:val="TableParagraph"/>
              <w:spacing w:before="10"/>
              <w:rPr>
                <w:b/>
                <w:sz w:val="24"/>
              </w:rPr>
            </w:pPr>
          </w:p>
          <w:p w14:paraId="6C5DB04C" w14:textId="77777777" w:rsidR="00E71733" w:rsidRDefault="00E71733" w:rsidP="00C579EF">
            <w:pPr>
              <w:pStyle w:val="TableParagraph"/>
              <w:spacing w:before="0"/>
              <w:ind w:left="259" w:right="256"/>
              <w:jc w:val="center"/>
              <w:rPr>
                <w:sz w:val="20"/>
              </w:rPr>
            </w:pPr>
            <w:proofErr w:type="spellStart"/>
            <w:r>
              <w:rPr>
                <w:sz w:val="20"/>
              </w:rPr>
              <w:t>Mosack</w:t>
            </w:r>
            <w:proofErr w:type="spellEnd"/>
            <w:r>
              <w:rPr>
                <w:sz w:val="20"/>
              </w:rPr>
              <w:t>/Cowan</w:t>
            </w:r>
          </w:p>
        </w:tc>
        <w:tc>
          <w:tcPr>
            <w:tcW w:w="1621" w:type="dxa"/>
          </w:tcPr>
          <w:p w14:paraId="614150D0" w14:textId="77777777" w:rsidR="00E71733" w:rsidRDefault="00E71733" w:rsidP="00C579EF">
            <w:pPr>
              <w:pStyle w:val="TableParagraph"/>
              <w:spacing w:before="10"/>
              <w:rPr>
                <w:b/>
                <w:sz w:val="24"/>
              </w:rPr>
            </w:pPr>
          </w:p>
          <w:p w14:paraId="21C6297C" w14:textId="77777777" w:rsidR="00E71733" w:rsidRDefault="00E71733" w:rsidP="00C579EF">
            <w:pPr>
              <w:pStyle w:val="TableParagraph"/>
              <w:spacing w:before="0"/>
              <w:ind w:left="508"/>
              <w:rPr>
                <w:sz w:val="20"/>
              </w:rPr>
            </w:pPr>
            <w:r>
              <w:rPr>
                <w:sz w:val="20"/>
              </w:rPr>
              <w:t>1.25 HR</w:t>
            </w:r>
          </w:p>
        </w:tc>
      </w:tr>
      <w:tr w:rsidR="00E71733" w14:paraId="75CAF8B2" w14:textId="77777777" w:rsidTr="00B066D6">
        <w:trPr>
          <w:trHeight w:val="530"/>
        </w:trPr>
        <w:tc>
          <w:tcPr>
            <w:tcW w:w="2093" w:type="dxa"/>
          </w:tcPr>
          <w:p w14:paraId="04B84072" w14:textId="77777777" w:rsidR="00E71733" w:rsidRDefault="00E71733" w:rsidP="00C579EF">
            <w:pPr>
              <w:pStyle w:val="TableParagraph"/>
              <w:ind w:right="336"/>
              <w:jc w:val="right"/>
              <w:rPr>
                <w:sz w:val="20"/>
              </w:rPr>
            </w:pPr>
            <w:r>
              <w:rPr>
                <w:sz w:val="20"/>
              </w:rPr>
              <w:t>1:15 PM – 2:30 PM</w:t>
            </w:r>
          </w:p>
        </w:tc>
        <w:tc>
          <w:tcPr>
            <w:tcW w:w="3308" w:type="dxa"/>
          </w:tcPr>
          <w:p w14:paraId="2B8D14F4" w14:textId="77777777" w:rsidR="00E71733" w:rsidRDefault="00E71733" w:rsidP="00C579EF">
            <w:pPr>
              <w:pStyle w:val="TableParagraph"/>
              <w:spacing w:before="33"/>
              <w:ind w:left="108" w:right="80"/>
              <w:rPr>
                <w:i/>
                <w:sz w:val="20"/>
              </w:rPr>
            </w:pPr>
            <w:r>
              <w:rPr>
                <w:b/>
                <w:sz w:val="20"/>
              </w:rPr>
              <w:t xml:space="preserve">Module 4: </w:t>
            </w:r>
            <w:r>
              <w:rPr>
                <w:i/>
                <w:sz w:val="20"/>
              </w:rPr>
              <w:t>Theoretical Basis for Sexual Risk Avoidance</w:t>
            </w:r>
          </w:p>
        </w:tc>
        <w:tc>
          <w:tcPr>
            <w:tcW w:w="2521" w:type="dxa"/>
          </w:tcPr>
          <w:p w14:paraId="5E69AFAD" w14:textId="77777777" w:rsidR="00E71733" w:rsidRDefault="00E71733" w:rsidP="00C579EF">
            <w:pPr>
              <w:pStyle w:val="TableParagraph"/>
              <w:ind w:left="260" w:right="256"/>
              <w:jc w:val="center"/>
              <w:rPr>
                <w:sz w:val="20"/>
              </w:rPr>
            </w:pPr>
            <w:r>
              <w:rPr>
                <w:sz w:val="20"/>
              </w:rPr>
              <w:t>Cowan</w:t>
            </w:r>
          </w:p>
        </w:tc>
        <w:tc>
          <w:tcPr>
            <w:tcW w:w="1621" w:type="dxa"/>
          </w:tcPr>
          <w:p w14:paraId="1785744A" w14:textId="77777777" w:rsidR="00E71733" w:rsidRDefault="00E71733" w:rsidP="00C579EF">
            <w:pPr>
              <w:pStyle w:val="TableParagraph"/>
              <w:ind w:left="508"/>
              <w:rPr>
                <w:sz w:val="20"/>
              </w:rPr>
            </w:pPr>
            <w:r>
              <w:rPr>
                <w:sz w:val="20"/>
              </w:rPr>
              <w:t>1.25 HR</w:t>
            </w:r>
          </w:p>
        </w:tc>
      </w:tr>
      <w:tr w:rsidR="00E71733" w14:paraId="56EE4144" w14:textId="77777777" w:rsidTr="00B066D6">
        <w:trPr>
          <w:trHeight w:val="530"/>
        </w:trPr>
        <w:tc>
          <w:tcPr>
            <w:tcW w:w="2093" w:type="dxa"/>
          </w:tcPr>
          <w:p w14:paraId="06B3BF40" w14:textId="77777777" w:rsidR="00E71733" w:rsidRDefault="00E71733" w:rsidP="00C579EF">
            <w:pPr>
              <w:pStyle w:val="TableParagraph"/>
              <w:ind w:right="336"/>
              <w:jc w:val="right"/>
              <w:rPr>
                <w:sz w:val="20"/>
              </w:rPr>
            </w:pPr>
            <w:r>
              <w:rPr>
                <w:sz w:val="20"/>
              </w:rPr>
              <w:t>2:45 PM – 3:15 PM</w:t>
            </w:r>
          </w:p>
        </w:tc>
        <w:tc>
          <w:tcPr>
            <w:tcW w:w="3308" w:type="dxa"/>
          </w:tcPr>
          <w:p w14:paraId="38BCB405" w14:textId="77777777" w:rsidR="00E71733" w:rsidRDefault="00E71733" w:rsidP="00C579EF">
            <w:pPr>
              <w:pStyle w:val="TableParagraph"/>
              <w:ind w:left="108"/>
              <w:rPr>
                <w:i/>
                <w:sz w:val="20"/>
              </w:rPr>
            </w:pPr>
            <w:r>
              <w:rPr>
                <w:b/>
                <w:sz w:val="20"/>
              </w:rPr>
              <w:t xml:space="preserve">Module 5: </w:t>
            </w:r>
            <w:r>
              <w:rPr>
                <w:i/>
                <w:sz w:val="20"/>
              </w:rPr>
              <w:t>Setting High Expectations</w:t>
            </w:r>
          </w:p>
        </w:tc>
        <w:tc>
          <w:tcPr>
            <w:tcW w:w="2521" w:type="dxa"/>
          </w:tcPr>
          <w:p w14:paraId="3A52FF61" w14:textId="77777777" w:rsidR="00E71733" w:rsidRDefault="00E71733" w:rsidP="00C579EF">
            <w:pPr>
              <w:pStyle w:val="TableParagraph"/>
              <w:ind w:left="261" w:right="255"/>
              <w:jc w:val="center"/>
              <w:rPr>
                <w:sz w:val="20"/>
              </w:rPr>
            </w:pPr>
            <w:proofErr w:type="spellStart"/>
            <w:r>
              <w:rPr>
                <w:sz w:val="20"/>
              </w:rPr>
              <w:t>Mosack</w:t>
            </w:r>
            <w:proofErr w:type="spellEnd"/>
          </w:p>
        </w:tc>
        <w:tc>
          <w:tcPr>
            <w:tcW w:w="1621" w:type="dxa"/>
          </w:tcPr>
          <w:p w14:paraId="1D1C04BB" w14:textId="77777777" w:rsidR="00E71733" w:rsidRDefault="00E71733" w:rsidP="00C579EF">
            <w:pPr>
              <w:pStyle w:val="TableParagraph"/>
              <w:ind w:left="554"/>
              <w:rPr>
                <w:sz w:val="20"/>
              </w:rPr>
            </w:pPr>
            <w:r>
              <w:rPr>
                <w:sz w:val="20"/>
              </w:rPr>
              <w:t>0.5 HR</w:t>
            </w:r>
          </w:p>
        </w:tc>
      </w:tr>
      <w:tr w:rsidR="00E71733" w14:paraId="396E5D6B" w14:textId="77777777" w:rsidTr="00B066D6">
        <w:trPr>
          <w:trHeight w:val="530"/>
        </w:trPr>
        <w:tc>
          <w:tcPr>
            <w:tcW w:w="2093" w:type="dxa"/>
          </w:tcPr>
          <w:p w14:paraId="0D4AA48C" w14:textId="77777777" w:rsidR="00E71733" w:rsidRDefault="00E71733" w:rsidP="00C579EF">
            <w:pPr>
              <w:pStyle w:val="TableParagraph"/>
              <w:spacing w:before="149"/>
              <w:ind w:right="337"/>
              <w:jc w:val="right"/>
              <w:rPr>
                <w:sz w:val="20"/>
              </w:rPr>
            </w:pPr>
            <w:r>
              <w:rPr>
                <w:sz w:val="20"/>
              </w:rPr>
              <w:t>3:15 PM – 3:45 PM</w:t>
            </w:r>
          </w:p>
        </w:tc>
        <w:tc>
          <w:tcPr>
            <w:tcW w:w="3308" w:type="dxa"/>
          </w:tcPr>
          <w:p w14:paraId="03975658" w14:textId="77777777" w:rsidR="00E71733" w:rsidRDefault="00E71733" w:rsidP="00C579EF">
            <w:pPr>
              <w:pStyle w:val="TableParagraph"/>
              <w:spacing w:before="149"/>
              <w:ind w:left="108"/>
              <w:rPr>
                <w:b/>
                <w:sz w:val="20"/>
              </w:rPr>
            </w:pPr>
            <w:r>
              <w:rPr>
                <w:b/>
                <w:sz w:val="20"/>
              </w:rPr>
              <w:t>Q&amp;A Individual Review</w:t>
            </w:r>
          </w:p>
        </w:tc>
        <w:tc>
          <w:tcPr>
            <w:tcW w:w="2521" w:type="dxa"/>
          </w:tcPr>
          <w:p w14:paraId="5FD82C62" w14:textId="77777777" w:rsidR="00E71733" w:rsidRDefault="00E71733" w:rsidP="00C579EF">
            <w:pPr>
              <w:pStyle w:val="TableParagraph"/>
              <w:spacing w:before="149"/>
              <w:ind w:left="259" w:right="256"/>
              <w:jc w:val="center"/>
              <w:rPr>
                <w:sz w:val="20"/>
              </w:rPr>
            </w:pPr>
            <w:proofErr w:type="spellStart"/>
            <w:r>
              <w:rPr>
                <w:sz w:val="20"/>
              </w:rPr>
              <w:t>Mosack</w:t>
            </w:r>
            <w:proofErr w:type="spellEnd"/>
            <w:r>
              <w:rPr>
                <w:sz w:val="20"/>
              </w:rPr>
              <w:t>/Cowan</w:t>
            </w:r>
          </w:p>
        </w:tc>
        <w:tc>
          <w:tcPr>
            <w:tcW w:w="1621" w:type="dxa"/>
          </w:tcPr>
          <w:p w14:paraId="032B9135" w14:textId="77777777" w:rsidR="00E71733" w:rsidRDefault="00E71733" w:rsidP="00C579EF">
            <w:pPr>
              <w:pStyle w:val="TableParagraph"/>
              <w:spacing w:before="149"/>
              <w:ind w:left="554"/>
              <w:rPr>
                <w:sz w:val="20"/>
              </w:rPr>
            </w:pPr>
            <w:r>
              <w:rPr>
                <w:sz w:val="20"/>
              </w:rPr>
              <w:t>0.5 HR</w:t>
            </w:r>
          </w:p>
        </w:tc>
      </w:tr>
      <w:tr w:rsidR="00E71733" w14:paraId="2771E6C8" w14:textId="77777777" w:rsidTr="00B066D6">
        <w:trPr>
          <w:trHeight w:val="534"/>
        </w:trPr>
        <w:tc>
          <w:tcPr>
            <w:tcW w:w="2093" w:type="dxa"/>
          </w:tcPr>
          <w:p w14:paraId="4B88E39C" w14:textId="030AA440" w:rsidR="00A978D3" w:rsidRDefault="00E71733" w:rsidP="00C579EF">
            <w:pPr>
              <w:pStyle w:val="TableParagraph"/>
              <w:ind w:right="337"/>
              <w:jc w:val="right"/>
              <w:rPr>
                <w:sz w:val="20"/>
              </w:rPr>
            </w:pPr>
            <w:r>
              <w:rPr>
                <w:sz w:val="20"/>
              </w:rPr>
              <w:t>3:45 PM – 4:30 PM</w:t>
            </w:r>
          </w:p>
          <w:p w14:paraId="5A02B06F" w14:textId="7060C595" w:rsidR="00A978D3" w:rsidRDefault="00A978D3" w:rsidP="00C579EF">
            <w:pPr>
              <w:pStyle w:val="TableParagraph"/>
              <w:ind w:right="337"/>
              <w:jc w:val="right"/>
              <w:rPr>
                <w:sz w:val="20"/>
              </w:rPr>
            </w:pPr>
          </w:p>
        </w:tc>
        <w:tc>
          <w:tcPr>
            <w:tcW w:w="3308" w:type="dxa"/>
          </w:tcPr>
          <w:p w14:paraId="5D0DE756" w14:textId="77777777" w:rsidR="00E71733" w:rsidRDefault="00E71733" w:rsidP="00C579EF">
            <w:pPr>
              <w:pStyle w:val="TableParagraph"/>
              <w:ind w:left="108"/>
              <w:rPr>
                <w:b/>
                <w:sz w:val="6"/>
                <w:szCs w:val="8"/>
              </w:rPr>
            </w:pPr>
            <w:r>
              <w:rPr>
                <w:b/>
                <w:sz w:val="20"/>
              </w:rPr>
              <w:t>Exam #1</w:t>
            </w:r>
          </w:p>
          <w:p w14:paraId="36081BB6" w14:textId="77777777" w:rsidR="002C0575" w:rsidRDefault="002C0575" w:rsidP="00C579EF">
            <w:pPr>
              <w:pStyle w:val="TableParagraph"/>
              <w:ind w:left="108"/>
              <w:rPr>
                <w:b/>
                <w:sz w:val="6"/>
                <w:szCs w:val="8"/>
              </w:rPr>
            </w:pPr>
          </w:p>
          <w:p w14:paraId="343765A5" w14:textId="3C80D8C0" w:rsidR="007743B8" w:rsidRPr="002C0575" w:rsidRDefault="007743B8" w:rsidP="00C579EF">
            <w:pPr>
              <w:pStyle w:val="TableParagraph"/>
              <w:ind w:left="108"/>
              <w:rPr>
                <w:b/>
                <w:sz w:val="6"/>
                <w:szCs w:val="8"/>
              </w:rPr>
            </w:pPr>
          </w:p>
        </w:tc>
        <w:tc>
          <w:tcPr>
            <w:tcW w:w="2521" w:type="dxa"/>
          </w:tcPr>
          <w:p w14:paraId="4C43442E" w14:textId="77777777" w:rsidR="00E71733" w:rsidRDefault="00E71733" w:rsidP="00C579EF">
            <w:pPr>
              <w:pStyle w:val="TableParagraph"/>
              <w:ind w:left="259" w:right="256"/>
              <w:jc w:val="center"/>
              <w:rPr>
                <w:sz w:val="20"/>
              </w:rPr>
            </w:pPr>
            <w:proofErr w:type="spellStart"/>
            <w:r>
              <w:rPr>
                <w:sz w:val="20"/>
              </w:rPr>
              <w:t>Mosack</w:t>
            </w:r>
            <w:proofErr w:type="spellEnd"/>
            <w:r>
              <w:rPr>
                <w:sz w:val="20"/>
              </w:rPr>
              <w:t>/Cowan</w:t>
            </w:r>
          </w:p>
        </w:tc>
        <w:tc>
          <w:tcPr>
            <w:tcW w:w="1621" w:type="dxa"/>
          </w:tcPr>
          <w:p w14:paraId="32D80D3F" w14:textId="77777777" w:rsidR="00E71733" w:rsidRDefault="00E71733" w:rsidP="00C579EF">
            <w:pPr>
              <w:pStyle w:val="TableParagraph"/>
              <w:ind w:left="508"/>
              <w:rPr>
                <w:sz w:val="20"/>
              </w:rPr>
            </w:pPr>
            <w:r>
              <w:rPr>
                <w:sz w:val="20"/>
              </w:rPr>
              <w:t>0.75 HR</w:t>
            </w:r>
          </w:p>
          <w:p w14:paraId="4B9B7F5D" w14:textId="25810A65" w:rsidR="00C3487A" w:rsidRDefault="00C3487A" w:rsidP="00C3487A">
            <w:pPr>
              <w:pStyle w:val="TableParagraph"/>
              <w:rPr>
                <w:sz w:val="20"/>
              </w:rPr>
            </w:pPr>
          </w:p>
        </w:tc>
      </w:tr>
      <w:tr w:rsidR="00E71733" w14:paraId="7BE53306" w14:textId="77777777" w:rsidTr="00B066D6">
        <w:trPr>
          <w:trHeight w:val="256"/>
        </w:trPr>
        <w:tc>
          <w:tcPr>
            <w:tcW w:w="9543" w:type="dxa"/>
            <w:gridSpan w:val="4"/>
            <w:tcBorders>
              <w:top w:val="nil"/>
              <w:left w:val="nil"/>
              <w:bottom w:val="nil"/>
              <w:right w:val="nil"/>
            </w:tcBorders>
            <w:shd w:val="clear" w:color="auto" w:fill="000000"/>
          </w:tcPr>
          <w:p w14:paraId="57AF51E2" w14:textId="77777777" w:rsidR="00E71733" w:rsidRDefault="00E71733" w:rsidP="00C579EF">
            <w:pPr>
              <w:pStyle w:val="TableParagraph"/>
              <w:spacing w:before="0" w:line="237" w:lineRule="exact"/>
              <w:ind w:left="3563" w:right="3553"/>
              <w:jc w:val="center"/>
              <w:rPr>
                <w:b/>
              </w:rPr>
            </w:pPr>
            <w:r>
              <w:rPr>
                <w:b/>
                <w:color w:val="FFFFFF"/>
              </w:rPr>
              <w:lastRenderedPageBreak/>
              <w:t>Wednesday, March 11, 2020</w:t>
            </w:r>
          </w:p>
        </w:tc>
      </w:tr>
      <w:tr w:rsidR="00E71733" w14:paraId="561FE702" w14:textId="77777777" w:rsidTr="00B066D6">
        <w:trPr>
          <w:trHeight w:val="530"/>
        </w:trPr>
        <w:tc>
          <w:tcPr>
            <w:tcW w:w="2093" w:type="dxa"/>
            <w:tcBorders>
              <w:top w:val="nil"/>
            </w:tcBorders>
          </w:tcPr>
          <w:p w14:paraId="22E36AE9" w14:textId="77777777" w:rsidR="00E71733" w:rsidRDefault="00E71733" w:rsidP="00C579EF">
            <w:pPr>
              <w:pStyle w:val="TableParagraph"/>
              <w:spacing w:before="149"/>
              <w:ind w:right="291"/>
              <w:jc w:val="right"/>
              <w:rPr>
                <w:sz w:val="20"/>
              </w:rPr>
            </w:pPr>
            <w:r>
              <w:rPr>
                <w:sz w:val="20"/>
              </w:rPr>
              <w:t>8:45 AM – 10:00 AM</w:t>
            </w:r>
          </w:p>
        </w:tc>
        <w:tc>
          <w:tcPr>
            <w:tcW w:w="3308" w:type="dxa"/>
            <w:tcBorders>
              <w:top w:val="nil"/>
            </w:tcBorders>
          </w:tcPr>
          <w:p w14:paraId="09893EB2" w14:textId="77777777" w:rsidR="00E71733" w:rsidRDefault="00E71733" w:rsidP="00C579EF">
            <w:pPr>
              <w:pStyle w:val="TableParagraph"/>
              <w:spacing w:before="36"/>
              <w:ind w:left="108"/>
              <w:rPr>
                <w:i/>
                <w:sz w:val="20"/>
              </w:rPr>
            </w:pPr>
            <w:r>
              <w:rPr>
                <w:b/>
                <w:sz w:val="20"/>
              </w:rPr>
              <w:t xml:space="preserve">Module 6: </w:t>
            </w:r>
            <w:r>
              <w:rPr>
                <w:i/>
                <w:sz w:val="20"/>
              </w:rPr>
              <w:t>Principles of Effective Communication</w:t>
            </w:r>
          </w:p>
        </w:tc>
        <w:tc>
          <w:tcPr>
            <w:tcW w:w="2521" w:type="dxa"/>
            <w:tcBorders>
              <w:top w:val="nil"/>
            </w:tcBorders>
          </w:tcPr>
          <w:p w14:paraId="7136E22A" w14:textId="77777777" w:rsidR="00E71733" w:rsidRDefault="00E71733" w:rsidP="00C579EF">
            <w:pPr>
              <w:pStyle w:val="TableParagraph"/>
              <w:spacing w:before="149"/>
              <w:ind w:left="261" w:right="255"/>
              <w:jc w:val="center"/>
              <w:rPr>
                <w:sz w:val="20"/>
              </w:rPr>
            </w:pPr>
            <w:proofErr w:type="spellStart"/>
            <w:r>
              <w:rPr>
                <w:sz w:val="20"/>
              </w:rPr>
              <w:t>Mosack</w:t>
            </w:r>
            <w:proofErr w:type="spellEnd"/>
          </w:p>
        </w:tc>
        <w:tc>
          <w:tcPr>
            <w:tcW w:w="1621" w:type="dxa"/>
            <w:tcBorders>
              <w:top w:val="nil"/>
            </w:tcBorders>
          </w:tcPr>
          <w:p w14:paraId="618F6B9A" w14:textId="77777777" w:rsidR="00E71733" w:rsidRDefault="00E71733" w:rsidP="00C579EF">
            <w:pPr>
              <w:pStyle w:val="TableParagraph"/>
              <w:spacing w:before="149"/>
              <w:ind w:left="508"/>
              <w:rPr>
                <w:sz w:val="20"/>
              </w:rPr>
            </w:pPr>
            <w:r>
              <w:rPr>
                <w:sz w:val="20"/>
              </w:rPr>
              <w:t>1.25 HR</w:t>
            </w:r>
          </w:p>
        </w:tc>
      </w:tr>
      <w:tr w:rsidR="00E71733" w14:paraId="289DA058" w14:textId="77777777" w:rsidTr="00B066D6">
        <w:trPr>
          <w:trHeight w:val="529"/>
        </w:trPr>
        <w:tc>
          <w:tcPr>
            <w:tcW w:w="2093" w:type="dxa"/>
          </w:tcPr>
          <w:p w14:paraId="20EE1F6E" w14:textId="77777777" w:rsidR="00E71733" w:rsidRDefault="00E71733" w:rsidP="00C579EF">
            <w:pPr>
              <w:pStyle w:val="TableParagraph"/>
              <w:ind w:right="245"/>
              <w:jc w:val="right"/>
              <w:rPr>
                <w:sz w:val="20"/>
              </w:rPr>
            </w:pPr>
            <w:r>
              <w:rPr>
                <w:sz w:val="20"/>
              </w:rPr>
              <w:t>10:15 AM – 11:15 AM</w:t>
            </w:r>
          </w:p>
        </w:tc>
        <w:tc>
          <w:tcPr>
            <w:tcW w:w="3308" w:type="dxa"/>
          </w:tcPr>
          <w:p w14:paraId="6A38816C" w14:textId="77777777" w:rsidR="00E71733" w:rsidRDefault="00E71733" w:rsidP="00C579EF">
            <w:pPr>
              <w:pStyle w:val="TableParagraph"/>
              <w:spacing w:before="36"/>
              <w:ind w:left="108" w:right="991"/>
              <w:rPr>
                <w:i/>
                <w:sz w:val="20"/>
              </w:rPr>
            </w:pPr>
            <w:r>
              <w:rPr>
                <w:b/>
                <w:sz w:val="20"/>
              </w:rPr>
              <w:t xml:space="preserve">Module 7: </w:t>
            </w:r>
            <w:r>
              <w:rPr>
                <w:i/>
                <w:sz w:val="20"/>
              </w:rPr>
              <w:t>Evaluation, Design Methodologies</w:t>
            </w:r>
          </w:p>
        </w:tc>
        <w:tc>
          <w:tcPr>
            <w:tcW w:w="2521" w:type="dxa"/>
          </w:tcPr>
          <w:p w14:paraId="14C9EA7F" w14:textId="77777777" w:rsidR="00E71733" w:rsidRDefault="00E71733" w:rsidP="00C579EF">
            <w:pPr>
              <w:pStyle w:val="TableParagraph"/>
              <w:ind w:left="260" w:right="256"/>
              <w:jc w:val="center"/>
              <w:rPr>
                <w:sz w:val="20"/>
              </w:rPr>
            </w:pPr>
            <w:proofErr w:type="spellStart"/>
            <w:r>
              <w:rPr>
                <w:sz w:val="20"/>
              </w:rPr>
              <w:t>Mosack</w:t>
            </w:r>
            <w:proofErr w:type="spellEnd"/>
            <w:r>
              <w:rPr>
                <w:sz w:val="20"/>
              </w:rPr>
              <w:t>/Cowan</w:t>
            </w:r>
          </w:p>
        </w:tc>
        <w:tc>
          <w:tcPr>
            <w:tcW w:w="1621" w:type="dxa"/>
          </w:tcPr>
          <w:p w14:paraId="2135D0F2" w14:textId="77777777" w:rsidR="00E71733" w:rsidRDefault="00E71733" w:rsidP="00C579EF">
            <w:pPr>
              <w:pStyle w:val="TableParagraph"/>
              <w:ind w:left="600" w:right="597"/>
              <w:jc w:val="center"/>
              <w:rPr>
                <w:sz w:val="20"/>
              </w:rPr>
            </w:pPr>
            <w:r>
              <w:rPr>
                <w:sz w:val="20"/>
              </w:rPr>
              <w:t>1 HR</w:t>
            </w:r>
          </w:p>
        </w:tc>
      </w:tr>
      <w:tr w:rsidR="00E71733" w14:paraId="3D9FA44C" w14:textId="77777777" w:rsidTr="00B066D6">
        <w:trPr>
          <w:trHeight w:val="530"/>
        </w:trPr>
        <w:tc>
          <w:tcPr>
            <w:tcW w:w="2093" w:type="dxa"/>
          </w:tcPr>
          <w:p w14:paraId="421D0DEF" w14:textId="77777777" w:rsidR="00E71733" w:rsidRDefault="00E71733" w:rsidP="00C579EF">
            <w:pPr>
              <w:pStyle w:val="TableParagraph"/>
              <w:ind w:right="246"/>
              <w:jc w:val="right"/>
              <w:rPr>
                <w:sz w:val="20"/>
              </w:rPr>
            </w:pPr>
            <w:r>
              <w:rPr>
                <w:sz w:val="20"/>
              </w:rPr>
              <w:t>11:30 PM – 12:15 PM</w:t>
            </w:r>
          </w:p>
        </w:tc>
        <w:tc>
          <w:tcPr>
            <w:tcW w:w="3308" w:type="dxa"/>
          </w:tcPr>
          <w:p w14:paraId="6FAC6BFA" w14:textId="77777777" w:rsidR="00E71733" w:rsidRDefault="00E71733" w:rsidP="00C579EF">
            <w:pPr>
              <w:pStyle w:val="TableParagraph"/>
              <w:spacing w:before="36"/>
              <w:ind w:left="108" w:right="626"/>
              <w:rPr>
                <w:i/>
                <w:sz w:val="20"/>
              </w:rPr>
            </w:pPr>
            <w:r>
              <w:rPr>
                <w:b/>
                <w:sz w:val="20"/>
              </w:rPr>
              <w:t xml:space="preserve">Module 8: </w:t>
            </w:r>
            <w:r>
              <w:rPr>
                <w:i/>
                <w:sz w:val="20"/>
              </w:rPr>
              <w:t>Sexual Health Data and Trends (Part 1)</w:t>
            </w:r>
          </w:p>
        </w:tc>
        <w:tc>
          <w:tcPr>
            <w:tcW w:w="2521" w:type="dxa"/>
          </w:tcPr>
          <w:p w14:paraId="44B75413" w14:textId="77777777" w:rsidR="00E71733" w:rsidRDefault="00E71733" w:rsidP="00C579EF">
            <w:pPr>
              <w:pStyle w:val="TableParagraph"/>
              <w:ind w:left="260" w:right="256"/>
              <w:jc w:val="center"/>
              <w:rPr>
                <w:sz w:val="20"/>
              </w:rPr>
            </w:pPr>
            <w:proofErr w:type="spellStart"/>
            <w:r>
              <w:rPr>
                <w:sz w:val="20"/>
              </w:rPr>
              <w:t>Mosack</w:t>
            </w:r>
            <w:proofErr w:type="spellEnd"/>
            <w:r>
              <w:rPr>
                <w:sz w:val="20"/>
              </w:rPr>
              <w:t>/Cowan</w:t>
            </w:r>
          </w:p>
        </w:tc>
        <w:tc>
          <w:tcPr>
            <w:tcW w:w="1621" w:type="dxa"/>
          </w:tcPr>
          <w:p w14:paraId="4821394A" w14:textId="77777777" w:rsidR="00E71733" w:rsidRDefault="00E71733" w:rsidP="00C579EF">
            <w:pPr>
              <w:pStyle w:val="TableParagraph"/>
              <w:ind w:left="508"/>
              <w:rPr>
                <w:sz w:val="20"/>
              </w:rPr>
            </w:pPr>
            <w:r>
              <w:rPr>
                <w:sz w:val="20"/>
              </w:rPr>
              <w:t>0.75 HR</w:t>
            </w:r>
          </w:p>
        </w:tc>
      </w:tr>
      <w:tr w:rsidR="00E71733" w14:paraId="6503460D" w14:textId="77777777" w:rsidTr="00B066D6">
        <w:trPr>
          <w:trHeight w:val="530"/>
        </w:trPr>
        <w:tc>
          <w:tcPr>
            <w:tcW w:w="2093" w:type="dxa"/>
          </w:tcPr>
          <w:p w14:paraId="306EDE56" w14:textId="77777777" w:rsidR="00E71733" w:rsidRDefault="00E71733" w:rsidP="00C579EF">
            <w:pPr>
              <w:pStyle w:val="TableParagraph"/>
              <w:ind w:right="337"/>
              <w:jc w:val="right"/>
              <w:rPr>
                <w:sz w:val="20"/>
              </w:rPr>
            </w:pPr>
            <w:r>
              <w:rPr>
                <w:sz w:val="20"/>
              </w:rPr>
              <w:t>1:15 PM – 2:00 PM</w:t>
            </w:r>
          </w:p>
        </w:tc>
        <w:tc>
          <w:tcPr>
            <w:tcW w:w="3308" w:type="dxa"/>
          </w:tcPr>
          <w:p w14:paraId="28546435" w14:textId="77777777" w:rsidR="00E71733" w:rsidRDefault="00E71733" w:rsidP="00C579EF">
            <w:pPr>
              <w:pStyle w:val="TableParagraph"/>
              <w:spacing w:before="36"/>
              <w:ind w:left="108" w:right="80"/>
              <w:rPr>
                <w:i/>
                <w:sz w:val="20"/>
              </w:rPr>
            </w:pPr>
            <w:r>
              <w:rPr>
                <w:b/>
                <w:sz w:val="20"/>
              </w:rPr>
              <w:t xml:space="preserve">Module 8 (cont.): </w:t>
            </w:r>
            <w:r>
              <w:rPr>
                <w:i/>
                <w:sz w:val="20"/>
              </w:rPr>
              <w:t>Sexual Health Data and Trends (Part 2)</w:t>
            </w:r>
          </w:p>
        </w:tc>
        <w:tc>
          <w:tcPr>
            <w:tcW w:w="2521" w:type="dxa"/>
          </w:tcPr>
          <w:p w14:paraId="48950C5C" w14:textId="77777777" w:rsidR="00E71733" w:rsidRDefault="00E71733" w:rsidP="00C579EF">
            <w:pPr>
              <w:pStyle w:val="TableParagraph"/>
              <w:ind w:left="259" w:right="256"/>
              <w:jc w:val="center"/>
              <w:rPr>
                <w:sz w:val="20"/>
              </w:rPr>
            </w:pPr>
            <w:proofErr w:type="spellStart"/>
            <w:r>
              <w:rPr>
                <w:sz w:val="20"/>
              </w:rPr>
              <w:t>Mosack</w:t>
            </w:r>
            <w:proofErr w:type="spellEnd"/>
            <w:r>
              <w:rPr>
                <w:sz w:val="20"/>
              </w:rPr>
              <w:t>/Cowan</w:t>
            </w:r>
          </w:p>
        </w:tc>
        <w:tc>
          <w:tcPr>
            <w:tcW w:w="1621" w:type="dxa"/>
          </w:tcPr>
          <w:p w14:paraId="19080DBA" w14:textId="77777777" w:rsidR="00E71733" w:rsidRDefault="00E71733" w:rsidP="00C579EF">
            <w:pPr>
              <w:pStyle w:val="TableParagraph"/>
              <w:ind w:left="508"/>
              <w:rPr>
                <w:sz w:val="20"/>
              </w:rPr>
            </w:pPr>
            <w:r>
              <w:rPr>
                <w:sz w:val="20"/>
              </w:rPr>
              <w:t>0.75 HR</w:t>
            </w:r>
          </w:p>
        </w:tc>
      </w:tr>
      <w:tr w:rsidR="00E71733" w14:paraId="69754399" w14:textId="77777777" w:rsidTr="00B066D6">
        <w:trPr>
          <w:trHeight w:val="530"/>
        </w:trPr>
        <w:tc>
          <w:tcPr>
            <w:tcW w:w="2093" w:type="dxa"/>
          </w:tcPr>
          <w:p w14:paraId="49A34461" w14:textId="77777777" w:rsidR="00E71733" w:rsidRDefault="00E71733" w:rsidP="00C579EF">
            <w:pPr>
              <w:pStyle w:val="TableParagraph"/>
              <w:spacing w:before="149"/>
              <w:ind w:right="337"/>
              <w:jc w:val="right"/>
              <w:rPr>
                <w:sz w:val="20"/>
              </w:rPr>
            </w:pPr>
            <w:r>
              <w:rPr>
                <w:sz w:val="20"/>
              </w:rPr>
              <w:t>2:15 PM – 3:00 PM</w:t>
            </w:r>
          </w:p>
        </w:tc>
        <w:tc>
          <w:tcPr>
            <w:tcW w:w="3308" w:type="dxa"/>
          </w:tcPr>
          <w:p w14:paraId="1783070C" w14:textId="77777777" w:rsidR="00E71733" w:rsidRDefault="00E71733" w:rsidP="00C579EF">
            <w:pPr>
              <w:pStyle w:val="TableParagraph"/>
              <w:spacing w:before="36"/>
              <w:ind w:left="108" w:right="398"/>
              <w:rPr>
                <w:i/>
                <w:sz w:val="20"/>
              </w:rPr>
            </w:pPr>
            <w:r>
              <w:rPr>
                <w:b/>
                <w:sz w:val="20"/>
              </w:rPr>
              <w:t xml:space="preserve">Module 9: </w:t>
            </w:r>
            <w:r>
              <w:rPr>
                <w:i/>
                <w:sz w:val="20"/>
              </w:rPr>
              <w:t>Educational Strategies that Work</w:t>
            </w:r>
          </w:p>
        </w:tc>
        <w:tc>
          <w:tcPr>
            <w:tcW w:w="2521" w:type="dxa"/>
          </w:tcPr>
          <w:p w14:paraId="18B2079E" w14:textId="77777777" w:rsidR="00E71733" w:rsidRDefault="00E71733" w:rsidP="00C579EF">
            <w:pPr>
              <w:pStyle w:val="TableParagraph"/>
              <w:spacing w:before="149"/>
              <w:ind w:left="260" w:right="256"/>
              <w:jc w:val="center"/>
              <w:rPr>
                <w:sz w:val="20"/>
              </w:rPr>
            </w:pPr>
            <w:r>
              <w:rPr>
                <w:sz w:val="20"/>
              </w:rPr>
              <w:t>Cowan</w:t>
            </w:r>
          </w:p>
        </w:tc>
        <w:tc>
          <w:tcPr>
            <w:tcW w:w="1621" w:type="dxa"/>
          </w:tcPr>
          <w:p w14:paraId="00DAEAFB" w14:textId="77777777" w:rsidR="00E71733" w:rsidRDefault="00E71733" w:rsidP="00C579EF">
            <w:pPr>
              <w:pStyle w:val="TableParagraph"/>
              <w:spacing w:before="149"/>
              <w:ind w:left="508"/>
              <w:rPr>
                <w:sz w:val="20"/>
              </w:rPr>
            </w:pPr>
            <w:r>
              <w:rPr>
                <w:sz w:val="20"/>
              </w:rPr>
              <w:t>0.75 HR</w:t>
            </w:r>
          </w:p>
        </w:tc>
      </w:tr>
      <w:tr w:rsidR="00E71733" w14:paraId="5FDCFE4A" w14:textId="77777777" w:rsidTr="00B066D6">
        <w:trPr>
          <w:trHeight w:val="530"/>
        </w:trPr>
        <w:tc>
          <w:tcPr>
            <w:tcW w:w="2093" w:type="dxa"/>
          </w:tcPr>
          <w:p w14:paraId="52AF2910" w14:textId="77777777" w:rsidR="00E71733" w:rsidRDefault="00E71733" w:rsidP="00C579EF">
            <w:pPr>
              <w:pStyle w:val="TableParagraph"/>
              <w:ind w:right="337"/>
              <w:jc w:val="right"/>
              <w:rPr>
                <w:sz w:val="20"/>
              </w:rPr>
            </w:pPr>
            <w:r>
              <w:rPr>
                <w:sz w:val="20"/>
              </w:rPr>
              <w:t>3:05 PM – 3:15 PM</w:t>
            </w:r>
          </w:p>
        </w:tc>
        <w:tc>
          <w:tcPr>
            <w:tcW w:w="3308" w:type="dxa"/>
          </w:tcPr>
          <w:p w14:paraId="24C72002" w14:textId="77777777" w:rsidR="00E71733" w:rsidRDefault="00E71733" w:rsidP="00C579EF">
            <w:pPr>
              <w:pStyle w:val="TableParagraph"/>
              <w:ind w:left="108"/>
              <w:rPr>
                <w:i/>
                <w:sz w:val="20"/>
              </w:rPr>
            </w:pPr>
            <w:r>
              <w:rPr>
                <w:b/>
                <w:sz w:val="20"/>
              </w:rPr>
              <w:t xml:space="preserve">Module 10: </w:t>
            </w:r>
            <w:r>
              <w:rPr>
                <w:i/>
                <w:sz w:val="20"/>
              </w:rPr>
              <w:t>Finishing Strong</w:t>
            </w:r>
          </w:p>
        </w:tc>
        <w:tc>
          <w:tcPr>
            <w:tcW w:w="2521" w:type="dxa"/>
          </w:tcPr>
          <w:p w14:paraId="0623B45D" w14:textId="77777777" w:rsidR="00E71733" w:rsidRDefault="00E71733" w:rsidP="00C579EF">
            <w:pPr>
              <w:pStyle w:val="TableParagraph"/>
              <w:ind w:left="259" w:right="256"/>
              <w:jc w:val="center"/>
              <w:rPr>
                <w:sz w:val="20"/>
              </w:rPr>
            </w:pPr>
            <w:proofErr w:type="spellStart"/>
            <w:r>
              <w:rPr>
                <w:sz w:val="20"/>
              </w:rPr>
              <w:t>Mosack</w:t>
            </w:r>
            <w:proofErr w:type="spellEnd"/>
            <w:r>
              <w:rPr>
                <w:sz w:val="20"/>
              </w:rPr>
              <w:t>/Cowan</w:t>
            </w:r>
          </w:p>
        </w:tc>
        <w:tc>
          <w:tcPr>
            <w:tcW w:w="1621" w:type="dxa"/>
          </w:tcPr>
          <w:p w14:paraId="22CAF9C7" w14:textId="77777777" w:rsidR="00E71733" w:rsidRDefault="00E71733" w:rsidP="00C579EF">
            <w:pPr>
              <w:pStyle w:val="TableParagraph"/>
              <w:ind w:left="508"/>
              <w:rPr>
                <w:sz w:val="20"/>
              </w:rPr>
            </w:pPr>
            <w:r>
              <w:rPr>
                <w:sz w:val="20"/>
              </w:rPr>
              <w:t>0.25 HR</w:t>
            </w:r>
          </w:p>
        </w:tc>
      </w:tr>
      <w:tr w:rsidR="00E71733" w14:paraId="26C7F1DC" w14:textId="77777777" w:rsidTr="00B066D6">
        <w:trPr>
          <w:trHeight w:val="530"/>
        </w:trPr>
        <w:tc>
          <w:tcPr>
            <w:tcW w:w="2093" w:type="dxa"/>
          </w:tcPr>
          <w:p w14:paraId="3C144329" w14:textId="77777777" w:rsidR="00E71733" w:rsidRDefault="00E71733" w:rsidP="00C579EF">
            <w:pPr>
              <w:pStyle w:val="TableParagraph"/>
              <w:ind w:right="337"/>
              <w:jc w:val="right"/>
              <w:rPr>
                <w:sz w:val="20"/>
              </w:rPr>
            </w:pPr>
            <w:r>
              <w:rPr>
                <w:sz w:val="20"/>
              </w:rPr>
              <w:t>3:15 PM – 3:30 PM</w:t>
            </w:r>
          </w:p>
        </w:tc>
        <w:tc>
          <w:tcPr>
            <w:tcW w:w="3308" w:type="dxa"/>
          </w:tcPr>
          <w:p w14:paraId="70615368" w14:textId="77777777" w:rsidR="00E71733" w:rsidRDefault="00E71733" w:rsidP="00C579EF">
            <w:pPr>
              <w:pStyle w:val="TableParagraph"/>
              <w:ind w:left="108"/>
              <w:rPr>
                <w:b/>
                <w:sz w:val="20"/>
              </w:rPr>
            </w:pPr>
            <w:r>
              <w:rPr>
                <w:b/>
                <w:sz w:val="20"/>
              </w:rPr>
              <w:t>Code of Ethics</w:t>
            </w:r>
          </w:p>
        </w:tc>
        <w:tc>
          <w:tcPr>
            <w:tcW w:w="2521" w:type="dxa"/>
          </w:tcPr>
          <w:p w14:paraId="60C9C2FA" w14:textId="77777777" w:rsidR="00E71733" w:rsidRDefault="00E71733" w:rsidP="00C579EF">
            <w:pPr>
              <w:pStyle w:val="TableParagraph"/>
              <w:ind w:left="259" w:right="256"/>
              <w:jc w:val="center"/>
              <w:rPr>
                <w:sz w:val="20"/>
              </w:rPr>
            </w:pPr>
            <w:proofErr w:type="spellStart"/>
            <w:r>
              <w:rPr>
                <w:sz w:val="20"/>
              </w:rPr>
              <w:t>Mosack</w:t>
            </w:r>
            <w:proofErr w:type="spellEnd"/>
            <w:r>
              <w:rPr>
                <w:sz w:val="20"/>
              </w:rPr>
              <w:t>/Cowan</w:t>
            </w:r>
          </w:p>
        </w:tc>
        <w:tc>
          <w:tcPr>
            <w:tcW w:w="1621" w:type="dxa"/>
          </w:tcPr>
          <w:p w14:paraId="3749D6F3" w14:textId="77777777" w:rsidR="00E71733" w:rsidRDefault="00E71733" w:rsidP="00C579EF">
            <w:pPr>
              <w:pStyle w:val="TableParagraph"/>
              <w:ind w:left="508"/>
              <w:rPr>
                <w:sz w:val="20"/>
              </w:rPr>
            </w:pPr>
            <w:r>
              <w:rPr>
                <w:sz w:val="20"/>
              </w:rPr>
              <w:t>0.25 HR</w:t>
            </w:r>
          </w:p>
        </w:tc>
      </w:tr>
      <w:tr w:rsidR="00E71733" w14:paraId="55C93C14" w14:textId="77777777" w:rsidTr="00B066D6">
        <w:trPr>
          <w:trHeight w:val="529"/>
        </w:trPr>
        <w:tc>
          <w:tcPr>
            <w:tcW w:w="2093" w:type="dxa"/>
          </w:tcPr>
          <w:p w14:paraId="5F9646A2" w14:textId="77777777" w:rsidR="00E71733" w:rsidRDefault="00E71733" w:rsidP="00C579EF">
            <w:pPr>
              <w:pStyle w:val="TableParagraph"/>
              <w:ind w:right="337"/>
              <w:jc w:val="right"/>
              <w:rPr>
                <w:sz w:val="20"/>
              </w:rPr>
            </w:pPr>
            <w:r>
              <w:rPr>
                <w:sz w:val="20"/>
              </w:rPr>
              <w:t>3:30 PM – 3:45 PM</w:t>
            </w:r>
          </w:p>
        </w:tc>
        <w:tc>
          <w:tcPr>
            <w:tcW w:w="3308" w:type="dxa"/>
          </w:tcPr>
          <w:p w14:paraId="23209A28" w14:textId="77777777" w:rsidR="00E71733" w:rsidRDefault="00E71733" w:rsidP="00C579EF">
            <w:pPr>
              <w:pStyle w:val="TableParagraph"/>
              <w:ind w:left="108"/>
              <w:rPr>
                <w:b/>
                <w:sz w:val="20"/>
              </w:rPr>
            </w:pPr>
            <w:r>
              <w:rPr>
                <w:b/>
                <w:sz w:val="20"/>
              </w:rPr>
              <w:t>Q&amp;A and Individual Review</w:t>
            </w:r>
          </w:p>
        </w:tc>
        <w:tc>
          <w:tcPr>
            <w:tcW w:w="2521" w:type="dxa"/>
          </w:tcPr>
          <w:p w14:paraId="34C6BA30" w14:textId="77777777" w:rsidR="00E71733" w:rsidRDefault="00E71733" w:rsidP="00C579EF">
            <w:pPr>
              <w:pStyle w:val="TableParagraph"/>
              <w:ind w:left="259" w:right="256"/>
              <w:jc w:val="center"/>
              <w:rPr>
                <w:sz w:val="20"/>
              </w:rPr>
            </w:pPr>
            <w:proofErr w:type="spellStart"/>
            <w:r>
              <w:rPr>
                <w:sz w:val="20"/>
              </w:rPr>
              <w:t>Mosack</w:t>
            </w:r>
            <w:proofErr w:type="spellEnd"/>
            <w:r>
              <w:rPr>
                <w:sz w:val="20"/>
              </w:rPr>
              <w:t>/Cowan</w:t>
            </w:r>
          </w:p>
        </w:tc>
        <w:tc>
          <w:tcPr>
            <w:tcW w:w="1621" w:type="dxa"/>
          </w:tcPr>
          <w:p w14:paraId="46E18C1E" w14:textId="77777777" w:rsidR="00E71733" w:rsidRDefault="00E71733" w:rsidP="00C579EF">
            <w:pPr>
              <w:pStyle w:val="TableParagraph"/>
              <w:ind w:left="508"/>
              <w:rPr>
                <w:sz w:val="20"/>
              </w:rPr>
            </w:pPr>
            <w:r>
              <w:rPr>
                <w:sz w:val="20"/>
              </w:rPr>
              <w:t>0.25 HR</w:t>
            </w:r>
          </w:p>
        </w:tc>
      </w:tr>
      <w:tr w:rsidR="00E71733" w14:paraId="17FDF08D" w14:textId="77777777" w:rsidTr="00B066D6">
        <w:trPr>
          <w:trHeight w:val="534"/>
        </w:trPr>
        <w:tc>
          <w:tcPr>
            <w:tcW w:w="2093" w:type="dxa"/>
          </w:tcPr>
          <w:p w14:paraId="2412BBA9" w14:textId="77777777" w:rsidR="00E71733" w:rsidRDefault="00E71733" w:rsidP="00C579EF">
            <w:pPr>
              <w:pStyle w:val="TableParagraph"/>
              <w:ind w:right="336"/>
              <w:jc w:val="right"/>
              <w:rPr>
                <w:sz w:val="20"/>
              </w:rPr>
            </w:pPr>
            <w:r>
              <w:rPr>
                <w:sz w:val="20"/>
              </w:rPr>
              <w:t>3:45 PM – 4:30 PM</w:t>
            </w:r>
          </w:p>
        </w:tc>
        <w:tc>
          <w:tcPr>
            <w:tcW w:w="3308" w:type="dxa"/>
          </w:tcPr>
          <w:p w14:paraId="7DB6078D" w14:textId="77777777" w:rsidR="00E71733" w:rsidRDefault="00E71733" w:rsidP="00C579EF">
            <w:pPr>
              <w:pStyle w:val="TableParagraph"/>
              <w:ind w:left="108"/>
              <w:rPr>
                <w:b/>
                <w:sz w:val="20"/>
              </w:rPr>
            </w:pPr>
            <w:r>
              <w:rPr>
                <w:b/>
                <w:sz w:val="20"/>
              </w:rPr>
              <w:t>Exam #2</w:t>
            </w:r>
          </w:p>
        </w:tc>
        <w:tc>
          <w:tcPr>
            <w:tcW w:w="2521" w:type="dxa"/>
          </w:tcPr>
          <w:p w14:paraId="4B4C9F2A" w14:textId="77777777" w:rsidR="00E71733" w:rsidRDefault="00E71733" w:rsidP="00C579EF">
            <w:pPr>
              <w:pStyle w:val="TableParagraph"/>
              <w:ind w:left="259" w:right="256"/>
              <w:jc w:val="center"/>
              <w:rPr>
                <w:sz w:val="20"/>
              </w:rPr>
            </w:pPr>
            <w:proofErr w:type="spellStart"/>
            <w:r>
              <w:rPr>
                <w:sz w:val="20"/>
              </w:rPr>
              <w:t>Mosack</w:t>
            </w:r>
            <w:proofErr w:type="spellEnd"/>
            <w:r>
              <w:rPr>
                <w:sz w:val="20"/>
              </w:rPr>
              <w:t>/Cowan</w:t>
            </w:r>
          </w:p>
        </w:tc>
        <w:tc>
          <w:tcPr>
            <w:tcW w:w="1621" w:type="dxa"/>
          </w:tcPr>
          <w:p w14:paraId="5582DA4F" w14:textId="77777777" w:rsidR="00E71733" w:rsidRDefault="00E71733" w:rsidP="00C579EF">
            <w:pPr>
              <w:pStyle w:val="TableParagraph"/>
              <w:ind w:left="508"/>
              <w:rPr>
                <w:sz w:val="20"/>
              </w:rPr>
            </w:pPr>
            <w:r>
              <w:rPr>
                <w:sz w:val="20"/>
              </w:rPr>
              <w:t>0.75 HR</w:t>
            </w:r>
          </w:p>
        </w:tc>
      </w:tr>
      <w:tr w:rsidR="00E71733" w14:paraId="60D0A6C7" w14:textId="77777777" w:rsidTr="00B066D6">
        <w:trPr>
          <w:trHeight w:val="235"/>
        </w:trPr>
        <w:tc>
          <w:tcPr>
            <w:tcW w:w="9543" w:type="dxa"/>
            <w:gridSpan w:val="4"/>
            <w:tcBorders>
              <w:top w:val="nil"/>
              <w:left w:val="nil"/>
              <w:bottom w:val="nil"/>
              <w:right w:val="nil"/>
            </w:tcBorders>
            <w:shd w:val="clear" w:color="auto" w:fill="000000"/>
          </w:tcPr>
          <w:p w14:paraId="040221A0" w14:textId="77777777" w:rsidR="00E71733" w:rsidRDefault="00E71733" w:rsidP="00C579EF">
            <w:pPr>
              <w:pStyle w:val="TableParagraph"/>
              <w:spacing w:before="0" w:line="215" w:lineRule="exact"/>
              <w:ind w:right="103"/>
              <w:jc w:val="right"/>
              <w:rPr>
                <w:b/>
                <w:sz w:val="20"/>
              </w:rPr>
            </w:pPr>
            <w:r>
              <w:rPr>
                <w:b/>
                <w:color w:val="FFFFFF"/>
                <w:sz w:val="20"/>
              </w:rPr>
              <w:t>TOTAL CME AVAILABLE – 12 HRS</w:t>
            </w:r>
          </w:p>
        </w:tc>
      </w:tr>
    </w:tbl>
    <w:p w14:paraId="484F1B49" w14:textId="77777777" w:rsidR="003F46C2" w:rsidRDefault="003F46C2" w:rsidP="009B454C">
      <w:pPr>
        <w:spacing w:after="0"/>
      </w:pPr>
    </w:p>
    <w:p w14:paraId="31F14C75" w14:textId="77777777" w:rsidR="00E945B9" w:rsidRDefault="00B87AE2" w:rsidP="003F46C2">
      <w:pPr>
        <w:spacing w:after="0"/>
        <w:jc w:val="center"/>
      </w:pPr>
      <w:r>
        <w:t xml:space="preserve">The CMDA CE Review Committee of John Pierce, MD, Chair; Jeff </w:t>
      </w:r>
      <w:proofErr w:type="spellStart"/>
      <w:r>
        <w:t>Amstutz</w:t>
      </w:r>
      <w:proofErr w:type="spellEnd"/>
      <w:r>
        <w:t xml:space="preserve">, DDS; Trish Burgess, MD; Lindsey Clarke, MD; Stan Cobb, DDS; Jon R. </w:t>
      </w:r>
      <w:proofErr w:type="spellStart"/>
      <w:r>
        <w:t>Ewig</w:t>
      </w:r>
      <w:proofErr w:type="spellEnd"/>
      <w:r>
        <w:t xml:space="preserve">, DDS; Gary Goforth, MD; Elizabeth Heredia, MD; Curtis High, DDS; Bruce </w:t>
      </w:r>
      <w:proofErr w:type="spellStart"/>
      <w:r>
        <w:t>MacFadyen</w:t>
      </w:r>
      <w:proofErr w:type="spellEnd"/>
      <w:r>
        <w:t xml:space="preserve">, MD; Dale </w:t>
      </w:r>
      <w:proofErr w:type="spellStart"/>
      <w:r>
        <w:t>Michels</w:t>
      </w:r>
      <w:proofErr w:type="spellEnd"/>
      <w:r>
        <w:t xml:space="preserve">, MD; Shawn Morehead, MD; Michael O’Callaghan, DDS; Jonathan </w:t>
      </w:r>
      <w:proofErr w:type="spellStart"/>
      <w:r>
        <w:t>Spenn</w:t>
      </w:r>
      <w:proofErr w:type="spellEnd"/>
      <w:r>
        <w:t xml:space="preserve">, DMD; and Richard </w:t>
      </w:r>
      <w:proofErr w:type="spellStart"/>
      <w:r>
        <w:t>Voet</w:t>
      </w:r>
      <w:proofErr w:type="spellEnd"/>
      <w:r>
        <w:t xml:space="preserve">, MD do not have any relevant financial relationships with any commercial interests. </w:t>
      </w:r>
    </w:p>
    <w:p w14:paraId="6FBC7EEE" w14:textId="7D39EACA" w:rsidR="00C81AA1" w:rsidRPr="00E945B9" w:rsidRDefault="00B87AE2" w:rsidP="003F46C2">
      <w:pPr>
        <w:spacing w:after="0"/>
        <w:jc w:val="center"/>
        <w:rPr>
          <w:sz w:val="28"/>
          <w:szCs w:val="28"/>
        </w:rPr>
      </w:pPr>
      <w:r w:rsidRPr="00E945B9">
        <w:rPr>
          <w:sz w:val="28"/>
          <w:szCs w:val="28"/>
        </w:rPr>
        <w:t>THERE IS NO IN-KIND OR COMMERCIAL SUPPORT FOR THIS ACTIVITY</w:t>
      </w:r>
    </w:p>
    <w:p w14:paraId="4D2ACB91" w14:textId="77777777" w:rsidR="003F46C2" w:rsidRDefault="003F46C2" w:rsidP="00D46BC2">
      <w:pPr>
        <w:pStyle w:val="ListParagraph"/>
        <w:spacing w:after="0"/>
        <w:ind w:left="0"/>
        <w:rPr>
          <w:rFonts w:ascii="Helvetica" w:eastAsia="Times New Roman" w:hAnsi="Helvetica" w:cs="Helvetica"/>
          <w:b/>
          <w:bCs/>
          <w:kern w:val="36"/>
          <w:sz w:val="32"/>
          <w:szCs w:val="32"/>
        </w:rPr>
      </w:pPr>
    </w:p>
    <w:p w14:paraId="22FCFEAB" w14:textId="1DD69BFC" w:rsidR="00253BBE" w:rsidRPr="007179D6" w:rsidRDefault="00F42F7E" w:rsidP="00D46BC2">
      <w:pPr>
        <w:pStyle w:val="ListParagraph"/>
        <w:spacing w:after="0"/>
        <w:ind w:left="0"/>
        <w:rPr>
          <w:rFonts w:ascii="Helvetica" w:eastAsia="Times New Roman" w:hAnsi="Helvetica" w:cs="Helvetica"/>
          <w:b/>
          <w:bCs/>
          <w:kern w:val="36"/>
          <w:sz w:val="32"/>
          <w:szCs w:val="32"/>
        </w:rPr>
      </w:pPr>
      <w:r w:rsidRPr="007179D6">
        <w:rPr>
          <w:rFonts w:ascii="Helvetica" w:eastAsia="Times New Roman" w:hAnsi="Helvetica" w:cs="Helvetica"/>
          <w:b/>
          <w:bCs/>
          <w:kern w:val="36"/>
          <w:sz w:val="32"/>
          <w:szCs w:val="32"/>
        </w:rPr>
        <w:t>Faculty</w:t>
      </w:r>
    </w:p>
    <w:p w14:paraId="3D06E0C3" w14:textId="77777777" w:rsidR="00B43E3A" w:rsidRDefault="00B43E3A" w:rsidP="000F176E">
      <w:pPr>
        <w:pStyle w:val="Default"/>
        <w:rPr>
          <w:rFonts w:ascii="Times New Roman" w:hAnsi="Times New Roman" w:cs="Times New Roman"/>
          <w:bCs/>
          <w:kern w:val="3"/>
          <w:lang w:eastAsia="zh-CN"/>
        </w:rPr>
      </w:pPr>
    </w:p>
    <w:p w14:paraId="457CA360" w14:textId="77777777" w:rsidR="00290BBE" w:rsidRPr="00D46BC2" w:rsidRDefault="00B43E3A" w:rsidP="00D46BC2">
      <w:pPr>
        <w:pStyle w:val="Default"/>
        <w:jc w:val="center"/>
        <w:rPr>
          <w:rFonts w:ascii="Times New Roman" w:hAnsi="Times New Roman" w:cs="Times New Roman"/>
          <w:b/>
          <w:kern w:val="3"/>
          <w:sz w:val="28"/>
          <w:szCs w:val="28"/>
          <w:lang w:eastAsia="zh-CN"/>
        </w:rPr>
      </w:pPr>
      <w:r w:rsidRPr="00D46BC2">
        <w:rPr>
          <w:rFonts w:ascii="Times New Roman" w:hAnsi="Times New Roman" w:cs="Times New Roman"/>
          <w:b/>
          <w:kern w:val="3"/>
          <w:sz w:val="28"/>
          <w:szCs w:val="28"/>
          <w:lang w:eastAsia="zh-CN"/>
        </w:rPr>
        <w:t xml:space="preserve">Peggy </w:t>
      </w:r>
      <w:r w:rsidR="000F176E" w:rsidRPr="00D46BC2">
        <w:rPr>
          <w:rFonts w:ascii="Times New Roman" w:hAnsi="Times New Roman" w:cs="Times New Roman"/>
          <w:b/>
          <w:kern w:val="3"/>
          <w:sz w:val="28"/>
          <w:szCs w:val="28"/>
          <w:lang w:eastAsia="zh-CN"/>
        </w:rPr>
        <w:t>Cowan, Sexual Risk Avoidance Specialist (SRAS)</w:t>
      </w:r>
    </w:p>
    <w:p w14:paraId="52119007" w14:textId="77777777" w:rsidR="00D46BC2" w:rsidRDefault="00D46BC2" w:rsidP="000F176E">
      <w:pPr>
        <w:pStyle w:val="Default"/>
        <w:rPr>
          <w:rFonts w:ascii="Times New Roman" w:hAnsi="Times New Roman" w:cs="Times New Roman"/>
          <w:bCs/>
          <w:kern w:val="3"/>
          <w:lang w:eastAsia="zh-CN"/>
        </w:rPr>
      </w:pPr>
    </w:p>
    <w:p w14:paraId="0592759E" w14:textId="3BF5718A" w:rsidR="000F176E" w:rsidRDefault="000F176E" w:rsidP="000F176E">
      <w:pPr>
        <w:pStyle w:val="Default"/>
        <w:rPr>
          <w:rFonts w:ascii="Times New Roman" w:hAnsi="Times New Roman" w:cs="Times New Roman"/>
          <w:bCs/>
          <w:kern w:val="3"/>
          <w:lang w:eastAsia="zh-CN"/>
        </w:rPr>
      </w:pPr>
      <w:r>
        <w:rPr>
          <w:rFonts w:ascii="Times New Roman" w:hAnsi="Times New Roman" w:cs="Times New Roman"/>
          <w:bCs/>
          <w:kern w:val="3"/>
          <w:lang w:eastAsia="zh-CN"/>
        </w:rPr>
        <w:t xml:space="preserve">Peggy is a SRAS faculty for Ascend.  She also teaches the YES You Can! SRA Curriculum for New Jersey Department of Health Title V grantees.  She is serving as president of the NJ Physicians Advisor Group, of which she was one of the founders. Peggy became a licensed practical nurse (LPN) through St. Barnabas Hospital in Livingston, NJ.  She has completed many certifications in her work with youth and the helping professions.  Some of these include: a Court Appointed Special Advocate for Children (CASA); </w:t>
      </w:r>
      <w:r w:rsidRPr="004B112A">
        <w:rPr>
          <w:rFonts w:ascii="Times New Roman" w:hAnsi="Times New Roman" w:cs="Times New Roman"/>
          <w:bCs/>
          <w:kern w:val="3"/>
          <w:lang w:eastAsia="zh-CN"/>
        </w:rPr>
        <w:t>Medical Cessation Model for Sexually Active Youth</w:t>
      </w:r>
      <w:r>
        <w:rPr>
          <w:rFonts w:ascii="Times New Roman" w:hAnsi="Times New Roman" w:cs="Times New Roman"/>
          <w:bCs/>
          <w:kern w:val="3"/>
          <w:lang w:eastAsia="zh-CN"/>
        </w:rPr>
        <w:t xml:space="preserve"> from the </w:t>
      </w:r>
      <w:r w:rsidRPr="004B112A">
        <w:rPr>
          <w:rFonts w:ascii="Times New Roman" w:hAnsi="Times New Roman" w:cs="Times New Roman"/>
          <w:bCs/>
          <w:kern w:val="3"/>
          <w:lang w:eastAsia="zh-CN"/>
        </w:rPr>
        <w:t>Center for Relationship Education</w:t>
      </w:r>
      <w:r>
        <w:rPr>
          <w:rFonts w:ascii="Times New Roman" w:hAnsi="Times New Roman" w:cs="Times New Roman"/>
          <w:bCs/>
          <w:kern w:val="3"/>
          <w:lang w:eastAsia="zh-CN"/>
        </w:rPr>
        <w:t xml:space="preserve"> of Denver, CO</w:t>
      </w:r>
      <w:r w:rsidRPr="004B112A">
        <w:rPr>
          <w:rFonts w:ascii="Times New Roman" w:hAnsi="Times New Roman" w:cs="Times New Roman"/>
          <w:bCs/>
          <w:kern w:val="3"/>
          <w:lang w:eastAsia="zh-CN"/>
        </w:rPr>
        <w:t>;</w:t>
      </w:r>
      <w:r>
        <w:rPr>
          <w:rFonts w:ascii="Times New Roman" w:hAnsi="Times New Roman" w:cs="Times New Roman"/>
          <w:bCs/>
          <w:kern w:val="3"/>
          <w:lang w:eastAsia="zh-CN"/>
        </w:rPr>
        <w:t xml:space="preserve"> </w:t>
      </w:r>
      <w:r w:rsidRPr="004B112A">
        <w:rPr>
          <w:rFonts w:ascii="Times New Roman" w:hAnsi="Times New Roman" w:cs="Times New Roman"/>
          <w:bCs/>
          <w:kern w:val="3"/>
          <w:lang w:eastAsia="zh-CN"/>
        </w:rPr>
        <w:t>Pick a Partner &amp; Marriage Links</w:t>
      </w:r>
      <w:r>
        <w:rPr>
          <w:rFonts w:ascii="Times New Roman" w:hAnsi="Times New Roman" w:cs="Times New Roman"/>
          <w:bCs/>
          <w:kern w:val="3"/>
          <w:lang w:eastAsia="zh-CN"/>
        </w:rPr>
        <w:t xml:space="preserve"> from </w:t>
      </w:r>
      <w:r w:rsidRPr="004B112A">
        <w:rPr>
          <w:rFonts w:ascii="Times New Roman" w:hAnsi="Times New Roman" w:cs="Times New Roman"/>
          <w:bCs/>
          <w:kern w:val="3"/>
          <w:lang w:eastAsia="zh-CN"/>
        </w:rPr>
        <w:t>Love Thinks, LLC</w:t>
      </w:r>
      <w:r>
        <w:rPr>
          <w:rFonts w:ascii="Times New Roman" w:hAnsi="Times New Roman" w:cs="Times New Roman"/>
          <w:bCs/>
          <w:kern w:val="3"/>
          <w:lang w:eastAsia="zh-CN"/>
        </w:rPr>
        <w:t xml:space="preserve"> of San Clemente, CA</w:t>
      </w:r>
      <w:r w:rsidRPr="004B112A">
        <w:rPr>
          <w:rFonts w:ascii="Times New Roman" w:hAnsi="Times New Roman" w:cs="Times New Roman"/>
          <w:bCs/>
          <w:kern w:val="3"/>
          <w:lang w:eastAsia="zh-CN"/>
        </w:rPr>
        <w:t>; Smart Tool</w:t>
      </w:r>
      <w:r>
        <w:rPr>
          <w:rFonts w:ascii="Times New Roman" w:hAnsi="Times New Roman" w:cs="Times New Roman"/>
          <w:bCs/>
          <w:kern w:val="3"/>
          <w:lang w:eastAsia="zh-CN"/>
        </w:rPr>
        <w:t xml:space="preserve"> and </w:t>
      </w:r>
      <w:r w:rsidRPr="004B112A">
        <w:rPr>
          <w:rFonts w:ascii="Times New Roman" w:hAnsi="Times New Roman" w:cs="Times New Roman"/>
          <w:bCs/>
          <w:kern w:val="3"/>
          <w:lang w:eastAsia="zh-CN"/>
        </w:rPr>
        <w:t>Parent Effectiveness Trainer</w:t>
      </w:r>
      <w:r>
        <w:rPr>
          <w:rFonts w:ascii="Times New Roman" w:hAnsi="Times New Roman" w:cs="Times New Roman"/>
          <w:bCs/>
          <w:kern w:val="3"/>
          <w:lang w:eastAsia="zh-CN"/>
        </w:rPr>
        <w:t xml:space="preserve"> from </w:t>
      </w:r>
      <w:r w:rsidRPr="004B112A">
        <w:rPr>
          <w:rFonts w:ascii="Times New Roman" w:hAnsi="Times New Roman" w:cs="Times New Roman"/>
          <w:bCs/>
          <w:kern w:val="3"/>
          <w:lang w:eastAsia="zh-CN"/>
        </w:rPr>
        <w:t>Gordon Training International</w:t>
      </w:r>
      <w:r>
        <w:rPr>
          <w:rFonts w:ascii="Times New Roman" w:hAnsi="Times New Roman" w:cs="Times New Roman"/>
          <w:bCs/>
          <w:kern w:val="3"/>
          <w:lang w:eastAsia="zh-CN"/>
        </w:rPr>
        <w:t xml:space="preserve"> of Solana Beach, CA</w:t>
      </w:r>
      <w:r w:rsidRPr="004B112A">
        <w:rPr>
          <w:rFonts w:ascii="Times New Roman" w:hAnsi="Times New Roman" w:cs="Times New Roman"/>
          <w:bCs/>
          <w:kern w:val="3"/>
          <w:lang w:eastAsia="zh-CN"/>
        </w:rPr>
        <w:t>; Boot Camp For New Dads</w:t>
      </w:r>
      <w:r>
        <w:rPr>
          <w:rFonts w:ascii="Times New Roman" w:hAnsi="Times New Roman" w:cs="Times New Roman"/>
          <w:bCs/>
          <w:kern w:val="3"/>
          <w:lang w:eastAsia="zh-CN"/>
        </w:rPr>
        <w:t xml:space="preserve"> from New Fathers Foundation, </w:t>
      </w:r>
      <w:r w:rsidRPr="004B112A">
        <w:rPr>
          <w:rFonts w:ascii="Times New Roman" w:hAnsi="Times New Roman" w:cs="Times New Roman"/>
          <w:bCs/>
          <w:kern w:val="3"/>
          <w:lang w:eastAsia="zh-CN"/>
        </w:rPr>
        <w:t xml:space="preserve">Irvine, Ca.; </w:t>
      </w:r>
      <w:r>
        <w:rPr>
          <w:rFonts w:ascii="Times New Roman" w:hAnsi="Times New Roman" w:cs="Times New Roman"/>
          <w:bCs/>
          <w:kern w:val="3"/>
          <w:lang w:eastAsia="zh-CN"/>
        </w:rPr>
        <w:t xml:space="preserve">and </w:t>
      </w:r>
      <w:r w:rsidRPr="004B112A">
        <w:rPr>
          <w:rFonts w:ascii="Times New Roman" w:hAnsi="Times New Roman" w:cs="Times New Roman"/>
          <w:bCs/>
          <w:kern w:val="3"/>
          <w:lang w:eastAsia="zh-CN"/>
        </w:rPr>
        <w:t>Building Family Connections</w:t>
      </w:r>
      <w:r>
        <w:rPr>
          <w:rFonts w:ascii="Times New Roman" w:hAnsi="Times New Roman" w:cs="Times New Roman"/>
          <w:bCs/>
          <w:kern w:val="3"/>
          <w:lang w:eastAsia="zh-CN"/>
        </w:rPr>
        <w:t xml:space="preserve"> from </w:t>
      </w:r>
      <w:r w:rsidRPr="004B112A">
        <w:rPr>
          <w:rFonts w:ascii="Times New Roman" w:hAnsi="Times New Roman" w:cs="Times New Roman"/>
          <w:bCs/>
          <w:kern w:val="3"/>
          <w:lang w:eastAsia="zh-CN"/>
        </w:rPr>
        <w:t>Medical Institute</w:t>
      </w:r>
      <w:r>
        <w:rPr>
          <w:rFonts w:ascii="Times New Roman" w:hAnsi="Times New Roman" w:cs="Times New Roman"/>
          <w:bCs/>
          <w:kern w:val="3"/>
          <w:lang w:eastAsia="zh-CN"/>
        </w:rPr>
        <w:t xml:space="preserve"> for Sexual Health of Austin, TX</w:t>
      </w:r>
      <w:r w:rsidRPr="004B112A">
        <w:rPr>
          <w:rFonts w:ascii="Times New Roman" w:hAnsi="Times New Roman" w:cs="Times New Roman"/>
          <w:bCs/>
          <w:kern w:val="3"/>
          <w:lang w:eastAsia="zh-CN"/>
        </w:rPr>
        <w:t>.</w:t>
      </w:r>
      <w:r>
        <w:rPr>
          <w:rFonts w:ascii="Times New Roman" w:hAnsi="Times New Roman" w:cs="Times New Roman"/>
          <w:bCs/>
          <w:kern w:val="3"/>
          <w:lang w:eastAsia="zh-CN"/>
        </w:rPr>
        <w:t xml:space="preserve">  </w:t>
      </w:r>
    </w:p>
    <w:p w14:paraId="5EB6E758" w14:textId="77777777" w:rsidR="000F176E" w:rsidRDefault="000F176E" w:rsidP="000F176E">
      <w:pPr>
        <w:pStyle w:val="Default"/>
        <w:rPr>
          <w:rFonts w:ascii="Times New Roman" w:hAnsi="Times New Roman" w:cs="Times New Roman"/>
          <w:bCs/>
          <w:kern w:val="3"/>
          <w:lang w:eastAsia="zh-CN"/>
        </w:rPr>
      </w:pPr>
    </w:p>
    <w:p w14:paraId="29D5F69C" w14:textId="77777777" w:rsidR="000F176E" w:rsidRDefault="000F176E" w:rsidP="000F176E">
      <w:pPr>
        <w:pStyle w:val="Default"/>
        <w:rPr>
          <w:rFonts w:ascii="Times New Roman" w:hAnsi="Times New Roman" w:cs="Times New Roman"/>
          <w:bCs/>
          <w:kern w:val="3"/>
          <w:lang w:eastAsia="zh-CN"/>
        </w:rPr>
      </w:pPr>
      <w:r>
        <w:rPr>
          <w:rFonts w:ascii="Times New Roman" w:hAnsi="Times New Roman" w:cs="Times New Roman"/>
          <w:bCs/>
          <w:kern w:val="3"/>
          <w:lang w:eastAsia="zh-CN"/>
        </w:rPr>
        <w:t xml:space="preserve">Peggy has led the development of specific SRA curricula such as the NJ True Love Waits Program and YES You Can!  She has executed grant programs to provide YES You Can! curricula and recruit and train instructors for more than 250 schools in New Jersey and in 8 additional states. Under her leadership, the YES You Can! curriculum was evaluated for effectiveness </w:t>
      </w:r>
      <w:r w:rsidRPr="00434F40">
        <w:rPr>
          <w:rFonts w:ascii="Times New Roman" w:hAnsi="Times New Roman" w:cs="Times New Roman"/>
          <w:bCs/>
          <w:kern w:val="3"/>
          <w:lang w:eastAsia="zh-CN"/>
        </w:rPr>
        <w:t>through Montclair State University and Center for Evidence-Based Programing. Statistically significant positive data has been published in the Journal of School Health</w:t>
      </w:r>
      <w:r>
        <w:rPr>
          <w:rFonts w:ascii="Times New Roman" w:hAnsi="Times New Roman" w:cs="Times New Roman"/>
          <w:bCs/>
          <w:kern w:val="3"/>
          <w:lang w:eastAsia="zh-CN"/>
        </w:rPr>
        <w:t>.</w:t>
      </w:r>
      <w:r w:rsidRPr="00434F40">
        <w:rPr>
          <w:rFonts w:ascii="Times New Roman" w:hAnsi="Times New Roman" w:cs="Times New Roman"/>
          <w:bCs/>
          <w:kern w:val="3"/>
          <w:lang w:eastAsia="zh-CN"/>
        </w:rPr>
        <w:t xml:space="preserve">  </w:t>
      </w:r>
    </w:p>
    <w:p w14:paraId="106277C5" w14:textId="77777777" w:rsidR="000F176E" w:rsidRDefault="000F176E" w:rsidP="000F176E">
      <w:pPr>
        <w:pStyle w:val="Default"/>
        <w:rPr>
          <w:rFonts w:ascii="Times New Roman" w:hAnsi="Times New Roman" w:cs="Times New Roman"/>
          <w:bCs/>
          <w:kern w:val="3"/>
          <w:lang w:eastAsia="zh-CN"/>
        </w:rPr>
      </w:pPr>
    </w:p>
    <w:p w14:paraId="2C9983C7" w14:textId="77777777" w:rsidR="000F176E" w:rsidRDefault="000F176E" w:rsidP="000F176E">
      <w:pPr>
        <w:pStyle w:val="Default"/>
        <w:rPr>
          <w:rFonts w:ascii="Times New Roman" w:hAnsi="Times New Roman" w:cs="Times New Roman"/>
          <w:bCs/>
          <w:kern w:val="3"/>
          <w:lang w:eastAsia="zh-CN"/>
        </w:rPr>
      </w:pPr>
      <w:r>
        <w:rPr>
          <w:rFonts w:ascii="Times New Roman" w:hAnsi="Times New Roman" w:cs="Times New Roman"/>
          <w:bCs/>
          <w:kern w:val="3"/>
          <w:lang w:eastAsia="zh-CN"/>
        </w:rPr>
        <w:lastRenderedPageBreak/>
        <w:t xml:space="preserve">As a recognized leader in SRA education in New Jersey and nationally, she has organized and presented at professional development conferences for health and PE teachers, school nurses, counselors, social workers, and Title V grantees.  Peggy developed an interactive PTA/PTO parent workshop, Raising Successful Kids in a Sex-Saturated Culture.  She has presented at conferences for school and community nurses on sexually transmitted diseases and highlighting delayed pre-frontal cortex development, future orientation skills, and SRA education.  </w:t>
      </w:r>
    </w:p>
    <w:p w14:paraId="18614083" w14:textId="77777777" w:rsidR="000F176E" w:rsidRDefault="000F176E" w:rsidP="000F176E">
      <w:pPr>
        <w:pStyle w:val="Default"/>
        <w:rPr>
          <w:rFonts w:ascii="Times New Roman" w:hAnsi="Times New Roman" w:cs="Times New Roman"/>
          <w:bCs/>
          <w:kern w:val="3"/>
          <w:lang w:eastAsia="zh-CN"/>
        </w:rPr>
      </w:pPr>
    </w:p>
    <w:p w14:paraId="79634D6A" w14:textId="77777777" w:rsidR="007743B8" w:rsidRDefault="007743B8" w:rsidP="00D72C23">
      <w:pPr>
        <w:pStyle w:val="Default"/>
        <w:jc w:val="center"/>
        <w:rPr>
          <w:rFonts w:ascii="Times New Roman" w:hAnsi="Times New Roman" w:cs="Times New Roman"/>
          <w:b/>
          <w:kern w:val="3"/>
          <w:sz w:val="28"/>
          <w:szCs w:val="28"/>
          <w:lang w:eastAsia="zh-CN"/>
        </w:rPr>
      </w:pPr>
    </w:p>
    <w:p w14:paraId="5C293D1B" w14:textId="701BE669" w:rsidR="00D72C23" w:rsidRPr="00D72C23" w:rsidRDefault="00D46BC2" w:rsidP="00D72C23">
      <w:pPr>
        <w:pStyle w:val="Default"/>
        <w:jc w:val="center"/>
        <w:rPr>
          <w:rFonts w:ascii="Times New Roman" w:hAnsi="Times New Roman" w:cs="Times New Roman"/>
          <w:b/>
          <w:kern w:val="3"/>
          <w:sz w:val="28"/>
          <w:szCs w:val="28"/>
          <w:lang w:eastAsia="zh-CN"/>
        </w:rPr>
      </w:pPr>
      <w:r w:rsidRPr="00D72C23">
        <w:rPr>
          <w:rFonts w:ascii="Times New Roman" w:hAnsi="Times New Roman" w:cs="Times New Roman"/>
          <w:b/>
          <w:kern w:val="3"/>
          <w:sz w:val="28"/>
          <w:szCs w:val="28"/>
          <w:lang w:eastAsia="zh-CN"/>
        </w:rPr>
        <w:t xml:space="preserve">Mary Anne </w:t>
      </w:r>
      <w:proofErr w:type="spellStart"/>
      <w:r w:rsidR="000F176E" w:rsidRPr="00D72C23">
        <w:rPr>
          <w:rFonts w:ascii="Times New Roman" w:hAnsi="Times New Roman" w:cs="Times New Roman"/>
          <w:b/>
          <w:kern w:val="3"/>
          <w:sz w:val="28"/>
          <w:szCs w:val="28"/>
          <w:lang w:eastAsia="zh-CN"/>
        </w:rPr>
        <w:t>Mosack</w:t>
      </w:r>
      <w:proofErr w:type="spellEnd"/>
      <w:r w:rsidR="000F176E" w:rsidRPr="00D72C23">
        <w:rPr>
          <w:rFonts w:ascii="Times New Roman" w:hAnsi="Times New Roman" w:cs="Times New Roman"/>
          <w:b/>
          <w:kern w:val="3"/>
          <w:sz w:val="28"/>
          <w:szCs w:val="28"/>
          <w:lang w:eastAsia="zh-CN"/>
        </w:rPr>
        <w:t xml:space="preserve">, BA </w:t>
      </w:r>
    </w:p>
    <w:p w14:paraId="0F390086" w14:textId="77777777" w:rsidR="00D72C23" w:rsidRDefault="00D72C23" w:rsidP="000F176E">
      <w:pPr>
        <w:suppressAutoHyphens/>
        <w:autoSpaceDN w:val="0"/>
        <w:spacing w:after="0" w:line="240" w:lineRule="auto"/>
        <w:textAlignment w:val="baseline"/>
        <w:rPr>
          <w:rFonts w:ascii="Times New Roman" w:hAnsi="Times New Roman" w:cs="Times New Roman"/>
          <w:kern w:val="3"/>
          <w:sz w:val="24"/>
          <w:szCs w:val="24"/>
          <w:lang w:eastAsia="zh-CN"/>
        </w:rPr>
      </w:pPr>
    </w:p>
    <w:p w14:paraId="65F4A58C" w14:textId="563375BF" w:rsidR="000F176E" w:rsidRDefault="000F176E" w:rsidP="000F176E">
      <w:pPr>
        <w:suppressAutoHyphens/>
        <w:autoSpaceDN w:val="0"/>
        <w:spacing w:after="0" w:line="240" w:lineRule="auto"/>
        <w:textAlignment w:val="baseline"/>
        <w:rPr>
          <w:rFonts w:ascii="Times New Roman" w:hAnsi="Times New Roman" w:cs="Times New Roman"/>
          <w:kern w:val="3"/>
          <w:sz w:val="24"/>
          <w:szCs w:val="24"/>
          <w:lang w:eastAsia="zh-CN"/>
        </w:rPr>
      </w:pPr>
      <w:r>
        <w:rPr>
          <w:rFonts w:ascii="Times New Roman" w:hAnsi="Times New Roman" w:cs="Times New Roman"/>
          <w:kern w:val="3"/>
          <w:sz w:val="24"/>
          <w:szCs w:val="24"/>
          <w:lang w:eastAsia="zh-CN"/>
        </w:rPr>
        <w:t xml:space="preserve">Mary Anne is the President/CEO of Ascend, a national membership and advocacy organization in Washington, DC, representing the Sexual Risk Avoidance (SRA) field.  Mary Anne holds a BA degree in Communications from Kent State University in Kent, OH.  </w:t>
      </w:r>
    </w:p>
    <w:p w14:paraId="757FE265" w14:textId="77777777" w:rsidR="000F176E" w:rsidRPr="0006527A" w:rsidRDefault="000F176E" w:rsidP="000F176E">
      <w:pPr>
        <w:suppressAutoHyphens/>
        <w:autoSpaceDN w:val="0"/>
        <w:spacing w:after="0" w:line="240" w:lineRule="auto"/>
        <w:textAlignment w:val="baseline"/>
        <w:rPr>
          <w:rFonts w:ascii="Times New Roman" w:hAnsi="Times New Roman" w:cs="Times New Roman"/>
          <w:kern w:val="3"/>
          <w:sz w:val="18"/>
          <w:szCs w:val="18"/>
          <w:lang w:eastAsia="zh-CN"/>
        </w:rPr>
      </w:pPr>
    </w:p>
    <w:p w14:paraId="461D242B" w14:textId="77777777" w:rsidR="000F176E" w:rsidRPr="000B36F0" w:rsidRDefault="000F176E" w:rsidP="000F176E">
      <w:pPr>
        <w:suppressAutoHyphens/>
        <w:autoSpaceDN w:val="0"/>
        <w:spacing w:after="0" w:line="240" w:lineRule="auto"/>
        <w:textAlignment w:val="baseline"/>
        <w:rPr>
          <w:rFonts w:ascii="Times New Roman" w:hAnsi="Times New Roman" w:cs="Times New Roman"/>
          <w:kern w:val="3"/>
          <w:sz w:val="24"/>
          <w:szCs w:val="24"/>
          <w:lang w:eastAsia="zh-CN"/>
        </w:rPr>
      </w:pPr>
      <w:r>
        <w:rPr>
          <w:rFonts w:ascii="Times New Roman" w:hAnsi="Times New Roman" w:cs="Times New Roman"/>
          <w:kern w:val="3"/>
          <w:sz w:val="24"/>
          <w:szCs w:val="24"/>
          <w:lang w:eastAsia="zh-CN"/>
        </w:rPr>
        <w:t>In her role as president of Ascend, s</w:t>
      </w:r>
      <w:r w:rsidRPr="000B36F0">
        <w:rPr>
          <w:rFonts w:ascii="Times New Roman" w:hAnsi="Times New Roman" w:cs="Times New Roman"/>
          <w:kern w:val="3"/>
          <w:sz w:val="24"/>
          <w:szCs w:val="24"/>
          <w:lang w:eastAsia="zh-CN"/>
        </w:rPr>
        <w:t xml:space="preserve">he promotes an accurate understanding and appreciation for Sexual Risk Avoidance as an important primary prevention message for teens. </w:t>
      </w:r>
      <w:r>
        <w:rPr>
          <w:rFonts w:ascii="Times New Roman" w:hAnsi="Times New Roman" w:cs="Times New Roman"/>
          <w:kern w:val="3"/>
          <w:sz w:val="24"/>
          <w:szCs w:val="24"/>
          <w:lang w:eastAsia="zh-CN"/>
        </w:rPr>
        <w:t>Mary Anne</w:t>
      </w:r>
      <w:r w:rsidRPr="000B36F0">
        <w:rPr>
          <w:rFonts w:ascii="Times New Roman" w:hAnsi="Times New Roman" w:cs="Times New Roman"/>
          <w:kern w:val="3"/>
          <w:sz w:val="24"/>
          <w:szCs w:val="24"/>
          <w:lang w:eastAsia="zh-CN"/>
        </w:rPr>
        <w:t xml:space="preserve"> is dedicated to continuous program improvement, research and public policy impacting the SRA approach.</w:t>
      </w:r>
      <w:r>
        <w:rPr>
          <w:rFonts w:ascii="Times New Roman" w:hAnsi="Times New Roman" w:cs="Times New Roman"/>
          <w:kern w:val="3"/>
          <w:sz w:val="24"/>
          <w:szCs w:val="24"/>
          <w:lang w:eastAsia="zh-CN"/>
        </w:rPr>
        <w:t xml:space="preserve"> </w:t>
      </w:r>
      <w:r w:rsidRPr="000B36F0">
        <w:rPr>
          <w:rFonts w:ascii="Times New Roman" w:hAnsi="Times New Roman" w:cs="Times New Roman"/>
          <w:kern w:val="3"/>
          <w:sz w:val="24"/>
          <w:szCs w:val="24"/>
          <w:lang w:eastAsia="zh-CN"/>
        </w:rPr>
        <w:t>She is responsible for the ongoing development of educational materials</w:t>
      </w:r>
      <w:r>
        <w:rPr>
          <w:rFonts w:ascii="Times New Roman" w:hAnsi="Times New Roman" w:cs="Times New Roman"/>
          <w:kern w:val="3"/>
          <w:sz w:val="24"/>
          <w:szCs w:val="24"/>
          <w:lang w:eastAsia="zh-CN"/>
        </w:rPr>
        <w:t>. In this role, she co- authored</w:t>
      </w:r>
      <w:r w:rsidRPr="000B36F0">
        <w:rPr>
          <w:rFonts w:ascii="Times New Roman" w:hAnsi="Times New Roman" w:cs="Times New Roman"/>
          <w:kern w:val="3"/>
          <w:sz w:val="24"/>
          <w:szCs w:val="24"/>
          <w:lang w:eastAsia="zh-CN"/>
        </w:rPr>
        <w:t xml:space="preserve"> and oversees the Sexual Risk Avoidance Certification training program offered by Ascend throughout the United States.</w:t>
      </w:r>
    </w:p>
    <w:p w14:paraId="6701599D" w14:textId="77777777" w:rsidR="000F176E" w:rsidRPr="0006527A" w:rsidRDefault="000F176E" w:rsidP="000F176E">
      <w:pPr>
        <w:suppressAutoHyphens/>
        <w:autoSpaceDN w:val="0"/>
        <w:spacing w:after="0" w:line="240" w:lineRule="auto"/>
        <w:textAlignment w:val="baseline"/>
        <w:rPr>
          <w:rFonts w:ascii="Times New Roman" w:hAnsi="Times New Roman" w:cs="Times New Roman"/>
          <w:kern w:val="3"/>
          <w:sz w:val="16"/>
          <w:szCs w:val="16"/>
          <w:lang w:eastAsia="zh-CN"/>
        </w:rPr>
      </w:pPr>
    </w:p>
    <w:p w14:paraId="39D7CDA1" w14:textId="77777777" w:rsidR="000F176E" w:rsidRPr="000B36F0" w:rsidRDefault="000F176E" w:rsidP="000F176E">
      <w:pPr>
        <w:suppressAutoHyphens/>
        <w:autoSpaceDN w:val="0"/>
        <w:spacing w:after="0" w:line="240" w:lineRule="auto"/>
        <w:textAlignment w:val="baseline"/>
        <w:rPr>
          <w:rFonts w:ascii="Times New Roman" w:hAnsi="Times New Roman" w:cs="Times New Roman"/>
          <w:kern w:val="3"/>
          <w:sz w:val="24"/>
          <w:szCs w:val="24"/>
          <w:lang w:eastAsia="zh-CN"/>
        </w:rPr>
      </w:pPr>
      <w:proofErr w:type="spellStart"/>
      <w:r w:rsidRPr="000B36F0">
        <w:rPr>
          <w:rFonts w:ascii="Times New Roman" w:hAnsi="Times New Roman" w:cs="Times New Roman"/>
          <w:kern w:val="3"/>
          <w:sz w:val="24"/>
          <w:szCs w:val="24"/>
          <w:lang w:eastAsia="zh-CN"/>
        </w:rPr>
        <w:t>Mosack</w:t>
      </w:r>
      <w:proofErr w:type="spellEnd"/>
      <w:r w:rsidRPr="000B36F0">
        <w:rPr>
          <w:rFonts w:ascii="Times New Roman" w:hAnsi="Times New Roman" w:cs="Times New Roman"/>
          <w:kern w:val="3"/>
          <w:sz w:val="24"/>
          <w:szCs w:val="24"/>
          <w:lang w:eastAsia="zh-CN"/>
        </w:rPr>
        <w:t xml:space="preserve"> is the former Executive Director of Operation Keepsake, </w:t>
      </w:r>
      <w:proofErr w:type="gramStart"/>
      <w:r w:rsidRPr="000B36F0">
        <w:rPr>
          <w:rFonts w:ascii="Times New Roman" w:hAnsi="Times New Roman" w:cs="Times New Roman"/>
          <w:kern w:val="3"/>
          <w:sz w:val="24"/>
          <w:szCs w:val="24"/>
          <w:lang w:eastAsia="zh-CN"/>
        </w:rPr>
        <w:t>a</w:t>
      </w:r>
      <w:proofErr w:type="gramEnd"/>
      <w:r w:rsidRPr="000B36F0">
        <w:rPr>
          <w:rFonts w:ascii="Times New Roman" w:hAnsi="Times New Roman" w:cs="Times New Roman"/>
          <w:kern w:val="3"/>
          <w:sz w:val="24"/>
          <w:szCs w:val="24"/>
          <w:lang w:eastAsia="zh-CN"/>
        </w:rPr>
        <w:t xml:space="preserve"> SRA program that served over 27,000 students in 140 schools in the greater Cleveland, Ohio area. As a result of her leadership, rigorous program evaluations provided one of the first peer-reviewed, published studies showing the effectiveness of SRA education for high-risk teens.</w:t>
      </w:r>
    </w:p>
    <w:p w14:paraId="26F85B0D" w14:textId="77777777" w:rsidR="000F176E" w:rsidRPr="0006527A" w:rsidRDefault="000F176E" w:rsidP="000F176E">
      <w:pPr>
        <w:suppressAutoHyphens/>
        <w:autoSpaceDN w:val="0"/>
        <w:spacing w:after="0" w:line="240" w:lineRule="auto"/>
        <w:textAlignment w:val="baseline"/>
        <w:rPr>
          <w:rFonts w:ascii="Times New Roman" w:hAnsi="Times New Roman" w:cs="Times New Roman"/>
          <w:kern w:val="3"/>
          <w:sz w:val="18"/>
          <w:szCs w:val="18"/>
          <w:lang w:eastAsia="zh-CN"/>
        </w:rPr>
      </w:pPr>
    </w:p>
    <w:p w14:paraId="20C9D917" w14:textId="77777777" w:rsidR="000F176E" w:rsidRPr="000B36F0" w:rsidRDefault="000F176E" w:rsidP="000F176E">
      <w:pPr>
        <w:suppressAutoHyphens/>
        <w:autoSpaceDN w:val="0"/>
        <w:spacing w:after="0" w:line="240" w:lineRule="auto"/>
        <w:textAlignment w:val="baseline"/>
        <w:rPr>
          <w:rFonts w:ascii="Times New Roman" w:hAnsi="Times New Roman" w:cs="Times New Roman"/>
          <w:kern w:val="3"/>
          <w:sz w:val="24"/>
          <w:szCs w:val="24"/>
          <w:lang w:eastAsia="zh-CN"/>
        </w:rPr>
      </w:pPr>
      <w:proofErr w:type="spellStart"/>
      <w:r w:rsidRPr="000B36F0">
        <w:rPr>
          <w:rFonts w:ascii="Times New Roman" w:hAnsi="Times New Roman" w:cs="Times New Roman"/>
          <w:kern w:val="3"/>
          <w:sz w:val="24"/>
          <w:szCs w:val="24"/>
          <w:lang w:eastAsia="zh-CN"/>
        </w:rPr>
        <w:t>Mosack</w:t>
      </w:r>
      <w:proofErr w:type="spellEnd"/>
      <w:r w:rsidRPr="000B36F0">
        <w:rPr>
          <w:rFonts w:ascii="Times New Roman" w:hAnsi="Times New Roman" w:cs="Times New Roman"/>
          <w:kern w:val="3"/>
          <w:sz w:val="24"/>
          <w:szCs w:val="24"/>
          <w:lang w:eastAsia="zh-CN"/>
        </w:rPr>
        <w:t xml:space="preserve"> is frequently interviewed by various media outlets regarding SRA education. She has been a conference presenter for the Federal Department of Health and Human Services on effective communication strategies and as a consultant on SRA program evaluation and development for the Administration of Children and Families (ACF). As a project consultant for ACF, Ms. </w:t>
      </w:r>
      <w:proofErr w:type="spellStart"/>
      <w:r w:rsidRPr="000B36F0">
        <w:rPr>
          <w:rFonts w:ascii="Times New Roman" w:hAnsi="Times New Roman" w:cs="Times New Roman"/>
          <w:kern w:val="3"/>
          <w:sz w:val="24"/>
          <w:szCs w:val="24"/>
          <w:lang w:eastAsia="zh-CN"/>
        </w:rPr>
        <w:t>Mosack</w:t>
      </w:r>
      <w:proofErr w:type="spellEnd"/>
      <w:r w:rsidRPr="000B36F0">
        <w:rPr>
          <w:rFonts w:ascii="Times New Roman" w:hAnsi="Times New Roman" w:cs="Times New Roman"/>
          <w:kern w:val="3"/>
          <w:sz w:val="24"/>
          <w:szCs w:val="24"/>
          <w:lang w:eastAsia="zh-CN"/>
        </w:rPr>
        <w:t xml:space="preserve"> worked to engage stakeholders throughout the country in partnering to build cohesive community networks to support positive youth development at the local level. She is also co-author of The War on </w:t>
      </w:r>
      <w:proofErr w:type="gramStart"/>
      <w:r w:rsidRPr="000B36F0">
        <w:rPr>
          <w:rFonts w:ascii="Times New Roman" w:hAnsi="Times New Roman" w:cs="Times New Roman"/>
          <w:kern w:val="3"/>
          <w:sz w:val="24"/>
          <w:szCs w:val="24"/>
          <w:lang w:eastAsia="zh-CN"/>
        </w:rPr>
        <w:t>Intimacy,</w:t>
      </w:r>
      <w:proofErr w:type="gramEnd"/>
      <w:r w:rsidRPr="000B36F0">
        <w:rPr>
          <w:rFonts w:ascii="Times New Roman" w:hAnsi="Times New Roman" w:cs="Times New Roman"/>
          <w:kern w:val="3"/>
          <w:sz w:val="24"/>
          <w:szCs w:val="24"/>
          <w:lang w:eastAsia="zh-CN"/>
        </w:rPr>
        <w:t> how explicit sex education impacts the ability to develop healthy relationships.</w:t>
      </w:r>
    </w:p>
    <w:p w14:paraId="7A9A1940" w14:textId="77777777" w:rsidR="000F176E" w:rsidRPr="0006527A" w:rsidRDefault="000F176E" w:rsidP="000F176E">
      <w:pPr>
        <w:suppressAutoHyphens/>
        <w:autoSpaceDN w:val="0"/>
        <w:spacing w:after="0" w:line="240" w:lineRule="auto"/>
        <w:textAlignment w:val="baseline"/>
        <w:rPr>
          <w:rFonts w:ascii="Times New Roman" w:hAnsi="Times New Roman" w:cs="Times New Roman"/>
          <w:kern w:val="3"/>
          <w:sz w:val="18"/>
          <w:szCs w:val="18"/>
          <w:lang w:eastAsia="zh-CN"/>
        </w:rPr>
      </w:pPr>
    </w:p>
    <w:p w14:paraId="04C79A8C" w14:textId="77777777" w:rsidR="000F176E" w:rsidRPr="000B36F0" w:rsidRDefault="000F176E" w:rsidP="000F176E">
      <w:pPr>
        <w:suppressAutoHyphens/>
        <w:autoSpaceDN w:val="0"/>
        <w:spacing w:after="0" w:line="240" w:lineRule="auto"/>
        <w:textAlignment w:val="baseline"/>
        <w:rPr>
          <w:rFonts w:ascii="Times New Roman" w:hAnsi="Times New Roman" w:cs="Times New Roman"/>
          <w:kern w:val="3"/>
          <w:sz w:val="24"/>
          <w:szCs w:val="24"/>
          <w:lang w:eastAsia="zh-CN"/>
        </w:rPr>
      </w:pPr>
      <w:r w:rsidRPr="000B36F0">
        <w:rPr>
          <w:rFonts w:ascii="Times New Roman" w:hAnsi="Times New Roman" w:cs="Times New Roman"/>
          <w:kern w:val="3"/>
          <w:sz w:val="24"/>
          <w:szCs w:val="24"/>
          <w:lang w:eastAsia="zh-CN"/>
        </w:rPr>
        <w:t>As a strong advocate of Sexual Risk Avoidance education</w:t>
      </w:r>
      <w:r>
        <w:rPr>
          <w:rFonts w:ascii="Times New Roman" w:hAnsi="Times New Roman" w:cs="Times New Roman"/>
          <w:kern w:val="3"/>
          <w:sz w:val="24"/>
          <w:szCs w:val="24"/>
          <w:lang w:eastAsia="zh-CN"/>
        </w:rPr>
        <w:t xml:space="preserve"> in the United States and abroad</w:t>
      </w:r>
      <w:r w:rsidRPr="000B36F0">
        <w:rPr>
          <w:rFonts w:ascii="Times New Roman" w:hAnsi="Times New Roman" w:cs="Times New Roman"/>
          <w:kern w:val="3"/>
          <w:sz w:val="24"/>
          <w:szCs w:val="24"/>
          <w:lang w:eastAsia="zh-CN"/>
        </w:rPr>
        <w:t>, she is committed to building the protective assets all teens need to insure they are given the opportunity to reach optimal health and life success.</w:t>
      </w:r>
    </w:p>
    <w:p w14:paraId="1F405326" w14:textId="77777777" w:rsidR="00843BCB" w:rsidRPr="0006527A" w:rsidRDefault="00843BCB" w:rsidP="0079529C">
      <w:pPr>
        <w:rPr>
          <w:sz w:val="6"/>
          <w:szCs w:val="6"/>
        </w:rPr>
      </w:pPr>
    </w:p>
    <w:p w14:paraId="7A389B56" w14:textId="18E53331" w:rsidR="00F67080" w:rsidRPr="00F67080" w:rsidRDefault="00F67080" w:rsidP="00666D56">
      <w:pPr>
        <w:shd w:val="clear" w:color="auto" w:fill="FFFFFF"/>
        <w:spacing w:line="240" w:lineRule="auto"/>
        <w:rPr>
          <w:rFonts w:ascii="Arial" w:eastAsia="Times New Roman" w:hAnsi="Arial" w:cs="Arial"/>
          <w:color w:val="403F42"/>
          <w:sz w:val="24"/>
          <w:szCs w:val="24"/>
        </w:rPr>
      </w:pPr>
      <w:r w:rsidRPr="00F67080">
        <w:rPr>
          <w:rFonts w:ascii="Arial" w:eastAsia="Times New Roman" w:hAnsi="Arial" w:cs="Arial"/>
          <w:b/>
          <w:bCs/>
          <w:color w:val="403F42"/>
          <w:sz w:val="24"/>
          <w:szCs w:val="24"/>
        </w:rPr>
        <w:t>Who can take this course?</w:t>
      </w:r>
    </w:p>
    <w:p w14:paraId="68AC215C" w14:textId="5FDF0CD0" w:rsidR="00F67080" w:rsidRDefault="00F67080" w:rsidP="00F67080">
      <w:pPr>
        <w:shd w:val="clear" w:color="auto" w:fill="FFFFFF"/>
        <w:spacing w:after="0" w:line="240" w:lineRule="auto"/>
        <w:rPr>
          <w:rFonts w:ascii="Arial" w:eastAsia="Times New Roman" w:hAnsi="Arial" w:cs="Arial"/>
          <w:color w:val="403F42"/>
          <w:sz w:val="24"/>
          <w:szCs w:val="24"/>
        </w:rPr>
      </w:pPr>
      <w:r w:rsidRPr="00711459">
        <w:rPr>
          <w:rFonts w:ascii="Arial" w:eastAsia="Times New Roman" w:hAnsi="Arial" w:cs="Arial"/>
          <w:color w:val="403F42"/>
        </w:rPr>
        <w:t>Anyone who is passionate about helping youth make healthy decisions in relationships and life. This can include, but is not limited to parents, healthcare providers, social workers, teachers, clergy, and counselors. There is an option to audit the course if you do not need or want the certification</w:t>
      </w:r>
      <w:r w:rsidRPr="00F67080">
        <w:rPr>
          <w:rFonts w:ascii="Arial" w:eastAsia="Times New Roman" w:hAnsi="Arial" w:cs="Arial"/>
          <w:color w:val="403F42"/>
          <w:sz w:val="24"/>
          <w:szCs w:val="24"/>
        </w:rPr>
        <w:t>.</w:t>
      </w:r>
    </w:p>
    <w:p w14:paraId="15ED8FE9" w14:textId="77777777" w:rsidR="002D7ECF" w:rsidRDefault="002D7ECF" w:rsidP="002D7ECF">
      <w:pPr>
        <w:autoSpaceDE w:val="0"/>
        <w:autoSpaceDN w:val="0"/>
        <w:adjustRightInd w:val="0"/>
        <w:spacing w:after="0" w:line="240" w:lineRule="auto"/>
        <w:jc w:val="center"/>
        <w:rPr>
          <w:rFonts w:ascii="Arial" w:eastAsia="Times New Roman" w:hAnsi="Arial" w:cs="Arial"/>
          <w:i/>
          <w:iCs/>
          <w:color w:val="403F42"/>
          <w:sz w:val="20"/>
          <w:szCs w:val="20"/>
        </w:rPr>
      </w:pPr>
    </w:p>
    <w:p w14:paraId="785CAF8B" w14:textId="37F8BCDA" w:rsidR="00E35152" w:rsidRPr="002C49E9" w:rsidRDefault="00E35152" w:rsidP="00E35152">
      <w:pPr>
        <w:shd w:val="clear" w:color="auto" w:fill="FFFFFF"/>
        <w:spacing w:after="0" w:line="240" w:lineRule="auto"/>
        <w:rPr>
          <w:rFonts w:ascii="Arial" w:eastAsia="Times New Roman" w:hAnsi="Arial" w:cs="Arial"/>
          <w:color w:val="403F42"/>
          <w:sz w:val="18"/>
          <w:szCs w:val="18"/>
        </w:rPr>
      </w:pPr>
      <w:r w:rsidRPr="002C49E9">
        <w:rPr>
          <w:rFonts w:ascii="Arial" w:eastAsia="Times New Roman" w:hAnsi="Arial" w:cs="Arial"/>
          <w:b/>
          <w:bCs/>
          <w:color w:val="403F42"/>
          <w:sz w:val="24"/>
          <w:szCs w:val="24"/>
        </w:rPr>
        <w:t>This Course has been approved for</w:t>
      </w:r>
      <w:r>
        <w:rPr>
          <w:rFonts w:ascii="Arial" w:eastAsia="Times New Roman" w:hAnsi="Arial" w:cs="Arial"/>
          <w:b/>
          <w:bCs/>
          <w:color w:val="403F42"/>
          <w:sz w:val="24"/>
          <w:szCs w:val="24"/>
        </w:rPr>
        <w:t>:</w:t>
      </w:r>
    </w:p>
    <w:p w14:paraId="16C76634" w14:textId="77777777" w:rsidR="00E35152" w:rsidRPr="002C49E9" w:rsidRDefault="00E35152" w:rsidP="00E35152">
      <w:pPr>
        <w:shd w:val="clear" w:color="auto" w:fill="FFFFFF"/>
        <w:spacing w:after="0" w:line="240" w:lineRule="auto"/>
        <w:rPr>
          <w:rFonts w:ascii="Arial" w:eastAsia="Times New Roman" w:hAnsi="Arial" w:cs="Arial"/>
          <w:color w:val="403F42"/>
          <w:sz w:val="18"/>
          <w:szCs w:val="18"/>
        </w:rPr>
      </w:pPr>
    </w:p>
    <w:p w14:paraId="5C1A8824" w14:textId="124BF607" w:rsidR="00C60E96" w:rsidRDefault="00D310EC" w:rsidP="00E35152">
      <w:pPr>
        <w:pStyle w:val="ListParagraph"/>
        <w:numPr>
          <w:ilvl w:val="0"/>
          <w:numId w:val="4"/>
        </w:numPr>
      </w:pPr>
      <w:r>
        <w:t xml:space="preserve">12 </w:t>
      </w:r>
      <w:r w:rsidR="00C60E96" w:rsidRPr="00AE1CF4">
        <w:rPr>
          <w:szCs w:val="24"/>
        </w:rPr>
        <w:t>AMA PRA Category 1 Credit(s)</w:t>
      </w:r>
      <w:r w:rsidR="00C60E96" w:rsidRPr="00AE1CF4">
        <w:rPr>
          <w:szCs w:val="24"/>
        </w:rPr>
        <w:t></w:t>
      </w:r>
      <w:r w:rsidR="00556677">
        <w:rPr>
          <w:szCs w:val="24"/>
        </w:rPr>
        <w:t xml:space="preserve"> </w:t>
      </w:r>
      <w:r w:rsidR="00C60E96">
        <w:t xml:space="preserve">Physicians, </w:t>
      </w:r>
      <w:r w:rsidR="00F5026A">
        <w:t>PA’s and NP’s</w:t>
      </w:r>
      <w:r w:rsidR="00E35152" w:rsidRPr="002C49E9">
        <w:t> </w:t>
      </w:r>
    </w:p>
    <w:p w14:paraId="7AA8925B" w14:textId="413399AD" w:rsidR="00E35152" w:rsidRPr="002C49E9" w:rsidRDefault="00556677" w:rsidP="00E35152">
      <w:pPr>
        <w:pStyle w:val="ListParagraph"/>
        <w:numPr>
          <w:ilvl w:val="0"/>
          <w:numId w:val="4"/>
        </w:numPr>
      </w:pPr>
      <w:r w:rsidRPr="002C49E9">
        <w:t xml:space="preserve">2 </w:t>
      </w:r>
      <w:r>
        <w:t xml:space="preserve">Graduate </w:t>
      </w:r>
      <w:r w:rsidRPr="002C49E9">
        <w:t>Credits (Course # ED2000) for</w:t>
      </w:r>
      <w:r>
        <w:t xml:space="preserve"> </w:t>
      </w:r>
      <w:r w:rsidR="00E35152" w:rsidRPr="00390910">
        <w:rPr>
          <w:b/>
          <w:bCs/>
          <w:i/>
          <w:iCs/>
          <w:u w:val="single"/>
        </w:rPr>
        <w:t>TEACHERS</w:t>
      </w:r>
      <w:r w:rsidR="00E35152" w:rsidRPr="00390910">
        <w:rPr>
          <w:b/>
          <w:bCs/>
          <w:i/>
          <w:iCs/>
        </w:rPr>
        <w:t> </w:t>
      </w:r>
      <w:r w:rsidR="00E35152" w:rsidRPr="002C49E9">
        <w:t>by Minot State University</w:t>
      </w:r>
    </w:p>
    <w:p w14:paraId="3003B97A" w14:textId="77777777" w:rsidR="00E35152" w:rsidRPr="002C49E9" w:rsidRDefault="00E35152" w:rsidP="00E35152">
      <w:pPr>
        <w:pStyle w:val="ListParagraph"/>
        <w:numPr>
          <w:ilvl w:val="0"/>
          <w:numId w:val="4"/>
        </w:numPr>
      </w:pPr>
      <w:r w:rsidRPr="002C49E9">
        <w:t>12.5 Contact Hours for </w:t>
      </w:r>
      <w:r w:rsidRPr="00253C85">
        <w:rPr>
          <w:b/>
          <w:bCs/>
          <w:i/>
          <w:iCs/>
          <w:u w:val="single"/>
        </w:rPr>
        <w:t>NURSES</w:t>
      </w:r>
      <w:r w:rsidRPr="002C49E9">
        <w:t> (Course # 1727) by the ND Board of Nursing</w:t>
      </w:r>
    </w:p>
    <w:p w14:paraId="19EF4016" w14:textId="77777777" w:rsidR="00E35152" w:rsidRPr="002C49E9" w:rsidRDefault="00E35152" w:rsidP="00E35152">
      <w:pPr>
        <w:pStyle w:val="ListParagraph"/>
        <w:numPr>
          <w:ilvl w:val="0"/>
          <w:numId w:val="4"/>
        </w:numPr>
      </w:pPr>
      <w:r w:rsidRPr="002C49E9">
        <w:t>10.5 Contact Hours for </w:t>
      </w:r>
      <w:r w:rsidRPr="00253C85">
        <w:rPr>
          <w:b/>
          <w:bCs/>
          <w:i/>
          <w:iCs/>
          <w:u w:val="single"/>
        </w:rPr>
        <w:t>SOCIAL WORKERS</w:t>
      </w:r>
      <w:r w:rsidRPr="002C49E9">
        <w:t> (# 032119-01) by the ND Board of Social Work Examiners</w:t>
      </w:r>
    </w:p>
    <w:p w14:paraId="721D61E3" w14:textId="77777777" w:rsidR="009660A5" w:rsidRDefault="009660A5" w:rsidP="006F534B">
      <w:pPr>
        <w:shd w:val="clear" w:color="auto" w:fill="FFFFFF"/>
        <w:spacing w:after="0" w:line="240" w:lineRule="auto"/>
        <w:rPr>
          <w:rFonts w:ascii="Arial" w:eastAsia="Times New Roman" w:hAnsi="Arial" w:cs="Arial"/>
          <w:b/>
          <w:bCs/>
          <w:color w:val="403F42"/>
          <w:sz w:val="24"/>
          <w:szCs w:val="24"/>
          <w:u w:val="single"/>
        </w:rPr>
      </w:pPr>
    </w:p>
    <w:p w14:paraId="1E223337" w14:textId="77777777" w:rsidR="009660A5" w:rsidRDefault="009660A5" w:rsidP="006F534B">
      <w:pPr>
        <w:shd w:val="clear" w:color="auto" w:fill="FFFFFF"/>
        <w:spacing w:after="0" w:line="240" w:lineRule="auto"/>
        <w:rPr>
          <w:rFonts w:ascii="Arial" w:eastAsia="Times New Roman" w:hAnsi="Arial" w:cs="Arial"/>
          <w:b/>
          <w:bCs/>
          <w:color w:val="403F42"/>
          <w:sz w:val="24"/>
          <w:szCs w:val="24"/>
          <w:u w:val="single"/>
        </w:rPr>
      </w:pPr>
    </w:p>
    <w:p w14:paraId="12D58B36" w14:textId="274174CE" w:rsidR="00841001" w:rsidRPr="00754333" w:rsidRDefault="00754333" w:rsidP="00754333">
      <w:pPr>
        <w:pStyle w:val="ListParagraph"/>
        <w:spacing w:after="0"/>
        <w:ind w:left="0"/>
        <w:rPr>
          <w:rFonts w:ascii="Helvetica" w:eastAsia="Times New Roman" w:hAnsi="Helvetica" w:cs="Helvetica"/>
          <w:b/>
          <w:bCs/>
          <w:kern w:val="36"/>
          <w:sz w:val="32"/>
          <w:szCs w:val="32"/>
        </w:rPr>
      </w:pPr>
      <w:r w:rsidRPr="00754333">
        <w:rPr>
          <w:rFonts w:ascii="Helvetica" w:eastAsia="Times New Roman" w:hAnsi="Helvetica" w:cs="Helvetica"/>
          <w:b/>
          <w:bCs/>
          <w:kern w:val="36"/>
          <w:sz w:val="32"/>
          <w:szCs w:val="32"/>
        </w:rPr>
        <w:lastRenderedPageBreak/>
        <w:t>Registration and Fees</w:t>
      </w:r>
    </w:p>
    <w:p w14:paraId="263328BC" w14:textId="77777777" w:rsidR="00754333" w:rsidRDefault="00754333" w:rsidP="002E3887">
      <w:pPr>
        <w:shd w:val="clear" w:color="auto" w:fill="FFFFFF"/>
        <w:spacing w:after="0" w:line="240" w:lineRule="auto"/>
        <w:jc w:val="center"/>
        <w:rPr>
          <w:rFonts w:ascii="Arial" w:eastAsia="Times New Roman" w:hAnsi="Arial" w:cs="Arial"/>
          <w:b/>
          <w:bCs/>
          <w:color w:val="403F42"/>
          <w:sz w:val="24"/>
          <w:szCs w:val="24"/>
          <w:u w:val="single"/>
        </w:rPr>
      </w:pPr>
    </w:p>
    <w:p w14:paraId="1D8CE005" w14:textId="205634C5" w:rsidR="002E3887" w:rsidRDefault="009922C5" w:rsidP="002E3887">
      <w:pPr>
        <w:shd w:val="clear" w:color="auto" w:fill="FFFFFF"/>
        <w:spacing w:after="0" w:line="240" w:lineRule="auto"/>
        <w:jc w:val="center"/>
        <w:rPr>
          <w:rFonts w:ascii="Arial" w:eastAsia="Times New Roman" w:hAnsi="Arial" w:cs="Arial"/>
          <w:b/>
          <w:bCs/>
          <w:color w:val="403F42"/>
          <w:sz w:val="24"/>
          <w:szCs w:val="24"/>
          <w:u w:val="single"/>
        </w:rPr>
      </w:pPr>
      <w:r w:rsidRPr="004973DA">
        <w:rPr>
          <w:rFonts w:ascii="Arial" w:eastAsia="Times New Roman" w:hAnsi="Arial" w:cs="Arial"/>
          <w:b/>
          <w:bCs/>
          <w:color w:val="403F42"/>
          <w:sz w:val="24"/>
          <w:szCs w:val="24"/>
          <w:u w:val="single"/>
        </w:rPr>
        <w:t>Registration Deadline is Feb. 18</w:t>
      </w:r>
    </w:p>
    <w:p w14:paraId="0DEA88E8" w14:textId="29556776" w:rsidR="00314628" w:rsidRDefault="00314628" w:rsidP="002E3887">
      <w:pPr>
        <w:shd w:val="clear" w:color="auto" w:fill="FFFFFF"/>
        <w:spacing w:after="0" w:line="240" w:lineRule="auto"/>
        <w:jc w:val="center"/>
        <w:rPr>
          <w:rFonts w:ascii="Arial" w:eastAsia="Times New Roman" w:hAnsi="Arial" w:cs="Arial"/>
          <w:i/>
          <w:iCs/>
          <w:color w:val="403F42"/>
          <w:sz w:val="24"/>
          <w:szCs w:val="24"/>
        </w:rPr>
      </w:pPr>
      <w:r w:rsidRPr="00314628">
        <w:rPr>
          <w:rFonts w:ascii="Arial" w:eastAsia="Times New Roman" w:hAnsi="Arial" w:cs="Arial"/>
          <w:i/>
          <w:iCs/>
          <w:color w:val="403F42"/>
          <w:sz w:val="24"/>
          <w:szCs w:val="24"/>
        </w:rPr>
        <w:t>This early registration deadline is because of the online pre-course work that is required</w:t>
      </w:r>
    </w:p>
    <w:p w14:paraId="4C6EF5A7" w14:textId="77777777" w:rsidR="008E1A85" w:rsidRPr="006B56F3" w:rsidRDefault="008E1A85" w:rsidP="002E3887">
      <w:pPr>
        <w:shd w:val="clear" w:color="auto" w:fill="FFFFFF"/>
        <w:spacing w:after="0" w:line="240" w:lineRule="auto"/>
        <w:jc w:val="center"/>
        <w:rPr>
          <w:rFonts w:ascii="Arial" w:eastAsia="Times New Roman" w:hAnsi="Arial" w:cs="Arial"/>
          <w:i/>
          <w:iCs/>
          <w:color w:val="403F42"/>
          <w:sz w:val="16"/>
          <w:szCs w:val="16"/>
        </w:rPr>
      </w:pPr>
    </w:p>
    <w:p w14:paraId="6F3979FB" w14:textId="5E8EDA31" w:rsidR="00D43819" w:rsidRDefault="008E1A85" w:rsidP="009B2E65">
      <w:pPr>
        <w:shd w:val="clear" w:color="auto" w:fill="FFFFFF"/>
        <w:spacing w:after="0" w:line="240" w:lineRule="auto"/>
        <w:rPr>
          <w:rFonts w:ascii="Trebuchet MS"/>
          <w:b/>
          <w:sz w:val="26"/>
        </w:rPr>
      </w:pPr>
      <w:r>
        <w:rPr>
          <w:rFonts w:ascii="Trebuchet MS"/>
          <w:b/>
          <w:w w:val="95"/>
          <w:sz w:val="26"/>
        </w:rPr>
        <w:t>P</w:t>
      </w:r>
      <w:r w:rsidR="00D43819">
        <w:rPr>
          <w:rFonts w:ascii="Trebuchet MS"/>
          <w:b/>
          <w:w w:val="95"/>
          <w:sz w:val="26"/>
        </w:rPr>
        <w:t>re-course</w:t>
      </w:r>
      <w:r w:rsidR="00D43819">
        <w:rPr>
          <w:rFonts w:ascii="Trebuchet MS"/>
          <w:b/>
          <w:spacing w:val="-40"/>
          <w:w w:val="95"/>
          <w:sz w:val="26"/>
        </w:rPr>
        <w:t xml:space="preserve"> </w:t>
      </w:r>
      <w:r w:rsidR="00D43819">
        <w:rPr>
          <w:rFonts w:ascii="Trebuchet MS"/>
          <w:b/>
          <w:w w:val="95"/>
          <w:sz w:val="26"/>
        </w:rPr>
        <w:t>reading</w:t>
      </w:r>
      <w:r w:rsidR="00D43819">
        <w:rPr>
          <w:rFonts w:ascii="Trebuchet MS"/>
          <w:b/>
          <w:spacing w:val="-40"/>
          <w:w w:val="95"/>
          <w:sz w:val="26"/>
        </w:rPr>
        <w:t xml:space="preserve"> </w:t>
      </w:r>
      <w:r w:rsidR="00D43819">
        <w:rPr>
          <w:rFonts w:ascii="Trebuchet MS"/>
          <w:b/>
          <w:w w:val="95"/>
          <w:sz w:val="26"/>
        </w:rPr>
        <w:t>is</w:t>
      </w:r>
      <w:r w:rsidR="00D43819">
        <w:rPr>
          <w:rFonts w:ascii="Trebuchet MS"/>
          <w:b/>
          <w:spacing w:val="-40"/>
          <w:w w:val="95"/>
          <w:sz w:val="26"/>
        </w:rPr>
        <w:t xml:space="preserve"> </w:t>
      </w:r>
      <w:r w:rsidR="00D43819">
        <w:rPr>
          <w:rFonts w:ascii="Trebuchet MS"/>
          <w:b/>
          <w:w w:val="95"/>
          <w:sz w:val="26"/>
        </w:rPr>
        <w:t>required.</w:t>
      </w:r>
      <w:r w:rsidR="00D43819">
        <w:rPr>
          <w:rFonts w:ascii="Trebuchet MS"/>
          <w:b/>
          <w:spacing w:val="-46"/>
          <w:w w:val="95"/>
          <w:sz w:val="26"/>
        </w:rPr>
        <w:t xml:space="preserve"> </w:t>
      </w:r>
      <w:r w:rsidR="00D43819">
        <w:rPr>
          <w:rFonts w:ascii="Trebuchet MS"/>
          <w:b/>
          <w:w w:val="95"/>
          <w:sz w:val="26"/>
        </w:rPr>
        <w:t>There</w:t>
      </w:r>
      <w:r w:rsidR="00D43819">
        <w:rPr>
          <w:rFonts w:ascii="Trebuchet MS"/>
          <w:b/>
          <w:spacing w:val="-40"/>
          <w:w w:val="95"/>
          <w:sz w:val="26"/>
        </w:rPr>
        <w:t xml:space="preserve"> </w:t>
      </w:r>
      <w:r w:rsidR="00D43819">
        <w:rPr>
          <w:rFonts w:ascii="Trebuchet MS"/>
          <w:b/>
          <w:w w:val="95"/>
          <w:sz w:val="26"/>
        </w:rPr>
        <w:t>are</w:t>
      </w:r>
      <w:r w:rsidR="00D43819">
        <w:rPr>
          <w:rFonts w:ascii="Trebuchet MS"/>
          <w:b/>
          <w:spacing w:val="-39"/>
          <w:w w:val="95"/>
          <w:sz w:val="26"/>
        </w:rPr>
        <w:t xml:space="preserve"> </w:t>
      </w:r>
      <w:r w:rsidR="00D43819">
        <w:rPr>
          <w:rFonts w:ascii="Trebuchet MS"/>
          <w:b/>
          <w:w w:val="95"/>
          <w:sz w:val="26"/>
        </w:rPr>
        <w:t>9</w:t>
      </w:r>
      <w:r w:rsidR="00D43819">
        <w:rPr>
          <w:rFonts w:ascii="Trebuchet MS"/>
          <w:b/>
          <w:spacing w:val="-40"/>
          <w:w w:val="95"/>
          <w:sz w:val="26"/>
        </w:rPr>
        <w:t xml:space="preserve"> </w:t>
      </w:r>
      <w:r w:rsidR="00D43819">
        <w:rPr>
          <w:rFonts w:ascii="Trebuchet MS"/>
          <w:b/>
          <w:w w:val="95"/>
          <w:sz w:val="26"/>
        </w:rPr>
        <w:t>modules</w:t>
      </w:r>
      <w:r w:rsidR="00D43819">
        <w:rPr>
          <w:rFonts w:ascii="Trebuchet MS"/>
          <w:b/>
          <w:spacing w:val="-40"/>
          <w:w w:val="95"/>
          <w:sz w:val="26"/>
        </w:rPr>
        <w:t xml:space="preserve"> </w:t>
      </w:r>
      <w:r w:rsidR="00D43819">
        <w:rPr>
          <w:rFonts w:ascii="Trebuchet MS"/>
          <w:b/>
          <w:w w:val="95"/>
          <w:sz w:val="26"/>
        </w:rPr>
        <w:t>with</w:t>
      </w:r>
      <w:r w:rsidR="00D43819">
        <w:rPr>
          <w:rFonts w:ascii="Trebuchet MS"/>
          <w:b/>
          <w:spacing w:val="-40"/>
          <w:w w:val="95"/>
          <w:sz w:val="26"/>
        </w:rPr>
        <w:t xml:space="preserve"> </w:t>
      </w:r>
      <w:r w:rsidR="00D43819">
        <w:rPr>
          <w:rFonts w:ascii="Trebuchet MS"/>
          <w:b/>
          <w:w w:val="95"/>
          <w:sz w:val="26"/>
        </w:rPr>
        <w:t>quizzes</w:t>
      </w:r>
      <w:r w:rsidR="00D43819">
        <w:rPr>
          <w:rFonts w:ascii="Trebuchet MS"/>
          <w:b/>
          <w:spacing w:val="-39"/>
          <w:w w:val="95"/>
          <w:sz w:val="26"/>
        </w:rPr>
        <w:t xml:space="preserve"> </w:t>
      </w:r>
      <w:r w:rsidR="00D43819">
        <w:rPr>
          <w:rFonts w:ascii="Trebuchet MS"/>
          <w:b/>
          <w:w w:val="95"/>
          <w:sz w:val="26"/>
        </w:rPr>
        <w:t>that</w:t>
      </w:r>
      <w:r w:rsidR="00D43819">
        <w:rPr>
          <w:rFonts w:ascii="Trebuchet MS"/>
          <w:b/>
          <w:spacing w:val="-40"/>
          <w:w w:val="95"/>
          <w:sz w:val="26"/>
        </w:rPr>
        <w:t xml:space="preserve"> </w:t>
      </w:r>
      <w:r w:rsidR="00D43819">
        <w:rPr>
          <w:rFonts w:ascii="Trebuchet MS"/>
          <w:b/>
          <w:w w:val="95"/>
          <w:sz w:val="26"/>
        </w:rPr>
        <w:t>must</w:t>
      </w:r>
      <w:r w:rsidR="00D43819">
        <w:rPr>
          <w:rFonts w:ascii="Trebuchet MS"/>
          <w:b/>
          <w:spacing w:val="-40"/>
          <w:w w:val="95"/>
          <w:sz w:val="26"/>
        </w:rPr>
        <w:t xml:space="preserve"> </w:t>
      </w:r>
      <w:r w:rsidR="00D43819">
        <w:rPr>
          <w:rFonts w:ascii="Trebuchet MS"/>
          <w:b/>
          <w:w w:val="95"/>
          <w:sz w:val="26"/>
        </w:rPr>
        <w:t>be</w:t>
      </w:r>
      <w:r w:rsidR="00D43819">
        <w:rPr>
          <w:rFonts w:ascii="Trebuchet MS"/>
          <w:b/>
          <w:spacing w:val="-40"/>
          <w:w w:val="95"/>
          <w:sz w:val="26"/>
        </w:rPr>
        <w:t xml:space="preserve"> </w:t>
      </w:r>
      <w:r w:rsidR="00D43819">
        <w:rPr>
          <w:rFonts w:ascii="Trebuchet MS"/>
          <w:b/>
          <w:w w:val="95"/>
          <w:sz w:val="26"/>
        </w:rPr>
        <w:t xml:space="preserve">completed </w:t>
      </w:r>
      <w:r w:rsidR="00D43819">
        <w:rPr>
          <w:rFonts w:ascii="Trebuchet MS"/>
          <w:b/>
          <w:sz w:val="26"/>
        </w:rPr>
        <w:t>prior</w:t>
      </w:r>
      <w:r w:rsidR="00D43819">
        <w:rPr>
          <w:rFonts w:ascii="Trebuchet MS"/>
          <w:b/>
          <w:spacing w:val="-57"/>
          <w:sz w:val="26"/>
        </w:rPr>
        <w:t xml:space="preserve"> </w:t>
      </w:r>
      <w:r w:rsidR="00D43819">
        <w:rPr>
          <w:rFonts w:ascii="Trebuchet MS"/>
          <w:b/>
          <w:sz w:val="26"/>
        </w:rPr>
        <w:t>to the</w:t>
      </w:r>
      <w:r w:rsidR="00D43819">
        <w:rPr>
          <w:rFonts w:ascii="Trebuchet MS"/>
          <w:b/>
          <w:spacing w:val="-57"/>
          <w:sz w:val="26"/>
        </w:rPr>
        <w:t xml:space="preserve"> </w:t>
      </w:r>
      <w:r w:rsidR="00D43819">
        <w:rPr>
          <w:rFonts w:ascii="Trebuchet MS"/>
          <w:b/>
          <w:sz w:val="26"/>
        </w:rPr>
        <w:t xml:space="preserve">training. </w:t>
      </w:r>
      <w:r w:rsidR="00D43819">
        <w:rPr>
          <w:rFonts w:ascii="Trebuchet MS"/>
          <w:b/>
          <w:sz w:val="26"/>
          <w:u w:val="single"/>
        </w:rPr>
        <w:t>Please</w:t>
      </w:r>
      <w:r w:rsidR="00D43819">
        <w:rPr>
          <w:rFonts w:ascii="Trebuchet MS"/>
          <w:b/>
          <w:spacing w:val="-57"/>
          <w:sz w:val="26"/>
          <w:u w:val="single"/>
        </w:rPr>
        <w:t xml:space="preserve"> </w:t>
      </w:r>
      <w:r w:rsidR="00D43819">
        <w:rPr>
          <w:rFonts w:ascii="Trebuchet MS"/>
          <w:b/>
          <w:sz w:val="26"/>
          <w:u w:val="single"/>
        </w:rPr>
        <w:t>allow</w:t>
      </w:r>
      <w:r w:rsidR="00D43819">
        <w:rPr>
          <w:rFonts w:ascii="Trebuchet MS"/>
          <w:b/>
          <w:spacing w:val="-56"/>
          <w:sz w:val="26"/>
          <w:u w:val="single"/>
        </w:rPr>
        <w:t xml:space="preserve"> </w:t>
      </w:r>
      <w:r w:rsidR="00D43819">
        <w:rPr>
          <w:rFonts w:ascii="Trebuchet MS"/>
          <w:b/>
          <w:sz w:val="26"/>
          <w:u w:val="single"/>
        </w:rPr>
        <w:t>25-40 hours</w:t>
      </w:r>
      <w:r w:rsidR="00D43819">
        <w:rPr>
          <w:rFonts w:ascii="Trebuchet MS"/>
          <w:b/>
          <w:spacing w:val="-56"/>
          <w:sz w:val="26"/>
          <w:u w:val="single"/>
        </w:rPr>
        <w:t xml:space="preserve"> </w:t>
      </w:r>
      <w:r w:rsidR="00D43819">
        <w:rPr>
          <w:rFonts w:ascii="Trebuchet MS"/>
          <w:b/>
          <w:sz w:val="26"/>
          <w:u w:val="single"/>
        </w:rPr>
        <w:t>to</w:t>
      </w:r>
      <w:r w:rsidR="00D43819">
        <w:rPr>
          <w:rFonts w:ascii="Trebuchet MS"/>
          <w:b/>
          <w:spacing w:val="-57"/>
          <w:sz w:val="26"/>
          <w:u w:val="single"/>
        </w:rPr>
        <w:t xml:space="preserve"> </w:t>
      </w:r>
      <w:r w:rsidR="00D43819">
        <w:rPr>
          <w:rFonts w:ascii="Trebuchet MS"/>
          <w:b/>
          <w:sz w:val="26"/>
          <w:u w:val="single"/>
        </w:rPr>
        <w:t>complete</w:t>
      </w:r>
      <w:r w:rsidR="00D43819">
        <w:rPr>
          <w:rFonts w:ascii="Trebuchet MS"/>
          <w:b/>
          <w:spacing w:val="-56"/>
          <w:sz w:val="26"/>
          <w:u w:val="single"/>
        </w:rPr>
        <w:t xml:space="preserve"> </w:t>
      </w:r>
      <w:r w:rsidR="00D43819">
        <w:rPr>
          <w:rFonts w:ascii="Trebuchet MS"/>
          <w:b/>
          <w:sz w:val="26"/>
          <w:u w:val="single"/>
        </w:rPr>
        <w:t>the</w:t>
      </w:r>
      <w:r w:rsidR="00D43819">
        <w:rPr>
          <w:rFonts w:ascii="Trebuchet MS"/>
          <w:b/>
          <w:spacing w:val="-57"/>
          <w:sz w:val="26"/>
          <w:u w:val="single"/>
        </w:rPr>
        <w:t xml:space="preserve"> </w:t>
      </w:r>
      <w:r w:rsidR="00D43819">
        <w:rPr>
          <w:rFonts w:ascii="Trebuchet MS"/>
          <w:b/>
          <w:sz w:val="26"/>
          <w:u w:val="single"/>
        </w:rPr>
        <w:t>pre-coursework.</w:t>
      </w:r>
      <w:r w:rsidR="00D43819">
        <w:rPr>
          <w:rFonts w:ascii="Trebuchet MS"/>
          <w:b/>
          <w:spacing w:val="-25"/>
          <w:sz w:val="26"/>
          <w:u w:val="single"/>
        </w:rPr>
        <w:t xml:space="preserve">  </w:t>
      </w:r>
      <w:r w:rsidR="00D43819">
        <w:rPr>
          <w:rFonts w:ascii="Trebuchet MS"/>
          <w:b/>
          <w:sz w:val="26"/>
        </w:rPr>
        <w:t>Once you register, you will receive further instructions and details.</w:t>
      </w:r>
    </w:p>
    <w:p w14:paraId="04AFC647" w14:textId="77777777" w:rsidR="00D43819" w:rsidRDefault="00D43819" w:rsidP="006F534B">
      <w:pPr>
        <w:shd w:val="clear" w:color="auto" w:fill="FFFFFF"/>
        <w:spacing w:after="0" w:line="240" w:lineRule="auto"/>
        <w:rPr>
          <w:rFonts w:ascii="Trebuchet MS"/>
          <w:b/>
          <w:sz w:val="26"/>
        </w:rPr>
      </w:pPr>
    </w:p>
    <w:p w14:paraId="7680FD68" w14:textId="343F278B" w:rsidR="00C10576" w:rsidRDefault="008E1A85" w:rsidP="006F534B">
      <w:pPr>
        <w:shd w:val="clear" w:color="auto" w:fill="FFFFFF"/>
        <w:spacing w:after="0" w:line="240" w:lineRule="auto"/>
        <w:rPr>
          <w:rFonts w:ascii="Arial" w:eastAsia="Times New Roman" w:hAnsi="Arial" w:cs="Arial"/>
          <w:color w:val="403F42"/>
          <w:sz w:val="36"/>
          <w:szCs w:val="36"/>
        </w:rPr>
      </w:pPr>
      <w:r>
        <w:rPr>
          <w:rFonts w:ascii="Arial" w:eastAsia="Times New Roman" w:hAnsi="Arial" w:cs="Arial"/>
          <w:color w:val="403F42"/>
          <w:sz w:val="36"/>
          <w:szCs w:val="36"/>
        </w:rPr>
        <w:t xml:space="preserve">To Register: </w:t>
      </w:r>
      <w:r w:rsidR="00F0777F">
        <w:rPr>
          <w:rFonts w:ascii="Arial" w:eastAsia="Times New Roman" w:hAnsi="Arial" w:cs="Arial"/>
          <w:color w:val="403F42"/>
          <w:sz w:val="36"/>
          <w:szCs w:val="36"/>
        </w:rPr>
        <w:t xml:space="preserve">Go to </w:t>
      </w:r>
      <w:r w:rsidR="00694EC4">
        <w:rPr>
          <w:rFonts w:ascii="Arial" w:eastAsia="Times New Roman" w:hAnsi="Arial" w:cs="Arial"/>
          <w:color w:val="403F42"/>
          <w:sz w:val="36"/>
          <w:szCs w:val="36"/>
        </w:rPr>
        <w:t xml:space="preserve">www. </w:t>
      </w:r>
      <w:r w:rsidR="00C10576">
        <w:rPr>
          <w:rFonts w:ascii="Arial" w:eastAsia="Times New Roman" w:hAnsi="Arial" w:cs="Arial"/>
          <w:color w:val="403F42"/>
          <w:sz w:val="36"/>
          <w:szCs w:val="36"/>
        </w:rPr>
        <w:t>dakotahope.org – click on partner with us, then events</w:t>
      </w:r>
    </w:p>
    <w:p w14:paraId="28B09714" w14:textId="75485ADD" w:rsidR="001C4CA2" w:rsidRDefault="001C4CA2" w:rsidP="006F534B">
      <w:pPr>
        <w:shd w:val="clear" w:color="auto" w:fill="FFFFFF"/>
        <w:spacing w:after="0" w:line="240" w:lineRule="auto"/>
        <w:rPr>
          <w:rFonts w:ascii="Arial" w:eastAsia="Times New Roman" w:hAnsi="Arial" w:cs="Arial"/>
          <w:color w:val="403F42"/>
          <w:sz w:val="32"/>
          <w:szCs w:val="32"/>
        </w:rPr>
      </w:pPr>
      <w:r w:rsidRPr="009822C6">
        <w:rPr>
          <w:rFonts w:ascii="Arial" w:eastAsia="Times New Roman" w:hAnsi="Arial" w:cs="Arial"/>
          <w:color w:val="403F42"/>
          <w:sz w:val="32"/>
          <w:szCs w:val="32"/>
        </w:rPr>
        <w:t>For more information call</w:t>
      </w:r>
      <w:r w:rsidR="009822C6" w:rsidRPr="009822C6">
        <w:rPr>
          <w:rFonts w:ascii="Arial" w:eastAsia="Times New Roman" w:hAnsi="Arial" w:cs="Arial"/>
          <w:color w:val="403F42"/>
          <w:sz w:val="32"/>
          <w:szCs w:val="32"/>
        </w:rPr>
        <w:t xml:space="preserve"> Dakota Hope Clinic at 701-852-4675</w:t>
      </w:r>
    </w:p>
    <w:p w14:paraId="26EA1473" w14:textId="77777777" w:rsidR="004973DA" w:rsidRPr="004973DA" w:rsidRDefault="004973DA" w:rsidP="004973DA">
      <w:pPr>
        <w:spacing w:line="247" w:lineRule="auto"/>
        <w:ind w:left="257" w:right="255"/>
        <w:jc w:val="center"/>
        <w:rPr>
          <w:rFonts w:ascii="Trebuchet MS"/>
          <w:b/>
          <w:w w:val="95"/>
          <w:sz w:val="4"/>
          <w:szCs w:val="2"/>
        </w:rPr>
      </w:pPr>
    </w:p>
    <w:p w14:paraId="300BBA4F" w14:textId="7A01A13B" w:rsidR="00222974" w:rsidRDefault="0036502E" w:rsidP="00C56090">
      <w:pPr>
        <w:spacing w:line="247" w:lineRule="auto"/>
        <w:ind w:right="255"/>
        <w:rPr>
          <w:rFonts w:ascii="Trebuchet MS"/>
          <w:b/>
          <w:sz w:val="26"/>
        </w:rPr>
      </w:pPr>
      <w:r>
        <w:rPr>
          <w:rFonts w:ascii="Trebuchet MS"/>
          <w:b/>
          <w:sz w:val="26"/>
        </w:rPr>
        <w:t>Registration Fee</w:t>
      </w:r>
      <w:r w:rsidR="00840C7E">
        <w:rPr>
          <w:rFonts w:ascii="Trebuchet MS"/>
          <w:b/>
          <w:sz w:val="26"/>
        </w:rPr>
        <w:t xml:space="preserve"> for Course</w:t>
      </w:r>
    </w:p>
    <w:p w14:paraId="5B62E716" w14:textId="697D7448" w:rsidR="0036502E" w:rsidRDefault="0083053B" w:rsidP="00C56090">
      <w:pPr>
        <w:spacing w:line="247" w:lineRule="auto"/>
        <w:ind w:right="255" w:firstLine="463"/>
        <w:rPr>
          <w:rFonts w:ascii="Trebuchet MS"/>
          <w:b/>
          <w:sz w:val="26"/>
        </w:rPr>
      </w:pPr>
      <w:r>
        <w:rPr>
          <w:rFonts w:ascii="Trebuchet MS"/>
          <w:b/>
          <w:sz w:val="26"/>
        </w:rPr>
        <w:t xml:space="preserve">$125 for ND </w:t>
      </w:r>
      <w:r w:rsidR="00F83AAA">
        <w:rPr>
          <w:rFonts w:ascii="Trebuchet MS"/>
          <w:b/>
          <w:sz w:val="26"/>
        </w:rPr>
        <w:t>R</w:t>
      </w:r>
      <w:r>
        <w:rPr>
          <w:rFonts w:ascii="Trebuchet MS"/>
          <w:b/>
          <w:sz w:val="26"/>
        </w:rPr>
        <w:t>esidents</w:t>
      </w:r>
    </w:p>
    <w:p w14:paraId="454D5378" w14:textId="0CE2DC3B" w:rsidR="00222974" w:rsidRDefault="00222974" w:rsidP="00C56090">
      <w:pPr>
        <w:spacing w:line="247" w:lineRule="auto"/>
        <w:ind w:right="255" w:firstLine="463"/>
        <w:rPr>
          <w:rFonts w:ascii="Trebuchet MS"/>
          <w:b/>
          <w:sz w:val="26"/>
        </w:rPr>
      </w:pPr>
      <w:r>
        <w:rPr>
          <w:rFonts w:ascii="Trebuchet MS"/>
          <w:b/>
          <w:sz w:val="26"/>
        </w:rPr>
        <w:t xml:space="preserve">$200 for </w:t>
      </w:r>
      <w:r w:rsidR="00F83AAA">
        <w:rPr>
          <w:rFonts w:ascii="Trebuchet MS"/>
          <w:b/>
          <w:sz w:val="26"/>
        </w:rPr>
        <w:t>non-ND Residents</w:t>
      </w:r>
    </w:p>
    <w:p w14:paraId="76277063" w14:textId="6D8FA9AA" w:rsidR="00F83AAA" w:rsidRDefault="0057630A" w:rsidP="00F83AAA">
      <w:pPr>
        <w:spacing w:line="247" w:lineRule="auto"/>
        <w:ind w:right="255"/>
        <w:rPr>
          <w:b/>
          <w:bCs/>
          <w:sz w:val="32"/>
          <w:szCs w:val="32"/>
        </w:rPr>
      </w:pPr>
      <w:r>
        <w:rPr>
          <w:rFonts w:ascii="Trebuchet MS"/>
          <w:b/>
          <w:sz w:val="26"/>
        </w:rPr>
        <w:t xml:space="preserve">Cost to </w:t>
      </w:r>
      <w:r w:rsidR="00347F1D">
        <w:rPr>
          <w:rFonts w:ascii="Trebuchet MS"/>
          <w:b/>
          <w:sz w:val="26"/>
        </w:rPr>
        <w:t xml:space="preserve">Register </w:t>
      </w:r>
      <w:r w:rsidR="00300017" w:rsidRPr="00BC4644">
        <w:rPr>
          <w:b/>
          <w:bCs/>
          <w:i/>
          <w:iCs/>
          <w:sz w:val="32"/>
          <w:szCs w:val="32"/>
        </w:rPr>
        <w:t>AMA PRA Category 1 Credits</w:t>
      </w:r>
      <w:r w:rsidR="00300017" w:rsidRPr="00BC4644">
        <w:rPr>
          <w:b/>
          <w:bCs/>
          <w:sz w:val="32"/>
          <w:szCs w:val="32"/>
        </w:rPr>
        <w:t xml:space="preserve"> </w:t>
      </w:r>
      <w:r w:rsidR="00300017" w:rsidRPr="00BC4644">
        <w:rPr>
          <w:b/>
          <w:bCs/>
          <w:sz w:val="32"/>
          <w:szCs w:val="32"/>
          <w:vertAlign w:val="superscript"/>
        </w:rPr>
        <w:t xml:space="preserve">TM </w:t>
      </w:r>
      <w:r w:rsidR="00300017" w:rsidRPr="00BC4644">
        <w:rPr>
          <w:b/>
          <w:bCs/>
          <w:sz w:val="32"/>
          <w:szCs w:val="32"/>
        </w:rPr>
        <w:t xml:space="preserve">for Physicians, PA’s, </w:t>
      </w:r>
      <w:r w:rsidR="00300017">
        <w:rPr>
          <w:b/>
          <w:bCs/>
          <w:sz w:val="32"/>
          <w:szCs w:val="32"/>
        </w:rPr>
        <w:t>&amp;</w:t>
      </w:r>
      <w:r w:rsidR="00300017" w:rsidRPr="00BC4644">
        <w:rPr>
          <w:b/>
          <w:bCs/>
          <w:sz w:val="32"/>
          <w:szCs w:val="32"/>
        </w:rPr>
        <w:t xml:space="preserve"> N</w:t>
      </w:r>
      <w:r w:rsidR="00300017">
        <w:rPr>
          <w:b/>
          <w:bCs/>
          <w:sz w:val="32"/>
          <w:szCs w:val="32"/>
        </w:rPr>
        <w:t>P</w:t>
      </w:r>
      <w:r w:rsidR="00300017" w:rsidRPr="00BC4644">
        <w:rPr>
          <w:b/>
          <w:bCs/>
          <w:sz w:val="32"/>
          <w:szCs w:val="32"/>
        </w:rPr>
        <w:t>’s</w:t>
      </w:r>
      <w:r w:rsidR="00300017">
        <w:rPr>
          <w:b/>
          <w:bCs/>
          <w:sz w:val="32"/>
          <w:szCs w:val="32"/>
        </w:rPr>
        <w:t xml:space="preserve"> - </w:t>
      </w:r>
      <w:r w:rsidR="00142DEB">
        <w:rPr>
          <w:b/>
          <w:bCs/>
          <w:sz w:val="32"/>
          <w:szCs w:val="32"/>
        </w:rPr>
        <w:t>$200</w:t>
      </w:r>
      <w:r w:rsidR="00B84642">
        <w:rPr>
          <w:b/>
          <w:bCs/>
          <w:sz w:val="32"/>
          <w:szCs w:val="32"/>
        </w:rPr>
        <w:t xml:space="preserve"> </w:t>
      </w:r>
    </w:p>
    <w:p w14:paraId="3B6CE16F" w14:textId="77777777" w:rsidR="00B44B31" w:rsidRDefault="00B44B31" w:rsidP="00F83AAA">
      <w:pPr>
        <w:spacing w:line="247" w:lineRule="auto"/>
        <w:ind w:right="255"/>
        <w:rPr>
          <w:rFonts w:ascii="Trebuchet MS"/>
          <w:b/>
          <w:sz w:val="26"/>
        </w:rPr>
      </w:pPr>
    </w:p>
    <w:p w14:paraId="7F8F12A0" w14:textId="77777777" w:rsidR="008229EF" w:rsidRPr="008229EF" w:rsidRDefault="00DA0EA3" w:rsidP="008229EF">
      <w:pPr>
        <w:pStyle w:val="ListParagraph"/>
        <w:spacing w:after="0"/>
        <w:ind w:left="0"/>
        <w:rPr>
          <w:rFonts w:ascii="Helvetica" w:eastAsia="Times New Roman" w:hAnsi="Helvetica" w:cs="Helvetica"/>
          <w:b/>
          <w:bCs/>
          <w:kern w:val="36"/>
          <w:sz w:val="32"/>
          <w:szCs w:val="32"/>
        </w:rPr>
      </w:pPr>
      <w:r w:rsidRPr="008229EF">
        <w:rPr>
          <w:rFonts w:ascii="Helvetica" w:eastAsia="Times New Roman" w:hAnsi="Helvetica" w:cs="Helvetica"/>
          <w:b/>
          <w:bCs/>
          <w:kern w:val="36"/>
          <w:sz w:val="32"/>
          <w:szCs w:val="32"/>
        </w:rPr>
        <w:t>Other Continu</w:t>
      </w:r>
      <w:r w:rsidR="005B5F22" w:rsidRPr="008229EF">
        <w:rPr>
          <w:rFonts w:ascii="Helvetica" w:eastAsia="Times New Roman" w:hAnsi="Helvetica" w:cs="Helvetica"/>
          <w:b/>
          <w:bCs/>
          <w:kern w:val="36"/>
          <w:sz w:val="32"/>
          <w:szCs w:val="32"/>
        </w:rPr>
        <w:t xml:space="preserve">ing Education </w:t>
      </w:r>
      <w:r w:rsidR="008229EF" w:rsidRPr="008229EF">
        <w:rPr>
          <w:rFonts w:ascii="Helvetica" w:eastAsia="Times New Roman" w:hAnsi="Helvetica" w:cs="Helvetica"/>
          <w:b/>
          <w:bCs/>
          <w:kern w:val="36"/>
          <w:sz w:val="32"/>
          <w:szCs w:val="32"/>
        </w:rPr>
        <w:t>Hours/Credits</w:t>
      </w:r>
    </w:p>
    <w:p w14:paraId="2BF8489B" w14:textId="77777777" w:rsidR="008229EF" w:rsidRDefault="008229EF" w:rsidP="005D785C">
      <w:pPr>
        <w:shd w:val="clear" w:color="auto" w:fill="FFFFFF"/>
        <w:spacing w:after="0" w:line="240" w:lineRule="auto"/>
        <w:rPr>
          <w:rFonts w:ascii="Arial" w:eastAsia="Times New Roman" w:hAnsi="Arial" w:cs="Arial"/>
          <w:b/>
          <w:bCs/>
          <w:color w:val="403F42"/>
          <w:sz w:val="24"/>
          <w:szCs w:val="24"/>
        </w:rPr>
      </w:pPr>
    </w:p>
    <w:p w14:paraId="59BC0104" w14:textId="2ECA8FB8" w:rsidR="005D785C" w:rsidRPr="002C49E9" w:rsidRDefault="005D785C" w:rsidP="005D785C">
      <w:pPr>
        <w:shd w:val="clear" w:color="auto" w:fill="FFFFFF"/>
        <w:spacing w:after="0" w:line="240" w:lineRule="auto"/>
        <w:rPr>
          <w:rFonts w:ascii="Arial" w:eastAsia="Times New Roman" w:hAnsi="Arial" w:cs="Arial"/>
          <w:color w:val="403F42"/>
          <w:sz w:val="18"/>
          <w:szCs w:val="18"/>
        </w:rPr>
      </w:pPr>
      <w:r w:rsidRPr="002C49E9">
        <w:rPr>
          <w:rFonts w:ascii="Arial" w:eastAsia="Times New Roman" w:hAnsi="Arial" w:cs="Arial"/>
          <w:b/>
          <w:bCs/>
          <w:color w:val="403F42"/>
          <w:sz w:val="24"/>
          <w:szCs w:val="24"/>
        </w:rPr>
        <w:t>This Course has been approved for</w:t>
      </w:r>
      <w:r>
        <w:rPr>
          <w:rFonts w:ascii="Arial" w:eastAsia="Times New Roman" w:hAnsi="Arial" w:cs="Arial"/>
          <w:b/>
          <w:bCs/>
          <w:color w:val="403F42"/>
          <w:sz w:val="24"/>
          <w:szCs w:val="24"/>
        </w:rPr>
        <w:t>:</w:t>
      </w:r>
    </w:p>
    <w:p w14:paraId="1C7FE9C5" w14:textId="77777777" w:rsidR="005D785C" w:rsidRPr="002C49E9" w:rsidRDefault="005D785C" w:rsidP="005D785C">
      <w:pPr>
        <w:shd w:val="clear" w:color="auto" w:fill="FFFFFF"/>
        <w:spacing w:after="0" w:line="240" w:lineRule="auto"/>
        <w:rPr>
          <w:rFonts w:ascii="Arial" w:eastAsia="Times New Roman" w:hAnsi="Arial" w:cs="Arial"/>
          <w:color w:val="403F42"/>
          <w:sz w:val="18"/>
          <w:szCs w:val="18"/>
        </w:rPr>
      </w:pPr>
    </w:p>
    <w:p w14:paraId="7237F2F2" w14:textId="1480BEC2" w:rsidR="005D785C" w:rsidRPr="002C49E9" w:rsidRDefault="005D785C" w:rsidP="005D785C">
      <w:pPr>
        <w:pStyle w:val="ListParagraph"/>
        <w:numPr>
          <w:ilvl w:val="0"/>
          <w:numId w:val="4"/>
        </w:numPr>
      </w:pPr>
      <w:r w:rsidRPr="002C49E9">
        <w:t>2 Credits (Course # ED2000) for </w:t>
      </w:r>
      <w:r w:rsidRPr="00390910">
        <w:rPr>
          <w:b/>
          <w:bCs/>
          <w:i/>
          <w:iCs/>
          <w:u w:val="single"/>
        </w:rPr>
        <w:t>TEACHERS</w:t>
      </w:r>
      <w:r w:rsidRPr="00390910">
        <w:rPr>
          <w:b/>
          <w:bCs/>
          <w:i/>
          <w:iCs/>
        </w:rPr>
        <w:t> </w:t>
      </w:r>
      <w:r w:rsidRPr="002C49E9">
        <w:t>by Minot State University</w:t>
      </w:r>
      <w:r w:rsidR="009A23B9">
        <w:t xml:space="preserve"> </w:t>
      </w:r>
      <w:r w:rsidR="00122A3E">
        <w:t>($</w:t>
      </w:r>
      <w:r w:rsidR="00622DA2">
        <w:t>100 recording fee</w:t>
      </w:r>
      <w:r w:rsidR="007F1197">
        <w:t>)</w:t>
      </w:r>
    </w:p>
    <w:p w14:paraId="67701995" w14:textId="2B1AD0ED" w:rsidR="005D785C" w:rsidRPr="002C49E9" w:rsidRDefault="005D785C" w:rsidP="005D785C">
      <w:pPr>
        <w:pStyle w:val="ListParagraph"/>
        <w:numPr>
          <w:ilvl w:val="0"/>
          <w:numId w:val="4"/>
        </w:numPr>
      </w:pPr>
      <w:r w:rsidRPr="002C49E9">
        <w:t>12.5 Contact Hours for </w:t>
      </w:r>
      <w:r w:rsidRPr="00253C85">
        <w:rPr>
          <w:b/>
          <w:bCs/>
          <w:i/>
          <w:iCs/>
          <w:u w:val="single"/>
        </w:rPr>
        <w:t>NURSES</w:t>
      </w:r>
      <w:r w:rsidRPr="002C49E9">
        <w:t> (Course # 1727) by the ND Board of Nursing</w:t>
      </w:r>
      <w:r w:rsidR="00B44B31">
        <w:t xml:space="preserve"> ($50 fee required)</w:t>
      </w:r>
    </w:p>
    <w:p w14:paraId="52926A14" w14:textId="77777777" w:rsidR="005D785C" w:rsidRPr="002C49E9" w:rsidRDefault="005D785C" w:rsidP="005D785C">
      <w:pPr>
        <w:pStyle w:val="ListParagraph"/>
        <w:numPr>
          <w:ilvl w:val="0"/>
          <w:numId w:val="4"/>
        </w:numPr>
      </w:pPr>
      <w:r w:rsidRPr="002C49E9">
        <w:t>10.5 Contact Hours for </w:t>
      </w:r>
      <w:r w:rsidRPr="00253C85">
        <w:rPr>
          <w:b/>
          <w:bCs/>
          <w:i/>
          <w:iCs/>
          <w:u w:val="single"/>
        </w:rPr>
        <w:t>SOCIAL WORKERS</w:t>
      </w:r>
      <w:r w:rsidRPr="002C49E9">
        <w:t> (# 032119-01) by the ND Board of Social Work Examiners</w:t>
      </w:r>
    </w:p>
    <w:p w14:paraId="73D2B67C" w14:textId="2094D72E" w:rsidR="00467D93" w:rsidRDefault="00467D93" w:rsidP="006F534B">
      <w:pPr>
        <w:shd w:val="clear" w:color="auto" w:fill="FFFFFF"/>
        <w:spacing w:after="0" w:line="240" w:lineRule="auto"/>
        <w:rPr>
          <w:rFonts w:ascii="Arial" w:eastAsia="Times New Roman" w:hAnsi="Arial" w:cs="Arial"/>
          <w:b/>
          <w:bCs/>
          <w:color w:val="403F42"/>
          <w:sz w:val="24"/>
          <w:szCs w:val="24"/>
        </w:rPr>
      </w:pPr>
    </w:p>
    <w:p w14:paraId="031110A0" w14:textId="1805EA49" w:rsidR="00B92230" w:rsidRPr="00EC7B2A" w:rsidRDefault="00B92230" w:rsidP="00CE4E96">
      <w:pPr>
        <w:pStyle w:val="ListParagraph"/>
        <w:spacing w:after="0"/>
        <w:ind w:left="0"/>
        <w:rPr>
          <w:rFonts w:ascii="Helvetica" w:eastAsia="Times New Roman" w:hAnsi="Helvetica" w:cs="Helvetica"/>
          <w:b/>
          <w:bCs/>
          <w:kern w:val="36"/>
          <w:sz w:val="32"/>
          <w:szCs w:val="32"/>
        </w:rPr>
      </w:pPr>
      <w:r>
        <w:rPr>
          <w:rFonts w:ascii="Helvetica" w:eastAsia="Times New Roman" w:hAnsi="Helvetica" w:cs="Helvetica"/>
          <w:b/>
          <w:bCs/>
          <w:kern w:val="36"/>
          <w:sz w:val="32"/>
          <w:szCs w:val="32"/>
        </w:rPr>
        <w:t>Location and Lodgi</w:t>
      </w:r>
      <w:r w:rsidR="00EC7B2A">
        <w:rPr>
          <w:rFonts w:ascii="Helvetica" w:eastAsia="Times New Roman" w:hAnsi="Helvetica" w:cs="Helvetica"/>
          <w:b/>
          <w:bCs/>
          <w:kern w:val="36"/>
          <w:sz w:val="32"/>
          <w:szCs w:val="32"/>
        </w:rPr>
        <w:t>ng</w:t>
      </w:r>
    </w:p>
    <w:p w14:paraId="403B185D" w14:textId="4A21A3C9" w:rsidR="00985016" w:rsidRDefault="00ED7CBE" w:rsidP="00ED7CBE">
      <w:pPr>
        <w:pStyle w:val="ListParagraph"/>
        <w:widowControl w:val="0"/>
        <w:tabs>
          <w:tab w:val="left" w:pos="220"/>
        </w:tabs>
        <w:autoSpaceDE w:val="0"/>
        <w:autoSpaceDN w:val="0"/>
        <w:spacing w:after="0" w:line="254" w:lineRule="auto"/>
        <w:ind w:left="0" w:right="2293"/>
        <w:contextualSpacing w:val="0"/>
        <w:rPr>
          <w:color w:val="374747"/>
          <w:sz w:val="21"/>
        </w:rPr>
      </w:pPr>
      <w:r>
        <w:rPr>
          <w:color w:val="374747"/>
          <w:sz w:val="21"/>
        </w:rPr>
        <w:t>Event Venue</w:t>
      </w:r>
      <w:r w:rsidR="004C0AE2">
        <w:rPr>
          <w:color w:val="374747"/>
          <w:sz w:val="21"/>
        </w:rPr>
        <w:t xml:space="preserve">: </w:t>
      </w:r>
      <w:r w:rsidR="004C0AE2">
        <w:rPr>
          <w:color w:val="374747"/>
          <w:sz w:val="21"/>
        </w:rPr>
        <w:tab/>
      </w:r>
      <w:r w:rsidR="00985016">
        <w:rPr>
          <w:color w:val="374747"/>
          <w:sz w:val="21"/>
        </w:rPr>
        <w:t>Grand Hotel</w:t>
      </w:r>
    </w:p>
    <w:p w14:paraId="7D40C701" w14:textId="6FCDE3ED" w:rsidR="000A2B87" w:rsidRPr="000A2B87" w:rsidRDefault="004C0AE2" w:rsidP="00ED7CBE">
      <w:pPr>
        <w:pStyle w:val="ListParagraph"/>
        <w:widowControl w:val="0"/>
        <w:tabs>
          <w:tab w:val="left" w:pos="220"/>
        </w:tabs>
        <w:autoSpaceDE w:val="0"/>
        <w:autoSpaceDN w:val="0"/>
        <w:spacing w:after="0" w:line="254" w:lineRule="auto"/>
        <w:ind w:left="0" w:right="2293"/>
        <w:contextualSpacing w:val="0"/>
        <w:rPr>
          <w:color w:val="374747"/>
          <w:sz w:val="21"/>
        </w:rPr>
      </w:pPr>
      <w:r>
        <w:rPr>
          <w:color w:val="374747"/>
          <w:sz w:val="21"/>
        </w:rPr>
        <w:tab/>
      </w:r>
      <w:r>
        <w:rPr>
          <w:color w:val="374747"/>
          <w:sz w:val="21"/>
        </w:rPr>
        <w:tab/>
      </w:r>
      <w:r>
        <w:rPr>
          <w:color w:val="374747"/>
          <w:sz w:val="21"/>
        </w:rPr>
        <w:tab/>
      </w:r>
      <w:r w:rsidR="00985016">
        <w:rPr>
          <w:color w:val="374747"/>
          <w:sz w:val="21"/>
        </w:rPr>
        <w:t xml:space="preserve">1505 N. </w:t>
      </w:r>
      <w:r w:rsidR="00985016">
        <w:rPr>
          <w:color w:val="374747"/>
          <w:spacing w:val="-3"/>
          <w:sz w:val="21"/>
        </w:rPr>
        <w:t xml:space="preserve">Broadway </w:t>
      </w:r>
    </w:p>
    <w:p w14:paraId="55DE6D2D" w14:textId="0BD19093" w:rsidR="00985016" w:rsidRDefault="004C0AE2" w:rsidP="00ED7CBE">
      <w:pPr>
        <w:pStyle w:val="ListParagraph"/>
        <w:widowControl w:val="0"/>
        <w:tabs>
          <w:tab w:val="left" w:pos="220"/>
        </w:tabs>
        <w:autoSpaceDE w:val="0"/>
        <w:autoSpaceDN w:val="0"/>
        <w:spacing w:after="0" w:line="254" w:lineRule="auto"/>
        <w:ind w:left="0" w:right="2293"/>
        <w:contextualSpacing w:val="0"/>
        <w:rPr>
          <w:color w:val="374747"/>
          <w:sz w:val="21"/>
        </w:rPr>
      </w:pPr>
      <w:r>
        <w:rPr>
          <w:color w:val="374747"/>
          <w:sz w:val="21"/>
        </w:rPr>
        <w:tab/>
      </w:r>
      <w:r>
        <w:rPr>
          <w:color w:val="374747"/>
          <w:sz w:val="21"/>
        </w:rPr>
        <w:tab/>
      </w:r>
      <w:r>
        <w:rPr>
          <w:color w:val="374747"/>
          <w:sz w:val="21"/>
        </w:rPr>
        <w:tab/>
      </w:r>
      <w:r w:rsidR="00985016">
        <w:rPr>
          <w:color w:val="374747"/>
          <w:sz w:val="21"/>
        </w:rPr>
        <w:t>Minot, ND</w:t>
      </w:r>
      <w:r w:rsidR="00985016">
        <w:rPr>
          <w:color w:val="374747"/>
          <w:spacing w:val="-1"/>
          <w:sz w:val="21"/>
        </w:rPr>
        <w:t xml:space="preserve"> </w:t>
      </w:r>
      <w:r w:rsidR="00985016">
        <w:rPr>
          <w:color w:val="374747"/>
          <w:sz w:val="21"/>
        </w:rPr>
        <w:t>58703</w:t>
      </w:r>
    </w:p>
    <w:p w14:paraId="510F2952" w14:textId="77777777" w:rsidR="00985016" w:rsidRDefault="00985016" w:rsidP="004C0AE2">
      <w:pPr>
        <w:pStyle w:val="BodyText"/>
        <w:spacing w:before="18"/>
        <w:ind w:left="1440"/>
      </w:pPr>
      <w:r>
        <w:rPr>
          <w:color w:val="374747"/>
        </w:rPr>
        <w:t>800-735-4493</w:t>
      </w:r>
    </w:p>
    <w:p w14:paraId="4DB0FDB0" w14:textId="7E987468" w:rsidR="00985016" w:rsidRDefault="00985016" w:rsidP="00ED7CBE">
      <w:pPr>
        <w:spacing w:before="40" w:line="235" w:lineRule="auto"/>
        <w:ind w:right="49"/>
        <w:rPr>
          <w:b/>
          <w:i/>
          <w:sz w:val="21"/>
        </w:rPr>
      </w:pPr>
      <w:r>
        <w:rPr>
          <w:b/>
          <w:i/>
          <w:color w:val="374747"/>
          <w:sz w:val="21"/>
        </w:rPr>
        <w:t xml:space="preserve">There is a block of rooms reserved for the event </w:t>
      </w:r>
      <w:r w:rsidR="0073614F">
        <w:rPr>
          <w:b/>
          <w:i/>
          <w:color w:val="374747"/>
          <w:sz w:val="21"/>
        </w:rPr>
        <w:t>at the Grand Hotel</w:t>
      </w:r>
      <w:r w:rsidR="00AD2FD8">
        <w:rPr>
          <w:b/>
          <w:i/>
          <w:color w:val="374747"/>
          <w:sz w:val="21"/>
        </w:rPr>
        <w:t xml:space="preserve">, </w:t>
      </w:r>
      <w:r>
        <w:rPr>
          <w:b/>
          <w:i/>
          <w:color w:val="374747"/>
          <w:sz w:val="21"/>
        </w:rPr>
        <w:t>to check in on Mar. 9th and check out on Mar. 11, at a rate of $79 per night. To reserve a room at the discounted rate, call 800-735-4493 on or before Feb 18th, and ask for the Dakota Hope block.</w:t>
      </w:r>
    </w:p>
    <w:p w14:paraId="1A012D0B" w14:textId="77777777" w:rsidR="00985016" w:rsidRDefault="00985016" w:rsidP="00ED7CBE">
      <w:pPr>
        <w:pStyle w:val="BodyText"/>
        <w:spacing w:before="7"/>
        <w:ind w:left="237"/>
        <w:rPr>
          <w:b/>
          <w:i/>
          <w:sz w:val="27"/>
        </w:rPr>
      </w:pPr>
    </w:p>
    <w:p w14:paraId="7950D196" w14:textId="77777777" w:rsidR="00184128" w:rsidRDefault="00AD2FD8" w:rsidP="00ED7CBE">
      <w:pPr>
        <w:pStyle w:val="ListParagraph"/>
        <w:widowControl w:val="0"/>
        <w:tabs>
          <w:tab w:val="left" w:pos="220"/>
        </w:tabs>
        <w:autoSpaceDE w:val="0"/>
        <w:autoSpaceDN w:val="0"/>
        <w:spacing w:after="0" w:line="235" w:lineRule="auto"/>
        <w:ind w:left="-31" w:right="2324"/>
        <w:contextualSpacing w:val="0"/>
        <w:rPr>
          <w:color w:val="374747"/>
          <w:sz w:val="21"/>
        </w:rPr>
      </w:pPr>
      <w:r>
        <w:rPr>
          <w:color w:val="374747"/>
          <w:sz w:val="21"/>
        </w:rPr>
        <w:t>Other lodging</w:t>
      </w:r>
      <w:r w:rsidR="00184128">
        <w:rPr>
          <w:color w:val="374747"/>
          <w:sz w:val="21"/>
        </w:rPr>
        <w:t>:</w:t>
      </w:r>
      <w:r w:rsidR="00184128">
        <w:rPr>
          <w:color w:val="374747"/>
          <w:sz w:val="21"/>
        </w:rPr>
        <w:tab/>
      </w:r>
      <w:r w:rsidR="00985016">
        <w:rPr>
          <w:color w:val="374747"/>
          <w:sz w:val="21"/>
        </w:rPr>
        <w:t xml:space="preserve">Hampton Inn </w:t>
      </w:r>
    </w:p>
    <w:p w14:paraId="115E7214" w14:textId="1C52C1DE" w:rsidR="00184128" w:rsidRDefault="00184128" w:rsidP="00ED7CBE">
      <w:pPr>
        <w:pStyle w:val="ListParagraph"/>
        <w:widowControl w:val="0"/>
        <w:tabs>
          <w:tab w:val="left" w:pos="220"/>
        </w:tabs>
        <w:autoSpaceDE w:val="0"/>
        <w:autoSpaceDN w:val="0"/>
        <w:spacing w:after="0" w:line="235" w:lineRule="auto"/>
        <w:ind w:left="-31" w:right="2324"/>
        <w:contextualSpacing w:val="0"/>
        <w:rPr>
          <w:color w:val="374747"/>
          <w:spacing w:val="-3"/>
          <w:sz w:val="21"/>
        </w:rPr>
      </w:pPr>
      <w:r>
        <w:rPr>
          <w:color w:val="374747"/>
          <w:sz w:val="21"/>
        </w:rPr>
        <w:tab/>
      </w:r>
      <w:r>
        <w:rPr>
          <w:color w:val="374747"/>
          <w:sz w:val="21"/>
        </w:rPr>
        <w:tab/>
      </w:r>
      <w:r>
        <w:rPr>
          <w:color w:val="374747"/>
          <w:sz w:val="21"/>
        </w:rPr>
        <w:tab/>
      </w:r>
      <w:r w:rsidR="00985016">
        <w:rPr>
          <w:color w:val="374747"/>
          <w:sz w:val="21"/>
        </w:rPr>
        <w:t xml:space="preserve">1400 N. </w:t>
      </w:r>
      <w:r w:rsidR="00985016">
        <w:rPr>
          <w:color w:val="374747"/>
          <w:spacing w:val="-3"/>
          <w:sz w:val="21"/>
        </w:rPr>
        <w:t xml:space="preserve">Broadway </w:t>
      </w:r>
    </w:p>
    <w:p w14:paraId="2E9AA235" w14:textId="25EB4FBE" w:rsidR="00184128" w:rsidRDefault="00184128" w:rsidP="00ED7CBE">
      <w:pPr>
        <w:pStyle w:val="ListParagraph"/>
        <w:widowControl w:val="0"/>
        <w:tabs>
          <w:tab w:val="left" w:pos="220"/>
        </w:tabs>
        <w:autoSpaceDE w:val="0"/>
        <w:autoSpaceDN w:val="0"/>
        <w:spacing w:after="0" w:line="235" w:lineRule="auto"/>
        <w:ind w:left="-31" w:right="2324"/>
        <w:contextualSpacing w:val="0"/>
        <w:rPr>
          <w:color w:val="374747"/>
          <w:sz w:val="21"/>
        </w:rPr>
      </w:pPr>
      <w:r>
        <w:rPr>
          <w:color w:val="374747"/>
          <w:sz w:val="21"/>
        </w:rPr>
        <w:tab/>
      </w:r>
      <w:r>
        <w:rPr>
          <w:color w:val="374747"/>
          <w:sz w:val="21"/>
        </w:rPr>
        <w:tab/>
      </w:r>
      <w:r>
        <w:rPr>
          <w:color w:val="374747"/>
          <w:sz w:val="21"/>
        </w:rPr>
        <w:tab/>
      </w:r>
      <w:r w:rsidR="00985016">
        <w:rPr>
          <w:color w:val="374747"/>
          <w:sz w:val="21"/>
        </w:rPr>
        <w:t xml:space="preserve">Minot, ND 58703 </w:t>
      </w:r>
    </w:p>
    <w:p w14:paraId="3A29CC3F" w14:textId="290D6305" w:rsidR="00985016" w:rsidRDefault="00184128" w:rsidP="00ED7CBE">
      <w:pPr>
        <w:pStyle w:val="ListParagraph"/>
        <w:widowControl w:val="0"/>
        <w:tabs>
          <w:tab w:val="left" w:pos="220"/>
        </w:tabs>
        <w:autoSpaceDE w:val="0"/>
        <w:autoSpaceDN w:val="0"/>
        <w:spacing w:after="0" w:line="235" w:lineRule="auto"/>
        <w:ind w:left="-31" w:right="2324"/>
        <w:contextualSpacing w:val="0"/>
        <w:rPr>
          <w:color w:val="374747"/>
          <w:sz w:val="21"/>
        </w:rPr>
      </w:pPr>
      <w:r>
        <w:rPr>
          <w:color w:val="374747"/>
          <w:sz w:val="21"/>
        </w:rPr>
        <w:tab/>
      </w:r>
      <w:r>
        <w:rPr>
          <w:color w:val="374747"/>
          <w:sz w:val="21"/>
        </w:rPr>
        <w:tab/>
      </w:r>
      <w:r>
        <w:rPr>
          <w:color w:val="374747"/>
          <w:sz w:val="21"/>
        </w:rPr>
        <w:tab/>
      </w:r>
      <w:bookmarkStart w:id="0" w:name="_GoBack"/>
      <w:bookmarkEnd w:id="0"/>
      <w:r w:rsidR="00985016">
        <w:rPr>
          <w:color w:val="374747"/>
          <w:sz w:val="21"/>
        </w:rPr>
        <w:t>701-838-1400</w:t>
      </w:r>
    </w:p>
    <w:p w14:paraId="36645206" w14:textId="25130528" w:rsidR="00CE4E96" w:rsidRPr="00CE4E96" w:rsidRDefault="00CE4E96" w:rsidP="00CE4E96">
      <w:pPr>
        <w:pStyle w:val="ListParagraph"/>
        <w:spacing w:after="0"/>
        <w:ind w:left="0"/>
        <w:rPr>
          <w:rFonts w:ascii="Helvetica" w:eastAsia="Times New Roman" w:hAnsi="Helvetica" w:cs="Helvetica"/>
          <w:b/>
          <w:bCs/>
          <w:kern w:val="36"/>
          <w:sz w:val="32"/>
          <w:szCs w:val="32"/>
        </w:rPr>
      </w:pPr>
    </w:p>
    <w:sectPr w:rsidR="00CE4E96" w:rsidRPr="00CE4E96" w:rsidSect="002D7ECF">
      <w:pgSz w:w="12240" w:h="15840"/>
      <w:pgMar w:top="547"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A88D6" w14:textId="77777777" w:rsidR="00D166A7" w:rsidRDefault="00D166A7" w:rsidP="00540F55">
      <w:pPr>
        <w:spacing w:after="0" w:line="240" w:lineRule="auto"/>
      </w:pPr>
      <w:r>
        <w:separator/>
      </w:r>
    </w:p>
  </w:endnote>
  <w:endnote w:type="continuationSeparator" w:id="0">
    <w:p w14:paraId="16456594" w14:textId="77777777" w:rsidR="00D166A7" w:rsidRDefault="00D166A7" w:rsidP="00540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E8E6B" w14:textId="77777777" w:rsidR="00D166A7" w:rsidRDefault="00D166A7" w:rsidP="00540F55">
      <w:pPr>
        <w:spacing w:after="0" w:line="240" w:lineRule="auto"/>
      </w:pPr>
      <w:r>
        <w:separator/>
      </w:r>
    </w:p>
  </w:footnote>
  <w:footnote w:type="continuationSeparator" w:id="0">
    <w:p w14:paraId="3285F01B" w14:textId="77777777" w:rsidR="00D166A7" w:rsidRDefault="00D166A7" w:rsidP="00540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9" type="#_x0000_t75" style="width:11.25pt;height:11.25pt" o:bullet="t">
        <v:imagedata r:id="rId1" o:title="mso7AE3"/>
      </v:shape>
    </w:pict>
  </w:numPicBullet>
  <w:abstractNum w:abstractNumId="0" w15:restartNumberingAfterBreak="0">
    <w:nsid w:val="02A7646C"/>
    <w:multiLevelType w:val="hybridMultilevel"/>
    <w:tmpl w:val="9C74A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45AF3"/>
    <w:multiLevelType w:val="multilevel"/>
    <w:tmpl w:val="AB14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213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AC11250"/>
    <w:multiLevelType w:val="hybridMultilevel"/>
    <w:tmpl w:val="6EA63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8383B"/>
    <w:multiLevelType w:val="hybridMultilevel"/>
    <w:tmpl w:val="F68AB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97E2F"/>
    <w:multiLevelType w:val="hybridMultilevel"/>
    <w:tmpl w:val="6EA63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3218D3"/>
    <w:multiLevelType w:val="hybridMultilevel"/>
    <w:tmpl w:val="6EA63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839A9"/>
    <w:multiLevelType w:val="hybridMultilevel"/>
    <w:tmpl w:val="6EA63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167050"/>
    <w:multiLevelType w:val="hybridMultilevel"/>
    <w:tmpl w:val="E412129E"/>
    <w:lvl w:ilvl="0" w:tplc="A10CE8F2">
      <w:numFmt w:val="bullet"/>
      <w:lvlText w:val="•"/>
      <w:lvlJc w:val="left"/>
      <w:pPr>
        <w:ind w:left="115" w:hanging="104"/>
      </w:pPr>
      <w:rPr>
        <w:rFonts w:hint="default"/>
        <w:w w:val="56"/>
        <w:lang w:val="en-US" w:eastAsia="en-US" w:bidi="en-US"/>
      </w:rPr>
    </w:lvl>
    <w:lvl w:ilvl="1" w:tplc="1826E5D2">
      <w:numFmt w:val="bullet"/>
      <w:lvlText w:val="•"/>
      <w:lvlJc w:val="left"/>
      <w:pPr>
        <w:ind w:left="715" w:hanging="104"/>
      </w:pPr>
      <w:rPr>
        <w:rFonts w:hint="default"/>
        <w:lang w:val="en-US" w:eastAsia="en-US" w:bidi="en-US"/>
      </w:rPr>
    </w:lvl>
    <w:lvl w:ilvl="2" w:tplc="6130F216">
      <w:numFmt w:val="bullet"/>
      <w:lvlText w:val="•"/>
      <w:lvlJc w:val="left"/>
      <w:pPr>
        <w:ind w:left="1311" w:hanging="104"/>
      </w:pPr>
      <w:rPr>
        <w:rFonts w:hint="default"/>
        <w:lang w:val="en-US" w:eastAsia="en-US" w:bidi="en-US"/>
      </w:rPr>
    </w:lvl>
    <w:lvl w:ilvl="3" w:tplc="BD308824">
      <w:numFmt w:val="bullet"/>
      <w:lvlText w:val="•"/>
      <w:lvlJc w:val="left"/>
      <w:pPr>
        <w:ind w:left="1906" w:hanging="104"/>
      </w:pPr>
      <w:rPr>
        <w:rFonts w:hint="default"/>
        <w:lang w:val="en-US" w:eastAsia="en-US" w:bidi="en-US"/>
      </w:rPr>
    </w:lvl>
    <w:lvl w:ilvl="4" w:tplc="3A262902">
      <w:numFmt w:val="bullet"/>
      <w:lvlText w:val="•"/>
      <w:lvlJc w:val="left"/>
      <w:pPr>
        <w:ind w:left="2502" w:hanging="104"/>
      </w:pPr>
      <w:rPr>
        <w:rFonts w:hint="default"/>
        <w:lang w:val="en-US" w:eastAsia="en-US" w:bidi="en-US"/>
      </w:rPr>
    </w:lvl>
    <w:lvl w:ilvl="5" w:tplc="93F46E86">
      <w:numFmt w:val="bullet"/>
      <w:lvlText w:val="•"/>
      <w:lvlJc w:val="left"/>
      <w:pPr>
        <w:ind w:left="3098" w:hanging="104"/>
      </w:pPr>
      <w:rPr>
        <w:rFonts w:hint="default"/>
        <w:lang w:val="en-US" w:eastAsia="en-US" w:bidi="en-US"/>
      </w:rPr>
    </w:lvl>
    <w:lvl w:ilvl="6" w:tplc="6F80E64A">
      <w:numFmt w:val="bullet"/>
      <w:lvlText w:val="•"/>
      <w:lvlJc w:val="left"/>
      <w:pPr>
        <w:ind w:left="3693" w:hanging="104"/>
      </w:pPr>
      <w:rPr>
        <w:rFonts w:hint="default"/>
        <w:lang w:val="en-US" w:eastAsia="en-US" w:bidi="en-US"/>
      </w:rPr>
    </w:lvl>
    <w:lvl w:ilvl="7" w:tplc="6020209E">
      <w:numFmt w:val="bullet"/>
      <w:lvlText w:val="•"/>
      <w:lvlJc w:val="left"/>
      <w:pPr>
        <w:ind w:left="4289" w:hanging="104"/>
      </w:pPr>
      <w:rPr>
        <w:rFonts w:hint="default"/>
        <w:lang w:val="en-US" w:eastAsia="en-US" w:bidi="en-US"/>
      </w:rPr>
    </w:lvl>
    <w:lvl w:ilvl="8" w:tplc="8FD8B382">
      <w:numFmt w:val="bullet"/>
      <w:lvlText w:val="•"/>
      <w:lvlJc w:val="left"/>
      <w:pPr>
        <w:ind w:left="4884" w:hanging="104"/>
      </w:pPr>
      <w:rPr>
        <w:rFonts w:hint="default"/>
        <w:lang w:val="en-US" w:eastAsia="en-US" w:bidi="en-US"/>
      </w:rPr>
    </w:lvl>
  </w:abstractNum>
  <w:abstractNum w:abstractNumId="9" w15:restartNumberingAfterBreak="0">
    <w:nsid w:val="5AE134FD"/>
    <w:multiLevelType w:val="hybridMultilevel"/>
    <w:tmpl w:val="C2F845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96E67D7"/>
    <w:multiLevelType w:val="hybridMultilevel"/>
    <w:tmpl w:val="6EA63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3F3550"/>
    <w:multiLevelType w:val="hybridMultilevel"/>
    <w:tmpl w:val="6EA63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C053DC"/>
    <w:multiLevelType w:val="hybridMultilevel"/>
    <w:tmpl w:val="6EA63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9828ED"/>
    <w:multiLevelType w:val="hybridMultilevel"/>
    <w:tmpl w:val="6EA63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E41431"/>
    <w:multiLevelType w:val="hybridMultilevel"/>
    <w:tmpl w:val="6EA63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9"/>
  </w:num>
  <w:num w:numId="5">
    <w:abstractNumId w:val="2"/>
  </w:num>
  <w:num w:numId="6">
    <w:abstractNumId w:val="14"/>
  </w:num>
  <w:num w:numId="7">
    <w:abstractNumId w:val="11"/>
  </w:num>
  <w:num w:numId="8">
    <w:abstractNumId w:val="10"/>
  </w:num>
  <w:num w:numId="9">
    <w:abstractNumId w:val="3"/>
  </w:num>
  <w:num w:numId="10">
    <w:abstractNumId w:val="6"/>
  </w:num>
  <w:num w:numId="11">
    <w:abstractNumId w:val="5"/>
  </w:num>
  <w:num w:numId="12">
    <w:abstractNumId w:val="7"/>
  </w:num>
  <w:num w:numId="13">
    <w:abstractNumId w:val="12"/>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F55"/>
    <w:rsid w:val="0001014A"/>
    <w:rsid w:val="00010C28"/>
    <w:rsid w:val="000117EA"/>
    <w:rsid w:val="000133F5"/>
    <w:rsid w:val="00015AC3"/>
    <w:rsid w:val="00017392"/>
    <w:rsid w:val="00023F86"/>
    <w:rsid w:val="00026E02"/>
    <w:rsid w:val="00040187"/>
    <w:rsid w:val="00042777"/>
    <w:rsid w:val="0004386F"/>
    <w:rsid w:val="00051FC4"/>
    <w:rsid w:val="000636AF"/>
    <w:rsid w:val="0006485D"/>
    <w:rsid w:val="0006527A"/>
    <w:rsid w:val="0007112C"/>
    <w:rsid w:val="000733F9"/>
    <w:rsid w:val="00075D7B"/>
    <w:rsid w:val="000831CC"/>
    <w:rsid w:val="000867C6"/>
    <w:rsid w:val="000A25C8"/>
    <w:rsid w:val="000A2B87"/>
    <w:rsid w:val="000B01F2"/>
    <w:rsid w:val="000B0B53"/>
    <w:rsid w:val="000B6E88"/>
    <w:rsid w:val="000C0450"/>
    <w:rsid w:val="000C0D69"/>
    <w:rsid w:val="000D75AE"/>
    <w:rsid w:val="000F176E"/>
    <w:rsid w:val="00111642"/>
    <w:rsid w:val="00122A3E"/>
    <w:rsid w:val="00133588"/>
    <w:rsid w:val="00142DEB"/>
    <w:rsid w:val="00155876"/>
    <w:rsid w:val="00156538"/>
    <w:rsid w:val="0016179B"/>
    <w:rsid w:val="00184128"/>
    <w:rsid w:val="001858F7"/>
    <w:rsid w:val="0019054F"/>
    <w:rsid w:val="001A1C37"/>
    <w:rsid w:val="001A262B"/>
    <w:rsid w:val="001A331D"/>
    <w:rsid w:val="001A5146"/>
    <w:rsid w:val="001C0730"/>
    <w:rsid w:val="001C4CA2"/>
    <w:rsid w:val="001D722B"/>
    <w:rsid w:val="001F6B63"/>
    <w:rsid w:val="002011FA"/>
    <w:rsid w:val="002029BF"/>
    <w:rsid w:val="002051ED"/>
    <w:rsid w:val="00222974"/>
    <w:rsid w:val="002267A1"/>
    <w:rsid w:val="00231278"/>
    <w:rsid w:val="00244682"/>
    <w:rsid w:val="0025179A"/>
    <w:rsid w:val="00253BBE"/>
    <w:rsid w:val="00253C85"/>
    <w:rsid w:val="00282DF1"/>
    <w:rsid w:val="00290BBE"/>
    <w:rsid w:val="002A1E79"/>
    <w:rsid w:val="002A2229"/>
    <w:rsid w:val="002A22FC"/>
    <w:rsid w:val="002A2660"/>
    <w:rsid w:val="002A7CC5"/>
    <w:rsid w:val="002B4536"/>
    <w:rsid w:val="002B58AD"/>
    <w:rsid w:val="002C0575"/>
    <w:rsid w:val="002C49E9"/>
    <w:rsid w:val="002C6C2D"/>
    <w:rsid w:val="002D1456"/>
    <w:rsid w:val="002D159B"/>
    <w:rsid w:val="002D7ECF"/>
    <w:rsid w:val="002E3779"/>
    <w:rsid w:val="002E3887"/>
    <w:rsid w:val="002E5B03"/>
    <w:rsid w:val="002E5BF9"/>
    <w:rsid w:val="002E6B45"/>
    <w:rsid w:val="00300017"/>
    <w:rsid w:val="00314628"/>
    <w:rsid w:val="0032426F"/>
    <w:rsid w:val="003412B2"/>
    <w:rsid w:val="00347F1D"/>
    <w:rsid w:val="00364D4A"/>
    <w:rsid w:val="0036502E"/>
    <w:rsid w:val="00367294"/>
    <w:rsid w:val="003708AA"/>
    <w:rsid w:val="003742B8"/>
    <w:rsid w:val="00376EFE"/>
    <w:rsid w:val="00386910"/>
    <w:rsid w:val="00390910"/>
    <w:rsid w:val="003915DD"/>
    <w:rsid w:val="003A672E"/>
    <w:rsid w:val="003B0C57"/>
    <w:rsid w:val="003B7714"/>
    <w:rsid w:val="003D0407"/>
    <w:rsid w:val="003D1D5B"/>
    <w:rsid w:val="003E6890"/>
    <w:rsid w:val="003F052D"/>
    <w:rsid w:val="003F41D8"/>
    <w:rsid w:val="003F46C2"/>
    <w:rsid w:val="004033FC"/>
    <w:rsid w:val="004108E8"/>
    <w:rsid w:val="00411792"/>
    <w:rsid w:val="0041593A"/>
    <w:rsid w:val="00424084"/>
    <w:rsid w:val="00430F1B"/>
    <w:rsid w:val="00432B34"/>
    <w:rsid w:val="00434928"/>
    <w:rsid w:val="0044209E"/>
    <w:rsid w:val="004423E4"/>
    <w:rsid w:val="0045475E"/>
    <w:rsid w:val="004670D7"/>
    <w:rsid w:val="00467D93"/>
    <w:rsid w:val="00471DB7"/>
    <w:rsid w:val="00474B1E"/>
    <w:rsid w:val="00477520"/>
    <w:rsid w:val="00480978"/>
    <w:rsid w:val="004973DA"/>
    <w:rsid w:val="004A564B"/>
    <w:rsid w:val="004B7CE2"/>
    <w:rsid w:val="004C0AE2"/>
    <w:rsid w:val="004C1EE8"/>
    <w:rsid w:val="004D57B7"/>
    <w:rsid w:val="004F0591"/>
    <w:rsid w:val="004F12CF"/>
    <w:rsid w:val="004F720B"/>
    <w:rsid w:val="00523E94"/>
    <w:rsid w:val="005322BC"/>
    <w:rsid w:val="00534DBA"/>
    <w:rsid w:val="00540F55"/>
    <w:rsid w:val="00542275"/>
    <w:rsid w:val="005468BD"/>
    <w:rsid w:val="00556677"/>
    <w:rsid w:val="00570F9B"/>
    <w:rsid w:val="0057630A"/>
    <w:rsid w:val="00582A23"/>
    <w:rsid w:val="0058605F"/>
    <w:rsid w:val="005B1B04"/>
    <w:rsid w:val="005B5F22"/>
    <w:rsid w:val="005B7A9F"/>
    <w:rsid w:val="005D785C"/>
    <w:rsid w:val="005D7FC5"/>
    <w:rsid w:val="00603132"/>
    <w:rsid w:val="00622AEC"/>
    <w:rsid w:val="00622DA2"/>
    <w:rsid w:val="006307C1"/>
    <w:rsid w:val="00633E60"/>
    <w:rsid w:val="0063671D"/>
    <w:rsid w:val="006372A9"/>
    <w:rsid w:val="00645373"/>
    <w:rsid w:val="00651A4E"/>
    <w:rsid w:val="00663A19"/>
    <w:rsid w:val="00665519"/>
    <w:rsid w:val="00666D56"/>
    <w:rsid w:val="006673CB"/>
    <w:rsid w:val="00671BC7"/>
    <w:rsid w:val="00694EC4"/>
    <w:rsid w:val="006A5C78"/>
    <w:rsid w:val="006B56F3"/>
    <w:rsid w:val="006C3045"/>
    <w:rsid w:val="006D015A"/>
    <w:rsid w:val="006E3A73"/>
    <w:rsid w:val="006E4BF9"/>
    <w:rsid w:val="006F1B2D"/>
    <w:rsid w:val="006F3299"/>
    <w:rsid w:val="006F534B"/>
    <w:rsid w:val="00706BC6"/>
    <w:rsid w:val="00711459"/>
    <w:rsid w:val="0071410D"/>
    <w:rsid w:val="00716194"/>
    <w:rsid w:val="007179D6"/>
    <w:rsid w:val="007300CD"/>
    <w:rsid w:val="00730363"/>
    <w:rsid w:val="00731FDB"/>
    <w:rsid w:val="0073614F"/>
    <w:rsid w:val="007448B5"/>
    <w:rsid w:val="00746095"/>
    <w:rsid w:val="00754333"/>
    <w:rsid w:val="00756DF4"/>
    <w:rsid w:val="007604D1"/>
    <w:rsid w:val="00766E1E"/>
    <w:rsid w:val="00772332"/>
    <w:rsid w:val="00773E3D"/>
    <w:rsid w:val="007743B8"/>
    <w:rsid w:val="00782B5D"/>
    <w:rsid w:val="0079529C"/>
    <w:rsid w:val="00796319"/>
    <w:rsid w:val="007B0035"/>
    <w:rsid w:val="007D5617"/>
    <w:rsid w:val="007F1197"/>
    <w:rsid w:val="007F3373"/>
    <w:rsid w:val="007F657C"/>
    <w:rsid w:val="007F6BB0"/>
    <w:rsid w:val="008023F9"/>
    <w:rsid w:val="0080687B"/>
    <w:rsid w:val="008100D5"/>
    <w:rsid w:val="00810418"/>
    <w:rsid w:val="008139D6"/>
    <w:rsid w:val="008175E4"/>
    <w:rsid w:val="008211F1"/>
    <w:rsid w:val="00821949"/>
    <w:rsid w:val="008229EF"/>
    <w:rsid w:val="00822E8F"/>
    <w:rsid w:val="0083053B"/>
    <w:rsid w:val="00831609"/>
    <w:rsid w:val="00836924"/>
    <w:rsid w:val="00840C7E"/>
    <w:rsid w:val="00841001"/>
    <w:rsid w:val="00843BCB"/>
    <w:rsid w:val="0084581C"/>
    <w:rsid w:val="008559A9"/>
    <w:rsid w:val="00875A67"/>
    <w:rsid w:val="008950D6"/>
    <w:rsid w:val="008A1CA0"/>
    <w:rsid w:val="008A2284"/>
    <w:rsid w:val="008A7EE2"/>
    <w:rsid w:val="008B6F09"/>
    <w:rsid w:val="008C7E57"/>
    <w:rsid w:val="008E1A85"/>
    <w:rsid w:val="008E1C2A"/>
    <w:rsid w:val="008F01C5"/>
    <w:rsid w:val="009023F6"/>
    <w:rsid w:val="0090253E"/>
    <w:rsid w:val="009056D3"/>
    <w:rsid w:val="00911703"/>
    <w:rsid w:val="009167F7"/>
    <w:rsid w:val="00922B2E"/>
    <w:rsid w:val="009246BE"/>
    <w:rsid w:val="009269F1"/>
    <w:rsid w:val="0093273C"/>
    <w:rsid w:val="00953E9B"/>
    <w:rsid w:val="00961156"/>
    <w:rsid w:val="0096271A"/>
    <w:rsid w:val="009660A5"/>
    <w:rsid w:val="00966427"/>
    <w:rsid w:val="0097018E"/>
    <w:rsid w:val="009704E2"/>
    <w:rsid w:val="0097585C"/>
    <w:rsid w:val="009769F7"/>
    <w:rsid w:val="0097725E"/>
    <w:rsid w:val="0097762F"/>
    <w:rsid w:val="009822C6"/>
    <w:rsid w:val="00985016"/>
    <w:rsid w:val="009868E4"/>
    <w:rsid w:val="00990C39"/>
    <w:rsid w:val="009922C5"/>
    <w:rsid w:val="009A23B9"/>
    <w:rsid w:val="009B2E65"/>
    <w:rsid w:val="009B454C"/>
    <w:rsid w:val="009C0CC8"/>
    <w:rsid w:val="009C3032"/>
    <w:rsid w:val="009D6910"/>
    <w:rsid w:val="009E237E"/>
    <w:rsid w:val="009E5060"/>
    <w:rsid w:val="009F4CC7"/>
    <w:rsid w:val="009F5E75"/>
    <w:rsid w:val="00A014B6"/>
    <w:rsid w:val="00A01C0A"/>
    <w:rsid w:val="00A0399B"/>
    <w:rsid w:val="00A14780"/>
    <w:rsid w:val="00A2527D"/>
    <w:rsid w:val="00A41B1C"/>
    <w:rsid w:val="00A41DC6"/>
    <w:rsid w:val="00A54C45"/>
    <w:rsid w:val="00A57818"/>
    <w:rsid w:val="00A63D62"/>
    <w:rsid w:val="00A961BF"/>
    <w:rsid w:val="00A978D3"/>
    <w:rsid w:val="00AA1BA5"/>
    <w:rsid w:val="00AC2BBD"/>
    <w:rsid w:val="00AC3263"/>
    <w:rsid w:val="00AC5DC5"/>
    <w:rsid w:val="00AC63A3"/>
    <w:rsid w:val="00AC657E"/>
    <w:rsid w:val="00AD12EE"/>
    <w:rsid w:val="00AD2FD8"/>
    <w:rsid w:val="00AE1CF4"/>
    <w:rsid w:val="00AF1B48"/>
    <w:rsid w:val="00B01102"/>
    <w:rsid w:val="00B066D6"/>
    <w:rsid w:val="00B17352"/>
    <w:rsid w:val="00B217CF"/>
    <w:rsid w:val="00B32D78"/>
    <w:rsid w:val="00B34D12"/>
    <w:rsid w:val="00B358F0"/>
    <w:rsid w:val="00B37237"/>
    <w:rsid w:val="00B40409"/>
    <w:rsid w:val="00B43E3A"/>
    <w:rsid w:val="00B44B31"/>
    <w:rsid w:val="00B44D57"/>
    <w:rsid w:val="00B50F09"/>
    <w:rsid w:val="00B5178B"/>
    <w:rsid w:val="00B61322"/>
    <w:rsid w:val="00B80362"/>
    <w:rsid w:val="00B84642"/>
    <w:rsid w:val="00B87AE2"/>
    <w:rsid w:val="00B87DE0"/>
    <w:rsid w:val="00B92230"/>
    <w:rsid w:val="00B948A0"/>
    <w:rsid w:val="00B96653"/>
    <w:rsid w:val="00BB6062"/>
    <w:rsid w:val="00BC062C"/>
    <w:rsid w:val="00BC1EDF"/>
    <w:rsid w:val="00BC4644"/>
    <w:rsid w:val="00BE5383"/>
    <w:rsid w:val="00C10576"/>
    <w:rsid w:val="00C13363"/>
    <w:rsid w:val="00C17A20"/>
    <w:rsid w:val="00C24E28"/>
    <w:rsid w:val="00C27C75"/>
    <w:rsid w:val="00C27F27"/>
    <w:rsid w:val="00C3487A"/>
    <w:rsid w:val="00C372B0"/>
    <w:rsid w:val="00C37E06"/>
    <w:rsid w:val="00C54369"/>
    <w:rsid w:val="00C56090"/>
    <w:rsid w:val="00C575A8"/>
    <w:rsid w:val="00C60E96"/>
    <w:rsid w:val="00C634E5"/>
    <w:rsid w:val="00C665A4"/>
    <w:rsid w:val="00C71FC4"/>
    <w:rsid w:val="00C72C61"/>
    <w:rsid w:val="00C81AA1"/>
    <w:rsid w:val="00C87F03"/>
    <w:rsid w:val="00C9089A"/>
    <w:rsid w:val="00C95EE9"/>
    <w:rsid w:val="00C95FC2"/>
    <w:rsid w:val="00CD4486"/>
    <w:rsid w:val="00CD4AB3"/>
    <w:rsid w:val="00CE4E96"/>
    <w:rsid w:val="00CE7EB0"/>
    <w:rsid w:val="00D0105F"/>
    <w:rsid w:val="00D021B6"/>
    <w:rsid w:val="00D166A7"/>
    <w:rsid w:val="00D221FF"/>
    <w:rsid w:val="00D275D8"/>
    <w:rsid w:val="00D310A7"/>
    <w:rsid w:val="00D310EC"/>
    <w:rsid w:val="00D43819"/>
    <w:rsid w:val="00D452B3"/>
    <w:rsid w:val="00D46BC2"/>
    <w:rsid w:val="00D61EAD"/>
    <w:rsid w:val="00D62523"/>
    <w:rsid w:val="00D72C23"/>
    <w:rsid w:val="00D81E97"/>
    <w:rsid w:val="00D84BF0"/>
    <w:rsid w:val="00D866E2"/>
    <w:rsid w:val="00D87FE7"/>
    <w:rsid w:val="00D90094"/>
    <w:rsid w:val="00D90FF8"/>
    <w:rsid w:val="00D95839"/>
    <w:rsid w:val="00DA0367"/>
    <w:rsid w:val="00DA0EA3"/>
    <w:rsid w:val="00DA47A8"/>
    <w:rsid w:val="00DB2049"/>
    <w:rsid w:val="00DF0BDC"/>
    <w:rsid w:val="00DF78CD"/>
    <w:rsid w:val="00E10D43"/>
    <w:rsid w:val="00E14D1A"/>
    <w:rsid w:val="00E33B1A"/>
    <w:rsid w:val="00E35152"/>
    <w:rsid w:val="00E5676C"/>
    <w:rsid w:val="00E6358D"/>
    <w:rsid w:val="00E71733"/>
    <w:rsid w:val="00E77171"/>
    <w:rsid w:val="00E904A2"/>
    <w:rsid w:val="00E945B9"/>
    <w:rsid w:val="00E9613D"/>
    <w:rsid w:val="00EB7226"/>
    <w:rsid w:val="00EB799D"/>
    <w:rsid w:val="00EC3E8D"/>
    <w:rsid w:val="00EC7B2A"/>
    <w:rsid w:val="00ED022B"/>
    <w:rsid w:val="00ED3863"/>
    <w:rsid w:val="00ED5A3E"/>
    <w:rsid w:val="00ED7CBE"/>
    <w:rsid w:val="00ED7FD0"/>
    <w:rsid w:val="00EE5EBC"/>
    <w:rsid w:val="00F014A8"/>
    <w:rsid w:val="00F0777F"/>
    <w:rsid w:val="00F26420"/>
    <w:rsid w:val="00F27344"/>
    <w:rsid w:val="00F376F0"/>
    <w:rsid w:val="00F429D1"/>
    <w:rsid w:val="00F42F7E"/>
    <w:rsid w:val="00F5026A"/>
    <w:rsid w:val="00F54318"/>
    <w:rsid w:val="00F54F6B"/>
    <w:rsid w:val="00F57D0E"/>
    <w:rsid w:val="00F63A37"/>
    <w:rsid w:val="00F67080"/>
    <w:rsid w:val="00F67E5B"/>
    <w:rsid w:val="00F74B67"/>
    <w:rsid w:val="00F83AAA"/>
    <w:rsid w:val="00F90333"/>
    <w:rsid w:val="00F9470B"/>
    <w:rsid w:val="00FA10DE"/>
    <w:rsid w:val="00FA4699"/>
    <w:rsid w:val="00FA6090"/>
    <w:rsid w:val="00FE2F36"/>
    <w:rsid w:val="00FE3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9A65F"/>
  <w15:chartTrackingRefBased/>
  <w15:docId w15:val="{BBB8BECE-D982-401F-99D0-B2A2E0DC5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904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23E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0F55"/>
    <w:pPr>
      <w:spacing w:after="0" w:line="240" w:lineRule="auto"/>
    </w:pPr>
  </w:style>
  <w:style w:type="character" w:styleId="Hyperlink">
    <w:name w:val="Hyperlink"/>
    <w:basedOn w:val="DefaultParagraphFont"/>
    <w:uiPriority w:val="99"/>
    <w:unhideWhenUsed/>
    <w:rsid w:val="00540F55"/>
    <w:rPr>
      <w:color w:val="0563C1" w:themeColor="hyperlink"/>
      <w:u w:val="single"/>
    </w:rPr>
  </w:style>
  <w:style w:type="character" w:styleId="UnresolvedMention">
    <w:name w:val="Unresolved Mention"/>
    <w:basedOn w:val="DefaultParagraphFont"/>
    <w:uiPriority w:val="99"/>
    <w:semiHidden/>
    <w:unhideWhenUsed/>
    <w:rsid w:val="00540F55"/>
    <w:rPr>
      <w:color w:val="605E5C"/>
      <w:shd w:val="clear" w:color="auto" w:fill="E1DFDD"/>
    </w:rPr>
  </w:style>
  <w:style w:type="paragraph" w:styleId="Header">
    <w:name w:val="header"/>
    <w:basedOn w:val="Normal"/>
    <w:link w:val="HeaderChar"/>
    <w:uiPriority w:val="99"/>
    <w:unhideWhenUsed/>
    <w:rsid w:val="00540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F55"/>
  </w:style>
  <w:style w:type="paragraph" w:styleId="Footer">
    <w:name w:val="footer"/>
    <w:basedOn w:val="Normal"/>
    <w:link w:val="FooterChar"/>
    <w:uiPriority w:val="99"/>
    <w:unhideWhenUsed/>
    <w:rsid w:val="00540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F55"/>
  </w:style>
  <w:style w:type="paragraph" w:styleId="BalloonText">
    <w:name w:val="Balloon Text"/>
    <w:basedOn w:val="Normal"/>
    <w:link w:val="BalloonTextChar"/>
    <w:uiPriority w:val="99"/>
    <w:semiHidden/>
    <w:unhideWhenUsed/>
    <w:rsid w:val="00051F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FC4"/>
    <w:rPr>
      <w:rFonts w:ascii="Segoe UI" w:hAnsi="Segoe UI" w:cs="Segoe UI"/>
      <w:sz w:val="18"/>
      <w:szCs w:val="18"/>
    </w:rPr>
  </w:style>
  <w:style w:type="character" w:customStyle="1" w:styleId="Heading3Char">
    <w:name w:val="Heading 3 Char"/>
    <w:basedOn w:val="DefaultParagraphFont"/>
    <w:link w:val="Heading3"/>
    <w:uiPriority w:val="9"/>
    <w:rsid w:val="00523E9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23E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23E94"/>
    <w:rPr>
      <w:i/>
      <w:iCs/>
    </w:rPr>
  </w:style>
  <w:style w:type="character" w:customStyle="1" w:styleId="uxksbf">
    <w:name w:val="uxksbf"/>
    <w:basedOn w:val="DefaultParagraphFont"/>
    <w:rsid w:val="008023F9"/>
  </w:style>
  <w:style w:type="paragraph" w:styleId="ListParagraph">
    <w:name w:val="List Paragraph"/>
    <w:basedOn w:val="Normal"/>
    <w:uiPriority w:val="1"/>
    <w:qFormat/>
    <w:rsid w:val="00F26420"/>
    <w:pPr>
      <w:ind w:left="720"/>
      <w:contextualSpacing/>
    </w:pPr>
  </w:style>
  <w:style w:type="paragraph" w:styleId="BodyText">
    <w:name w:val="Body Text"/>
    <w:basedOn w:val="Normal"/>
    <w:link w:val="BodyTextChar"/>
    <w:uiPriority w:val="1"/>
    <w:qFormat/>
    <w:rsid w:val="002D159B"/>
    <w:pPr>
      <w:widowControl w:val="0"/>
      <w:autoSpaceDE w:val="0"/>
      <w:autoSpaceDN w:val="0"/>
      <w:spacing w:after="0" w:line="240" w:lineRule="auto"/>
      <w:ind w:left="472"/>
    </w:pPr>
    <w:rPr>
      <w:rFonts w:ascii="Arial Narrow" w:eastAsia="Arial Narrow" w:hAnsi="Arial Narrow" w:cs="Arial Narrow"/>
      <w:sz w:val="20"/>
      <w:szCs w:val="20"/>
      <w:lang w:bidi="en-US"/>
    </w:rPr>
  </w:style>
  <w:style w:type="character" w:customStyle="1" w:styleId="BodyTextChar">
    <w:name w:val="Body Text Char"/>
    <w:basedOn w:val="DefaultParagraphFont"/>
    <w:link w:val="BodyText"/>
    <w:uiPriority w:val="1"/>
    <w:rsid w:val="002D159B"/>
    <w:rPr>
      <w:rFonts w:ascii="Arial Narrow" w:eastAsia="Arial Narrow" w:hAnsi="Arial Narrow" w:cs="Arial Narrow"/>
      <w:sz w:val="20"/>
      <w:szCs w:val="20"/>
      <w:lang w:bidi="en-US"/>
    </w:rPr>
  </w:style>
  <w:style w:type="character" w:customStyle="1" w:styleId="Heading2Char">
    <w:name w:val="Heading 2 Char"/>
    <w:basedOn w:val="DefaultParagraphFont"/>
    <w:link w:val="Heading2"/>
    <w:uiPriority w:val="9"/>
    <w:semiHidden/>
    <w:rsid w:val="00E904A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B0C57"/>
    <w:rPr>
      <w:b/>
      <w:bCs/>
    </w:rPr>
  </w:style>
  <w:style w:type="paragraph" w:customStyle="1" w:styleId="TableParagraph">
    <w:name w:val="Table Paragraph"/>
    <w:basedOn w:val="Normal"/>
    <w:uiPriority w:val="1"/>
    <w:qFormat/>
    <w:rsid w:val="00E71733"/>
    <w:pPr>
      <w:widowControl w:val="0"/>
      <w:autoSpaceDE w:val="0"/>
      <w:autoSpaceDN w:val="0"/>
      <w:spacing w:before="148" w:after="0" w:line="240" w:lineRule="auto"/>
    </w:pPr>
    <w:rPr>
      <w:rFonts w:ascii="Arial Narrow" w:eastAsia="Arial Narrow" w:hAnsi="Arial Narrow" w:cs="Arial Narrow"/>
      <w:lang w:bidi="en-US"/>
    </w:rPr>
  </w:style>
  <w:style w:type="paragraph" w:customStyle="1" w:styleId="Default">
    <w:name w:val="Default"/>
    <w:rsid w:val="000F176E"/>
    <w:pPr>
      <w:autoSpaceDE w:val="0"/>
      <w:autoSpaceDN w:val="0"/>
      <w:adjustRightInd w:val="0"/>
      <w:spacing w:after="0" w:line="240" w:lineRule="auto"/>
    </w:pPr>
    <w:rPr>
      <w:rFonts w:ascii="Arial" w:eastAsia="SimSu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74668">
      <w:bodyDiv w:val="1"/>
      <w:marLeft w:val="0"/>
      <w:marRight w:val="0"/>
      <w:marTop w:val="0"/>
      <w:marBottom w:val="0"/>
      <w:divBdr>
        <w:top w:val="none" w:sz="0" w:space="0" w:color="auto"/>
        <w:left w:val="none" w:sz="0" w:space="0" w:color="auto"/>
        <w:bottom w:val="none" w:sz="0" w:space="0" w:color="auto"/>
        <w:right w:val="none" w:sz="0" w:space="0" w:color="auto"/>
      </w:divBdr>
      <w:divsChild>
        <w:div w:id="601379527">
          <w:marLeft w:val="0"/>
          <w:marRight w:val="0"/>
          <w:marTop w:val="0"/>
          <w:marBottom w:val="0"/>
          <w:divBdr>
            <w:top w:val="none" w:sz="0" w:space="0" w:color="auto"/>
            <w:left w:val="none" w:sz="0" w:space="0" w:color="auto"/>
            <w:bottom w:val="none" w:sz="0" w:space="0" w:color="auto"/>
            <w:right w:val="none" w:sz="0" w:space="0" w:color="auto"/>
          </w:divBdr>
          <w:divsChild>
            <w:div w:id="1243178718">
              <w:marLeft w:val="0"/>
              <w:marRight w:val="0"/>
              <w:marTop w:val="0"/>
              <w:marBottom w:val="0"/>
              <w:divBdr>
                <w:top w:val="none" w:sz="0" w:space="0" w:color="auto"/>
                <w:left w:val="none" w:sz="0" w:space="0" w:color="auto"/>
                <w:bottom w:val="none" w:sz="0" w:space="0" w:color="auto"/>
                <w:right w:val="none" w:sz="0" w:space="0" w:color="auto"/>
              </w:divBdr>
              <w:divsChild>
                <w:div w:id="1249462352">
                  <w:marLeft w:val="0"/>
                  <w:marRight w:val="0"/>
                  <w:marTop w:val="0"/>
                  <w:marBottom w:val="0"/>
                  <w:divBdr>
                    <w:top w:val="none" w:sz="0" w:space="0" w:color="auto"/>
                    <w:left w:val="none" w:sz="0" w:space="0" w:color="auto"/>
                    <w:bottom w:val="none" w:sz="0" w:space="0" w:color="auto"/>
                    <w:right w:val="none" w:sz="0" w:space="0" w:color="auto"/>
                  </w:divBdr>
                  <w:divsChild>
                    <w:div w:id="19879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36495">
          <w:marLeft w:val="0"/>
          <w:marRight w:val="0"/>
          <w:marTop w:val="0"/>
          <w:marBottom w:val="0"/>
          <w:divBdr>
            <w:top w:val="none" w:sz="0" w:space="0" w:color="auto"/>
            <w:left w:val="none" w:sz="0" w:space="0" w:color="auto"/>
            <w:bottom w:val="none" w:sz="0" w:space="0" w:color="auto"/>
            <w:right w:val="none" w:sz="0" w:space="0" w:color="auto"/>
          </w:divBdr>
          <w:divsChild>
            <w:div w:id="1070007374">
              <w:marLeft w:val="0"/>
              <w:marRight w:val="0"/>
              <w:marTop w:val="0"/>
              <w:marBottom w:val="0"/>
              <w:divBdr>
                <w:top w:val="none" w:sz="0" w:space="0" w:color="auto"/>
                <w:left w:val="none" w:sz="0" w:space="0" w:color="auto"/>
                <w:bottom w:val="none" w:sz="0" w:space="0" w:color="auto"/>
                <w:right w:val="none" w:sz="0" w:space="0" w:color="auto"/>
              </w:divBdr>
              <w:divsChild>
                <w:div w:id="1110399491">
                  <w:marLeft w:val="0"/>
                  <w:marRight w:val="0"/>
                  <w:marTop w:val="0"/>
                  <w:marBottom w:val="0"/>
                  <w:divBdr>
                    <w:top w:val="none" w:sz="0" w:space="0" w:color="auto"/>
                    <w:left w:val="none" w:sz="0" w:space="0" w:color="auto"/>
                    <w:bottom w:val="none" w:sz="0" w:space="0" w:color="auto"/>
                    <w:right w:val="none" w:sz="0" w:space="0" w:color="auto"/>
                  </w:divBdr>
                  <w:divsChild>
                    <w:div w:id="1838182396">
                      <w:marLeft w:val="0"/>
                      <w:marRight w:val="0"/>
                      <w:marTop w:val="0"/>
                      <w:marBottom w:val="0"/>
                      <w:divBdr>
                        <w:top w:val="none" w:sz="0" w:space="0" w:color="auto"/>
                        <w:left w:val="none" w:sz="0" w:space="0" w:color="auto"/>
                        <w:bottom w:val="none" w:sz="0" w:space="0" w:color="auto"/>
                        <w:right w:val="none" w:sz="0" w:space="0" w:color="auto"/>
                      </w:divBdr>
                    </w:div>
                    <w:div w:id="10875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20801">
          <w:marLeft w:val="0"/>
          <w:marRight w:val="0"/>
          <w:marTop w:val="0"/>
          <w:marBottom w:val="0"/>
          <w:divBdr>
            <w:top w:val="none" w:sz="0" w:space="0" w:color="auto"/>
            <w:left w:val="none" w:sz="0" w:space="0" w:color="auto"/>
            <w:bottom w:val="none" w:sz="0" w:space="0" w:color="auto"/>
            <w:right w:val="none" w:sz="0" w:space="0" w:color="auto"/>
          </w:divBdr>
          <w:divsChild>
            <w:div w:id="822357233">
              <w:marLeft w:val="0"/>
              <w:marRight w:val="0"/>
              <w:marTop w:val="0"/>
              <w:marBottom w:val="0"/>
              <w:divBdr>
                <w:top w:val="none" w:sz="0" w:space="0" w:color="auto"/>
                <w:left w:val="none" w:sz="0" w:space="0" w:color="auto"/>
                <w:bottom w:val="none" w:sz="0" w:space="0" w:color="auto"/>
                <w:right w:val="none" w:sz="0" w:space="0" w:color="auto"/>
              </w:divBdr>
            </w:div>
          </w:divsChild>
        </w:div>
        <w:div w:id="747535322">
          <w:marLeft w:val="0"/>
          <w:marRight w:val="0"/>
          <w:marTop w:val="0"/>
          <w:marBottom w:val="0"/>
          <w:divBdr>
            <w:top w:val="none" w:sz="0" w:space="0" w:color="auto"/>
            <w:left w:val="none" w:sz="0" w:space="0" w:color="auto"/>
            <w:bottom w:val="none" w:sz="0" w:space="0" w:color="auto"/>
            <w:right w:val="none" w:sz="0" w:space="0" w:color="auto"/>
          </w:divBdr>
          <w:divsChild>
            <w:div w:id="265889081">
              <w:marLeft w:val="0"/>
              <w:marRight w:val="0"/>
              <w:marTop w:val="0"/>
              <w:marBottom w:val="0"/>
              <w:divBdr>
                <w:top w:val="none" w:sz="0" w:space="0" w:color="auto"/>
                <w:left w:val="none" w:sz="0" w:space="0" w:color="auto"/>
                <w:bottom w:val="none" w:sz="0" w:space="0" w:color="auto"/>
                <w:right w:val="none" w:sz="0" w:space="0" w:color="auto"/>
              </w:divBdr>
              <w:divsChild>
                <w:div w:id="85227485">
                  <w:marLeft w:val="0"/>
                  <w:marRight w:val="0"/>
                  <w:marTop w:val="0"/>
                  <w:marBottom w:val="0"/>
                  <w:divBdr>
                    <w:top w:val="none" w:sz="0" w:space="0" w:color="auto"/>
                    <w:left w:val="none" w:sz="0" w:space="0" w:color="auto"/>
                    <w:bottom w:val="none" w:sz="0" w:space="0" w:color="auto"/>
                    <w:right w:val="none" w:sz="0" w:space="0" w:color="auto"/>
                  </w:divBdr>
                  <w:divsChild>
                    <w:div w:id="1619675574">
                      <w:marLeft w:val="0"/>
                      <w:marRight w:val="0"/>
                      <w:marTop w:val="0"/>
                      <w:marBottom w:val="0"/>
                      <w:divBdr>
                        <w:top w:val="none" w:sz="0" w:space="0" w:color="auto"/>
                        <w:left w:val="none" w:sz="0" w:space="0" w:color="auto"/>
                        <w:bottom w:val="none" w:sz="0" w:space="0" w:color="auto"/>
                        <w:right w:val="none" w:sz="0" w:space="0" w:color="auto"/>
                      </w:divBdr>
                    </w:div>
                    <w:div w:id="1848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8074">
      <w:bodyDiv w:val="1"/>
      <w:marLeft w:val="0"/>
      <w:marRight w:val="0"/>
      <w:marTop w:val="0"/>
      <w:marBottom w:val="0"/>
      <w:divBdr>
        <w:top w:val="none" w:sz="0" w:space="0" w:color="auto"/>
        <w:left w:val="none" w:sz="0" w:space="0" w:color="auto"/>
        <w:bottom w:val="none" w:sz="0" w:space="0" w:color="auto"/>
        <w:right w:val="none" w:sz="0" w:space="0" w:color="auto"/>
      </w:divBdr>
    </w:div>
    <w:div w:id="898898790">
      <w:bodyDiv w:val="1"/>
      <w:marLeft w:val="0"/>
      <w:marRight w:val="0"/>
      <w:marTop w:val="0"/>
      <w:marBottom w:val="0"/>
      <w:divBdr>
        <w:top w:val="none" w:sz="0" w:space="0" w:color="auto"/>
        <w:left w:val="none" w:sz="0" w:space="0" w:color="auto"/>
        <w:bottom w:val="none" w:sz="0" w:space="0" w:color="auto"/>
        <w:right w:val="none" w:sz="0" w:space="0" w:color="auto"/>
      </w:divBdr>
    </w:div>
    <w:div w:id="1107651091">
      <w:bodyDiv w:val="1"/>
      <w:marLeft w:val="0"/>
      <w:marRight w:val="0"/>
      <w:marTop w:val="0"/>
      <w:marBottom w:val="0"/>
      <w:divBdr>
        <w:top w:val="none" w:sz="0" w:space="0" w:color="auto"/>
        <w:left w:val="none" w:sz="0" w:space="0" w:color="auto"/>
        <w:bottom w:val="none" w:sz="0" w:space="0" w:color="auto"/>
        <w:right w:val="none" w:sz="0" w:space="0" w:color="auto"/>
      </w:divBdr>
    </w:div>
    <w:div w:id="1402409621">
      <w:bodyDiv w:val="1"/>
      <w:marLeft w:val="0"/>
      <w:marRight w:val="0"/>
      <w:marTop w:val="0"/>
      <w:marBottom w:val="0"/>
      <w:divBdr>
        <w:top w:val="none" w:sz="0" w:space="0" w:color="auto"/>
        <w:left w:val="none" w:sz="0" w:space="0" w:color="auto"/>
        <w:bottom w:val="none" w:sz="0" w:space="0" w:color="auto"/>
        <w:right w:val="none" w:sz="0" w:space="0" w:color="auto"/>
      </w:divBdr>
    </w:div>
    <w:div w:id="1422336578">
      <w:bodyDiv w:val="1"/>
      <w:marLeft w:val="0"/>
      <w:marRight w:val="0"/>
      <w:marTop w:val="0"/>
      <w:marBottom w:val="0"/>
      <w:divBdr>
        <w:top w:val="none" w:sz="0" w:space="0" w:color="auto"/>
        <w:left w:val="none" w:sz="0" w:space="0" w:color="auto"/>
        <w:bottom w:val="none" w:sz="0" w:space="0" w:color="auto"/>
        <w:right w:val="none" w:sz="0" w:space="0" w:color="auto"/>
      </w:divBdr>
    </w:div>
    <w:div w:id="2017347523">
      <w:bodyDiv w:val="1"/>
      <w:marLeft w:val="0"/>
      <w:marRight w:val="0"/>
      <w:marTop w:val="0"/>
      <w:marBottom w:val="0"/>
      <w:divBdr>
        <w:top w:val="none" w:sz="0" w:space="0" w:color="auto"/>
        <w:left w:val="none" w:sz="0" w:space="0" w:color="auto"/>
        <w:bottom w:val="none" w:sz="0" w:space="0" w:color="auto"/>
        <w:right w:val="none" w:sz="0" w:space="0" w:color="auto"/>
      </w:divBdr>
    </w:div>
    <w:div w:id="209284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6</Pages>
  <Words>2126</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Clinic Director</dc:creator>
  <cp:keywords/>
  <dc:description/>
  <cp:lastModifiedBy>Clinic Director</cp:lastModifiedBy>
  <cp:revision>184</cp:revision>
  <cp:lastPrinted>2019-09-26T17:34:00Z</cp:lastPrinted>
  <dcterms:created xsi:type="dcterms:W3CDTF">2020-01-13T21:48:00Z</dcterms:created>
  <dcterms:modified xsi:type="dcterms:W3CDTF">2020-01-14T16:28:00Z</dcterms:modified>
</cp:coreProperties>
</file>