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900" w:rsidRDefault="00C84900" w:rsidP="00C84900">
      <w:pPr>
        <w:jc w:val="center"/>
        <w:rPr>
          <w:rFonts w:ascii="Times New Roman" w:eastAsia="Courier New" w:hAnsi="Times New Roman" w:cs="Times New Roman"/>
          <w:b/>
          <w:sz w:val="36"/>
          <w:szCs w:val="36"/>
        </w:rPr>
      </w:pPr>
      <w:r w:rsidRPr="008117CE">
        <w:rPr>
          <w:rFonts w:ascii="Times New Roman" w:eastAsia="Courier New" w:hAnsi="Times New Roman" w:cs="Times New Roman"/>
          <w:sz w:val="28"/>
          <w:szCs w:val="28"/>
        </w:rPr>
        <w:t xml:space="preserve">Our </w:t>
      </w:r>
      <w:r w:rsidRPr="008117CE">
        <w:rPr>
          <w:rFonts w:ascii="Times New Roman" w:eastAsia="Courier New" w:hAnsi="Times New Roman" w:cs="Times New Roman"/>
          <w:b/>
          <w:sz w:val="28"/>
          <w:szCs w:val="28"/>
        </w:rPr>
        <w:t>core word</w:t>
      </w:r>
      <w:r w:rsidRPr="008117CE">
        <w:rPr>
          <w:rFonts w:ascii="Times New Roman" w:eastAsia="Courier New" w:hAnsi="Times New Roman" w:cs="Times New Roman"/>
          <w:sz w:val="28"/>
          <w:szCs w:val="28"/>
        </w:rPr>
        <w:t xml:space="preserve"> for the next two weeks is: </w:t>
      </w:r>
      <w:r>
        <w:rPr>
          <w:rFonts w:ascii="Times New Roman" w:eastAsia="Courier New" w:hAnsi="Times New Roman" w:cs="Times New Roman"/>
          <w:b/>
          <w:sz w:val="36"/>
          <w:szCs w:val="36"/>
        </w:rPr>
        <w:t>GIVE</w:t>
      </w:r>
    </w:p>
    <w:p w:rsidR="00C84900" w:rsidRDefault="00C84900" w:rsidP="00C84900">
      <w:pPr>
        <w:jc w:val="center"/>
        <w:rPr>
          <w:rFonts w:ascii="Times New Roman" w:eastAsia="Courier New" w:hAnsi="Times New Roman" w:cs="Times New Roman"/>
          <w:b/>
          <w:sz w:val="36"/>
          <w:szCs w:val="36"/>
        </w:rPr>
      </w:pPr>
    </w:p>
    <w:p w:rsidR="00C84900" w:rsidRDefault="00C84900" w:rsidP="00C84900">
      <w:p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t>Ideas</w:t>
      </w:r>
      <w:r w:rsidRPr="00D96D99">
        <w:rPr>
          <w:rFonts w:ascii="Times New Roman" w:eastAsia="Courier New" w:hAnsi="Times New Roman" w:cs="Times New Roman"/>
          <w:b/>
          <w:sz w:val="24"/>
          <w:szCs w:val="24"/>
        </w:rPr>
        <w:t xml:space="preserve"> to utilize “</w:t>
      </w:r>
      <w:r>
        <w:rPr>
          <w:rFonts w:ascii="Times New Roman" w:eastAsia="Courier New" w:hAnsi="Times New Roman" w:cs="Times New Roman"/>
          <w:b/>
          <w:sz w:val="24"/>
          <w:szCs w:val="24"/>
        </w:rPr>
        <w:t>GIVE</w:t>
      </w:r>
      <w:r w:rsidRPr="00D96D99">
        <w:rPr>
          <w:rFonts w:ascii="Times New Roman" w:eastAsia="Courier New" w:hAnsi="Times New Roman" w:cs="Times New Roman"/>
          <w:b/>
          <w:sz w:val="24"/>
          <w:szCs w:val="24"/>
        </w:rPr>
        <w:t>” at home:</w:t>
      </w:r>
      <w:r w:rsidRPr="00D96D9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C84900" w:rsidRDefault="00C84900" w:rsidP="00C84900">
      <w:pPr>
        <w:pStyle w:val="ListParagraph"/>
        <w:numPr>
          <w:ilvl w:val="0"/>
          <w:numId w:val="2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During snack, you can model “GIVE” or “GIVE me” when passing out plates, cups, napkins, etc. </w:t>
      </w:r>
    </w:p>
    <w:p w:rsidR="00C84900" w:rsidRDefault="00C84900" w:rsidP="00C84900">
      <w:pPr>
        <w:pStyle w:val="ListParagraph"/>
        <w:numPr>
          <w:ilvl w:val="0"/>
          <w:numId w:val="2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If your child enjoys hugs, squeezes, tickles, etc. you can model “GIVE” or “GIVE me tickles/squeezes/hugs” to request and exchange of affection.</w:t>
      </w:r>
    </w:p>
    <w:p w:rsidR="00C84900" w:rsidRPr="00C84900" w:rsidRDefault="00C84900" w:rsidP="00C84900">
      <w:pPr>
        <w:pStyle w:val="ListParagraph"/>
        <w:numPr>
          <w:ilvl w:val="0"/>
          <w:numId w:val="2"/>
        </w:numPr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While playing with toys your child enjoys, you can model “GIVE” or “GIVE me” to request for the desired item.  </w:t>
      </w:r>
    </w:p>
    <w:p w:rsidR="00C84900" w:rsidRPr="00FB5D56" w:rsidRDefault="00C84900" w:rsidP="00C84900">
      <w:pPr>
        <w:rPr>
          <w:rFonts w:ascii="Times New Roman" w:eastAsia="Courier New" w:hAnsi="Times New Roman" w:cs="Times New Roman"/>
          <w:sz w:val="24"/>
          <w:szCs w:val="24"/>
        </w:rPr>
      </w:pPr>
      <w:r w:rsidRPr="00D96D99">
        <w:rPr>
          <w:rFonts w:ascii="Times New Roman" w:eastAsia="Courier New" w:hAnsi="Times New Roman" w:cs="Times New Roman"/>
          <w:b/>
          <w:sz w:val="24"/>
          <w:szCs w:val="24"/>
        </w:rPr>
        <w:t>Ways to model</w:t>
      </w:r>
      <w:r>
        <w:rPr>
          <w:rFonts w:ascii="Times New Roman" w:eastAsia="Courier New" w:hAnsi="Times New Roman" w:cs="Times New Roman"/>
          <w:b/>
          <w:sz w:val="24"/>
          <w:szCs w:val="24"/>
        </w:rPr>
        <w:t xml:space="preserve"> in addition to saying the word: </w:t>
      </w: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5480"/>
      </w:tblGrid>
      <w:tr w:rsidR="00C84900" w:rsidTr="007D1F5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900" w:rsidRPr="00D96D99" w:rsidRDefault="00C84900" w:rsidP="007D1F5F">
            <w:pPr>
              <w:rPr>
                <w:rFonts w:ascii="Times New Roman" w:eastAsia="Courier New" w:hAnsi="Times New Roman" w:cs="Times New Roman"/>
                <w:b/>
              </w:rPr>
            </w:pPr>
            <w:r w:rsidRPr="00D96D99">
              <w:rPr>
                <w:rFonts w:ascii="Times New Roman" w:eastAsia="Courier New" w:hAnsi="Times New Roman" w:cs="Times New Roman"/>
                <w:b/>
              </w:rPr>
              <w:t xml:space="preserve">Sign: </w:t>
            </w:r>
          </w:p>
          <w:p w:rsidR="00C84900" w:rsidRDefault="00C84900" w:rsidP="007D1F5F">
            <w:pPr>
              <w:jc w:val="center"/>
              <w:rPr>
                <w:rFonts w:ascii="Courier New" w:eastAsia="Courier New" w:hAnsi="Courier New" w:cs="Courier New"/>
                <w:i/>
              </w:rPr>
            </w:pPr>
            <w:r>
              <w:rPr>
                <w:noProof/>
              </w:rPr>
              <w:drawing>
                <wp:inline distT="0" distB="0" distL="0" distR="0" wp14:anchorId="1FF8E10A" wp14:editId="29DE02FE">
                  <wp:extent cx="2722229" cy="1830070"/>
                  <wp:effectExtent l="0" t="0" r="2540" b="0"/>
                  <wp:docPr id="79" name="Picture 79" descr="G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901" cy="185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900" w:rsidRPr="00D96D99" w:rsidRDefault="00C84900" w:rsidP="007D1F5F">
            <w:pPr>
              <w:rPr>
                <w:rFonts w:ascii="Times New Roman" w:eastAsia="Courier New" w:hAnsi="Times New Roman" w:cs="Times New Roman"/>
                <w:b/>
              </w:rPr>
            </w:pPr>
            <w:r w:rsidRPr="00D96D99">
              <w:rPr>
                <w:rFonts w:ascii="Times New Roman" w:eastAsia="Courier New" w:hAnsi="Times New Roman" w:cs="Times New Roman"/>
                <w:b/>
              </w:rPr>
              <w:t xml:space="preserve">Speak </w:t>
            </w:r>
            <w:proofErr w:type="gramStart"/>
            <w:r w:rsidRPr="00D96D99">
              <w:rPr>
                <w:rFonts w:ascii="Times New Roman" w:eastAsia="Courier New" w:hAnsi="Times New Roman" w:cs="Times New Roman"/>
                <w:b/>
              </w:rPr>
              <w:t>For</w:t>
            </w:r>
            <w:proofErr w:type="gramEnd"/>
            <w:r w:rsidRPr="00D96D99">
              <w:rPr>
                <w:rFonts w:ascii="Times New Roman" w:eastAsia="Courier New" w:hAnsi="Times New Roman" w:cs="Times New Roman"/>
                <w:b/>
              </w:rPr>
              <w:t xml:space="preserve"> Yourself </w:t>
            </w:r>
            <w:r>
              <w:rPr>
                <w:rFonts w:ascii="Times New Roman" w:eastAsia="Courier New" w:hAnsi="Times New Roman" w:cs="Times New Roman"/>
                <w:b/>
              </w:rPr>
              <w:t>AAC app:</w:t>
            </w:r>
          </w:p>
          <w:p w:rsidR="00C84900" w:rsidRDefault="00C84900" w:rsidP="007D1F5F">
            <w:pPr>
              <w:rPr>
                <w:rFonts w:ascii="Courier New" w:eastAsia="Courier New" w:hAnsi="Courier New" w:cs="Courier New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3B813" wp14:editId="6A59ADF5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1960880</wp:posOffset>
                      </wp:positionV>
                      <wp:extent cx="292100" cy="260350"/>
                      <wp:effectExtent l="19050" t="19050" r="12700" b="2540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92100" cy="2603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28B93" id="Oval 12" o:spid="_x0000_s1026" style="position:absolute;margin-left:80.5pt;margin-top:154.4pt;width:23pt;height:2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" filled="f" strokecolor="#1f3763 [1604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Courier New" w:eastAsia="Courier New" w:hAnsi="Courier New" w:cs="Courier New"/>
                <w:i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422599" wp14:editId="6FA950FF">
                  <wp:extent cx="2963333" cy="2222500"/>
                  <wp:effectExtent l="0" t="0" r="8890" b="6350"/>
                  <wp:docPr id="77" name="Picture 77" descr="http://speakforyourself.org/wp-content/uploads/2013/08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peakforyourself.org/wp-content/uploads/2013/08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90" cy="223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900" w:rsidTr="007D1F5F">
        <w:trPr>
          <w:trHeight w:val="4263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900" w:rsidRPr="00D96D99" w:rsidRDefault="00C84900" w:rsidP="007D1F5F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D96D99">
              <w:rPr>
                <w:rFonts w:ascii="Times New Roman" w:eastAsia="Courier New" w:hAnsi="Times New Roman" w:cs="Times New Roman"/>
                <w:b/>
              </w:rPr>
              <w:t xml:space="preserve">Picture: </w:t>
            </w:r>
            <w:r w:rsidRPr="00D96D99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*print this out for your child to point to </w:t>
            </w:r>
            <w: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or give</w:t>
            </w:r>
            <w:r w:rsidRPr="00D96D99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to you to participate in your communication interaction*</w:t>
            </w:r>
          </w:p>
          <w:p w:rsidR="00C84900" w:rsidRDefault="00C84900" w:rsidP="007D1F5F">
            <w:pPr>
              <w:jc w:val="center"/>
              <w:rPr>
                <w:rFonts w:ascii="Courier New" w:eastAsia="Courier New" w:hAnsi="Courier New" w:cs="Courier New"/>
                <w:i/>
              </w:rPr>
            </w:pPr>
            <w:r>
              <w:rPr>
                <w:rFonts w:ascii="Courier New" w:eastAsia="Courier New" w:hAnsi="Courier New" w:cs="Courier New"/>
                <w:i/>
                <w:noProof/>
              </w:rPr>
              <w:drawing>
                <wp:inline distT="0" distB="0" distL="0" distR="0">
                  <wp:extent cx="2273300" cy="2273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iv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900" w:rsidRDefault="00C84900" w:rsidP="007D1F5F">
            <w:pPr>
              <w:rPr>
                <w:rFonts w:ascii="Times New Roman" w:eastAsia="Courier New" w:hAnsi="Times New Roman" w:cs="Times New Roman"/>
                <w:b/>
              </w:rPr>
            </w:pPr>
            <w:r w:rsidRPr="00D96D99">
              <w:rPr>
                <w:rFonts w:ascii="Times New Roman" w:eastAsia="Courier New" w:hAnsi="Times New Roman" w:cs="Times New Roman"/>
                <w:b/>
              </w:rPr>
              <w:t xml:space="preserve">Words </w:t>
            </w:r>
            <w:proofErr w:type="gramStart"/>
            <w:r w:rsidRPr="00D96D99">
              <w:rPr>
                <w:rFonts w:ascii="Times New Roman" w:eastAsia="Courier New" w:hAnsi="Times New Roman" w:cs="Times New Roman"/>
                <w:b/>
              </w:rPr>
              <w:t>For</w:t>
            </w:r>
            <w:proofErr w:type="gramEnd"/>
            <w:r w:rsidRPr="00D96D99">
              <w:rPr>
                <w:rFonts w:ascii="Times New Roman" w:eastAsia="Courier New" w:hAnsi="Times New Roman" w:cs="Times New Roman"/>
                <w:b/>
              </w:rPr>
              <w:t xml:space="preserve"> Life AAC app:</w:t>
            </w:r>
          </w:p>
          <w:p w:rsidR="00C84900" w:rsidRPr="00D96D99" w:rsidRDefault="00C84900" w:rsidP="007D1F5F">
            <w:pPr>
              <w:rPr>
                <w:rFonts w:ascii="Times New Roman" w:eastAsia="Courier New" w:hAnsi="Times New Roman" w:cs="Times New Roman"/>
                <w:b/>
              </w:rPr>
            </w:pPr>
          </w:p>
          <w:p w:rsidR="00C84900" w:rsidRDefault="00C84900" w:rsidP="007D1F5F">
            <w:pPr>
              <w:rPr>
                <w:rFonts w:ascii="Courier New" w:eastAsia="Courier New" w:hAnsi="Courier New" w:cs="Courier New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A2CB62" wp14:editId="6F614A7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455930</wp:posOffset>
                      </wp:positionV>
                      <wp:extent cx="381000" cy="368300"/>
                      <wp:effectExtent l="38100" t="38100" r="38100" b="31750"/>
                      <wp:wrapNone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68300"/>
                              </a:xfrm>
                              <a:prstGeom prst="ellipse">
                                <a:avLst/>
                              </a:prstGeom>
                              <a:noFill/>
                              <a:ln w="762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911BE" id="Oval 101" o:spid="_x0000_s1026" style="position:absolute;margin-left:-3pt;margin-top:35.9pt;width:30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" filled="f" strokecolor="#1f3763 [1604]" strokeweight="6pt">
                      <v:stroke joinstyle="miter"/>
                    </v:oval>
                  </w:pict>
                </mc:Fallback>
              </mc:AlternateContent>
            </w:r>
            <w:r w:rsidRPr="00CB0235">
              <w:rPr>
                <w:b/>
                <w:noProof/>
                <w:sz w:val="36"/>
              </w:rPr>
              <w:drawing>
                <wp:anchor distT="0" distB="0" distL="114300" distR="114300" simplePos="0" relativeHeight="251661312" behindDoc="0" locked="0" layoutInCell="1" allowOverlap="1" wp14:anchorId="290CD247" wp14:editId="6BEBB2F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760730</wp:posOffset>
                  </wp:positionV>
                  <wp:extent cx="3340100" cy="1226703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205" cy="124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32"/>
              </w:rPr>
              <w:drawing>
                <wp:inline distT="0" distB="0" distL="0" distR="0" wp14:anchorId="46666105" wp14:editId="60A4C5A5">
                  <wp:extent cx="3335655" cy="2215991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394" cy="2255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4900" w:rsidRPr="00194A7C" w:rsidRDefault="00C84900" w:rsidP="00C84900">
      <w:pPr>
        <w:rPr>
          <w:rFonts w:ascii="Courier New" w:eastAsia="Courier New" w:hAnsi="Courier New" w:cs="Courier New"/>
          <w:i/>
          <w:sz w:val="16"/>
          <w:szCs w:val="16"/>
        </w:rPr>
      </w:pPr>
      <w:r>
        <w:rPr>
          <w:rFonts w:ascii="Courier New" w:eastAsia="Courier New" w:hAnsi="Courier New" w:cs="Courier New"/>
          <w:i/>
          <w:sz w:val="16"/>
          <w:szCs w:val="16"/>
        </w:rPr>
        <w:t>Disclaimer: These are the most frequent forms of communication The Emerge Center uses; however, please let your therapist know if your child uses a different form or communication. They will work with you to ensure you know exactly where to find these core words.</w:t>
      </w:r>
    </w:p>
    <w:p w:rsidR="00C84900" w:rsidRDefault="00C84900" w:rsidP="00C84900">
      <w:bookmarkStart w:id="0" w:name="_GoBack"/>
      <w:bookmarkEnd w:id="0"/>
    </w:p>
    <w:p w:rsidR="00C84900" w:rsidRDefault="00C84900" w:rsidP="00C84900"/>
    <w:p w:rsidR="00305CB4" w:rsidRDefault="00305CB4"/>
    <w:sectPr w:rsidR="00305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3ABA"/>
    <w:multiLevelType w:val="hybridMultilevel"/>
    <w:tmpl w:val="C11E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1E84"/>
    <w:multiLevelType w:val="hybridMultilevel"/>
    <w:tmpl w:val="391A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00"/>
    <w:rsid w:val="00305CB4"/>
    <w:rsid w:val="00C8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3EEF"/>
  <w15:chartTrackingRefBased/>
  <w15:docId w15:val="{651735D3-DA4B-4552-9B71-68D1CC54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0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Madyson Bleakley</dc:creator>
  <cp:keywords/>
  <dc:description/>
  <cp:lastModifiedBy>Madyson Bleakley</cp:lastModifiedBy>
  <cp:revision>1</cp:revision>
  <dcterms:created xsi:type="dcterms:W3CDTF">2023-04-28T14:37:00Z</dcterms:created>
  <dcterms:modified xsi:type="dcterms:W3CDTF">2023-04-28T14:49:00Z</dcterms:modified>
</cp:coreProperties>
</file>