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575D" w14:textId="66046AEA" w:rsidR="001E7ABC" w:rsidRPr="008B49D4" w:rsidRDefault="001E7ABC" w:rsidP="001E7A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49D4">
        <w:rPr>
          <w:rFonts w:ascii="Arial" w:eastAsia="Times New Roman" w:hAnsi="Arial" w:cs="Arial"/>
          <w:b/>
          <w:bCs/>
          <w:sz w:val="27"/>
          <w:szCs w:val="27"/>
        </w:rPr>
        <w:t xml:space="preserve">Administrative </w:t>
      </w:r>
      <w:r w:rsidR="00F3203B">
        <w:rPr>
          <w:rFonts w:ascii="Arial" w:eastAsia="Times New Roman" w:hAnsi="Arial" w:cs="Arial"/>
          <w:b/>
          <w:bCs/>
          <w:sz w:val="27"/>
          <w:szCs w:val="27"/>
        </w:rPr>
        <w:t>Coordinator</w:t>
      </w:r>
      <w:r w:rsidRPr="008B49D4">
        <w:rPr>
          <w:rFonts w:ascii="Arial" w:eastAsia="Times New Roman" w:hAnsi="Arial" w:cs="Arial"/>
          <w:sz w:val="24"/>
          <w:szCs w:val="24"/>
        </w:rPr>
        <w:br/>
        <w:t xml:space="preserve">Hartford Area Chamber of Commerce - </w:t>
      </w:r>
    </w:p>
    <w:p w14:paraId="191D55CB" w14:textId="77777777" w:rsidR="001E7ABC" w:rsidRPr="008B49D4" w:rsidRDefault="001E7ABC" w:rsidP="001E7A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49D4">
        <w:rPr>
          <w:rFonts w:ascii="Arial" w:eastAsia="Times New Roman" w:hAnsi="Arial" w:cs="Arial"/>
          <w:sz w:val="24"/>
          <w:szCs w:val="24"/>
        </w:rPr>
        <w:t xml:space="preserve">Part-time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E7ABC" w:rsidRPr="008B49D4" w14:paraId="669D80ED" w14:textId="77777777" w:rsidTr="001E7AB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70F968" w14:textId="3A44A5C8" w:rsidR="001E7ABC" w:rsidRPr="008B49D4" w:rsidRDefault="001E7ABC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The Administrative </w:t>
            </w:r>
            <w:r w:rsidR="00F3203B">
              <w:rPr>
                <w:rFonts w:ascii="Arial" w:eastAsia="Times New Roman" w:hAnsi="Arial" w:cs="Arial"/>
                <w:sz w:val="24"/>
                <w:szCs w:val="24"/>
              </w:rPr>
              <w:t xml:space="preserve">Coordinator </w:t>
            </w: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assists the Executive Director in the duties of operating the HACC office and organization and has some involvement in nearly every aspect of the organization.</w:t>
            </w:r>
          </w:p>
          <w:p w14:paraId="2A1CC826" w14:textId="757512E3" w:rsidR="001E7ABC" w:rsidRPr="008B49D4" w:rsidRDefault="001E7ABC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The position is 25</w:t>
            </w:r>
            <w:r w:rsidR="00FE11A6">
              <w:rPr>
                <w:rFonts w:ascii="Arial" w:eastAsia="Times New Roman" w:hAnsi="Arial" w:cs="Arial"/>
                <w:sz w:val="24"/>
                <w:szCs w:val="24"/>
              </w:rPr>
              <w:t>-30</w:t>
            </w:r>
            <w:r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 hours a week. Days and hours can be flexible.</w:t>
            </w:r>
          </w:p>
          <w:p w14:paraId="2D372A94" w14:textId="77777777" w:rsidR="001E7ABC" w:rsidRPr="008B49D4" w:rsidRDefault="001E7ABC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Duties:</w:t>
            </w:r>
          </w:p>
          <w:p w14:paraId="38694243" w14:textId="77777777" w:rsidR="001E7ABC" w:rsidRPr="008B49D4" w:rsidRDefault="001E7ABC" w:rsidP="001E7A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Financial: responsible for the receipt of funds, deposits and cash control procedures as directed. Responsible for invoicing of dues and other funds and for payment of all Chamber expenses.</w:t>
            </w:r>
          </w:p>
          <w:p w14:paraId="391FDDA8" w14:textId="17E1549F" w:rsidR="001E7ABC" w:rsidRPr="008B49D4" w:rsidRDefault="001E7ABC" w:rsidP="001E7A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Membership Management: Responsible for all member database input, </w:t>
            </w:r>
            <w:r w:rsidR="00BA11C0" w:rsidRPr="008B49D4">
              <w:rPr>
                <w:rFonts w:ascii="Arial" w:eastAsia="Times New Roman" w:hAnsi="Arial" w:cs="Arial"/>
                <w:sz w:val="24"/>
                <w:szCs w:val="24"/>
              </w:rPr>
              <w:t>invoicing,</w:t>
            </w:r>
            <w:r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 and various forms of communication with members including welcoming, follow ups, requests for information, </w:t>
            </w:r>
            <w:r w:rsidR="00FE11A6" w:rsidRPr="008B49D4">
              <w:rPr>
                <w:rFonts w:ascii="Arial" w:eastAsia="Times New Roman" w:hAnsi="Arial" w:cs="Arial"/>
                <w:sz w:val="24"/>
                <w:szCs w:val="24"/>
              </w:rPr>
              <w:t>event,</w:t>
            </w:r>
            <w:r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 and program notification. Assists with membership retention, including invoicing for dues renewals and communication with members delinquent on dues.</w:t>
            </w:r>
          </w:p>
          <w:p w14:paraId="16873D4A" w14:textId="50C29E1A" w:rsidR="001E7ABC" w:rsidRPr="008B49D4" w:rsidRDefault="001E7ABC" w:rsidP="001E7A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Marketing and Promotions: Assists in production and assimilation of materials for events, membership, tourism, etc. Maintains calendar of events on website. Assists with social media marketing promoting Chamber and members’ activities, </w:t>
            </w:r>
            <w:r w:rsidR="00BA11C0" w:rsidRPr="008B49D4">
              <w:rPr>
                <w:rFonts w:ascii="Arial" w:eastAsia="Times New Roman" w:hAnsi="Arial" w:cs="Arial"/>
                <w:sz w:val="24"/>
                <w:szCs w:val="24"/>
              </w:rPr>
              <w:t>events,</w:t>
            </w:r>
            <w:r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 and media releases.</w:t>
            </w:r>
          </w:p>
          <w:p w14:paraId="5D470FC1" w14:textId="77777777" w:rsidR="001E7ABC" w:rsidRPr="008B49D4" w:rsidRDefault="001E7ABC" w:rsidP="001E7A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Event Coordination: Assist with sponsor/donation recruitment, phone call follow-ups, promotion materials, and assists with committee contact/coordination. Assist with staffing at events.</w:t>
            </w:r>
          </w:p>
          <w:p w14:paraId="0A345115" w14:textId="77777777" w:rsidR="001E7ABC" w:rsidRPr="008B49D4" w:rsidRDefault="001E7ABC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Other duties as assigned.</w:t>
            </w:r>
          </w:p>
          <w:p w14:paraId="141750AC" w14:textId="77777777" w:rsidR="001E7ABC" w:rsidRPr="008B49D4" w:rsidRDefault="001E7ABC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Desired Qualifications:</w:t>
            </w:r>
          </w:p>
          <w:p w14:paraId="5D7E993E" w14:textId="06D2350B" w:rsidR="001E7ABC" w:rsidRDefault="001E7ABC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Fundamental understanding of</w:t>
            </w:r>
            <w:r w:rsidR="00301EC9" w:rsidRPr="008B49D4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 and experience with</w:t>
            </w:r>
            <w:r w:rsidR="00301EC9" w:rsidRPr="008B49D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8B49D4">
              <w:rPr>
                <w:rFonts w:ascii="Arial" w:eastAsia="Times New Roman" w:hAnsi="Arial" w:cs="Arial"/>
                <w:sz w:val="24"/>
                <w:szCs w:val="24"/>
              </w:rPr>
              <w:t>Microsoft Office, Constant Contact, and membership databases. Social media marketing experience preferred. Must have excellent writing skills, communication skills, be hospitable and friendly. Event coordination, volunteer coordination and fund-raising or sales skills are a bonus.</w:t>
            </w:r>
          </w:p>
          <w:p w14:paraId="15F555C8" w14:textId="7EB34F9F" w:rsidR="00EA391E" w:rsidRDefault="00EA391E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Salary range:  $</w:t>
            </w:r>
            <w:r w:rsidR="00F9512B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251400">
              <w:rPr>
                <w:rFonts w:ascii="Arial" w:eastAsia="Times New Roman" w:hAnsi="Arial" w:cs="Arial"/>
                <w:sz w:val="24"/>
                <w:szCs w:val="24"/>
              </w:rPr>
              <w:t>-$2</w:t>
            </w:r>
            <w:r w:rsidR="00F9512B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per hour</w:t>
            </w:r>
          </w:p>
          <w:p w14:paraId="29C30EFF" w14:textId="77777777" w:rsidR="00A154A5" w:rsidRDefault="00A154A5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07E6DB" w14:textId="0BF35DD8" w:rsidR="00093CB9" w:rsidRDefault="00093CB9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email cover letter and resume to </w:t>
            </w:r>
            <w:hyperlink r:id="rId5" w:history="1">
              <w:r w:rsidRPr="00675CF8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pjskehan@hartfordvtchamber.com</w:t>
              </w:r>
            </w:hyperlink>
          </w:p>
          <w:p w14:paraId="38745E9A" w14:textId="77777777" w:rsidR="00093CB9" w:rsidRPr="008B49D4" w:rsidRDefault="00093CB9" w:rsidP="001E7A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583A6A9" w14:textId="1984EA84" w:rsidR="001E7ABC" w:rsidRPr="008B49D4" w:rsidRDefault="001E7ABC" w:rsidP="008B49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367F4A4" w14:textId="77777777" w:rsidR="001E7ABC" w:rsidRDefault="001E7ABC"/>
    <w:sectPr w:rsidR="001E7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2B8"/>
    <w:multiLevelType w:val="multilevel"/>
    <w:tmpl w:val="B6A8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865E8"/>
    <w:multiLevelType w:val="multilevel"/>
    <w:tmpl w:val="943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415017">
    <w:abstractNumId w:val="1"/>
  </w:num>
  <w:num w:numId="2" w16cid:durableId="115148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BC"/>
    <w:rsid w:val="00093CB9"/>
    <w:rsid w:val="001E7ABC"/>
    <w:rsid w:val="00251400"/>
    <w:rsid w:val="00252D78"/>
    <w:rsid w:val="002F6ADE"/>
    <w:rsid w:val="00301EC9"/>
    <w:rsid w:val="00727361"/>
    <w:rsid w:val="008B49D4"/>
    <w:rsid w:val="009A42DB"/>
    <w:rsid w:val="00A154A5"/>
    <w:rsid w:val="00AE0AF4"/>
    <w:rsid w:val="00BA11C0"/>
    <w:rsid w:val="00BD4250"/>
    <w:rsid w:val="00EA391E"/>
    <w:rsid w:val="00EE783C"/>
    <w:rsid w:val="00F3203B"/>
    <w:rsid w:val="00F86943"/>
    <w:rsid w:val="00F9512B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4CE9"/>
  <w15:docId w15:val="{CF87EF31-7121-4832-97AB-0AFBF64C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jskehan@hartfordvtcha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Hartford Area Chamber of Commerce</cp:lastModifiedBy>
  <cp:revision>4</cp:revision>
  <cp:lastPrinted>2018-03-19T17:15:00Z</cp:lastPrinted>
  <dcterms:created xsi:type="dcterms:W3CDTF">2023-11-09T14:47:00Z</dcterms:created>
  <dcterms:modified xsi:type="dcterms:W3CDTF">2023-11-09T14:49:00Z</dcterms:modified>
</cp:coreProperties>
</file>