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04BC49" w14:textId="77777777" w:rsidR="00565D10" w:rsidRDefault="00F63410" w:rsidP="00565D10">
      <w:pPr>
        <w:spacing w:after="0"/>
        <w:jc w:val="center"/>
        <w:rPr>
          <w:b/>
          <w:bCs/>
          <w:sz w:val="44"/>
          <w:szCs w:val="44"/>
        </w:rPr>
      </w:pPr>
      <w:r w:rsidRPr="00F63410">
        <w:rPr>
          <w:b/>
          <w:bCs/>
          <w:sz w:val="44"/>
          <w:szCs w:val="44"/>
        </w:rPr>
        <w:t>Mathnasium of Seal Beach</w:t>
      </w:r>
    </w:p>
    <w:p w14:paraId="701A69F5" w14:textId="178EB6BA" w:rsidR="00F63410" w:rsidRPr="00565D10" w:rsidRDefault="00F63410" w:rsidP="00565D10">
      <w:pPr>
        <w:spacing w:after="0"/>
        <w:jc w:val="center"/>
        <w:rPr>
          <w:b/>
          <w:bCs/>
          <w:sz w:val="44"/>
          <w:szCs w:val="44"/>
        </w:rPr>
      </w:pPr>
      <w:r w:rsidRPr="00F63410">
        <w:rPr>
          <w:b/>
          <w:bCs/>
          <w:sz w:val="36"/>
          <w:szCs w:val="36"/>
        </w:rPr>
        <w:t>Access Waiver and Safety Policy</w:t>
      </w:r>
    </w:p>
    <w:p w14:paraId="7D15EF89" w14:textId="4A1B6D33" w:rsidR="00F63410" w:rsidRPr="00546CA7" w:rsidRDefault="00F63410" w:rsidP="0035316F">
      <w:pPr>
        <w:spacing w:after="0"/>
        <w:rPr>
          <w:b/>
          <w:bCs/>
          <w:sz w:val="16"/>
          <w:szCs w:val="16"/>
        </w:rPr>
      </w:pPr>
    </w:p>
    <w:p w14:paraId="193920E3" w14:textId="7ABFCB7A" w:rsidR="00F63410" w:rsidRPr="00546CA7" w:rsidRDefault="00F63410" w:rsidP="00F63410">
      <w:pPr>
        <w:rPr>
          <w:sz w:val="26"/>
          <w:szCs w:val="26"/>
        </w:rPr>
      </w:pPr>
      <w:r w:rsidRPr="00546CA7">
        <w:rPr>
          <w:sz w:val="26"/>
          <w:szCs w:val="26"/>
        </w:rPr>
        <w:t>Entry to Mathnasium of Seal Beach Center (“</w:t>
      </w:r>
      <w:r w:rsidRPr="00546CA7">
        <w:rPr>
          <w:b/>
          <w:bCs/>
          <w:sz w:val="26"/>
          <w:szCs w:val="26"/>
        </w:rPr>
        <w:t>Center</w:t>
      </w:r>
      <w:r w:rsidRPr="00546CA7">
        <w:rPr>
          <w:sz w:val="26"/>
          <w:szCs w:val="26"/>
        </w:rPr>
        <w:t>”) is at your own risk, and by signing below, you confirm you have and/or will comply with all safety protocols outlined. By signing below, you release Mathnasium of Seal Beach, its agents, managers, owners, and officers, from any losses, liability or damages related to or arising from your entry and/or access to the Center.</w:t>
      </w:r>
    </w:p>
    <w:p w14:paraId="40968DAA" w14:textId="168B4172" w:rsidR="00F63410" w:rsidRPr="00546CA7" w:rsidRDefault="00F63410" w:rsidP="00F63410">
      <w:pPr>
        <w:rPr>
          <w:sz w:val="26"/>
          <w:szCs w:val="26"/>
        </w:rPr>
      </w:pPr>
      <w:r w:rsidRPr="00546CA7">
        <w:rPr>
          <w:sz w:val="26"/>
          <w:szCs w:val="26"/>
        </w:rPr>
        <w:t xml:space="preserve">The Center has implemented safety precautions. The Center requires all staff, managers, </w:t>
      </w:r>
      <w:r w:rsidR="00AC306A" w:rsidRPr="00546CA7">
        <w:rPr>
          <w:sz w:val="26"/>
          <w:szCs w:val="26"/>
        </w:rPr>
        <w:t>parents, and students</w:t>
      </w:r>
      <w:r w:rsidRPr="00546CA7">
        <w:rPr>
          <w:sz w:val="26"/>
          <w:szCs w:val="26"/>
        </w:rPr>
        <w:t xml:space="preserve"> to comply with the following as a condition to enter the Center.</w:t>
      </w:r>
    </w:p>
    <w:p w14:paraId="5277921D" w14:textId="31A543C6" w:rsidR="00F63410" w:rsidRPr="00546CA7" w:rsidRDefault="00F63410" w:rsidP="00F63410">
      <w:pPr>
        <w:rPr>
          <w:sz w:val="26"/>
          <w:szCs w:val="26"/>
        </w:rPr>
      </w:pPr>
      <w:bookmarkStart w:id="0" w:name="_Hlk42530599"/>
      <w:r w:rsidRPr="00546CA7">
        <w:rPr>
          <w:sz w:val="26"/>
          <w:szCs w:val="26"/>
        </w:rPr>
        <w:t>By signing below, I AGREE TO AND/OR AFFIRM ALL OF THE FOLLOWING:</w:t>
      </w:r>
    </w:p>
    <w:p w14:paraId="150C65D1" w14:textId="61F9FC7B" w:rsidR="00546CA7" w:rsidRDefault="00F63410" w:rsidP="00546CA7">
      <w:pPr>
        <w:pStyle w:val="ListParagraph"/>
        <w:numPr>
          <w:ilvl w:val="0"/>
          <w:numId w:val="1"/>
        </w:numPr>
        <w:spacing w:after="0"/>
        <w:rPr>
          <w:sz w:val="26"/>
          <w:szCs w:val="26"/>
        </w:rPr>
      </w:pPr>
      <w:r w:rsidRPr="00546CA7">
        <w:rPr>
          <w:sz w:val="26"/>
          <w:szCs w:val="26"/>
        </w:rPr>
        <w:t>To allow a temperature reading prior to entry to the Center.</w:t>
      </w:r>
      <w:r w:rsidR="00AC306A" w:rsidRPr="00546CA7">
        <w:rPr>
          <w:sz w:val="26"/>
          <w:szCs w:val="26"/>
        </w:rPr>
        <w:t xml:space="preserve"> </w:t>
      </w:r>
      <w:bookmarkEnd w:id="0"/>
      <w:r w:rsidR="00AC306A" w:rsidRPr="00546CA7">
        <w:rPr>
          <w:sz w:val="26"/>
          <w:szCs w:val="26"/>
        </w:rPr>
        <w:t xml:space="preserve">Anyone with a temperature above </w:t>
      </w:r>
      <w:r w:rsidR="00A92C7F">
        <w:rPr>
          <w:sz w:val="26"/>
          <w:szCs w:val="26"/>
        </w:rPr>
        <w:t>100.0</w:t>
      </w:r>
      <w:r w:rsidR="00AC306A" w:rsidRPr="00546CA7">
        <w:rPr>
          <w:sz w:val="26"/>
          <w:szCs w:val="26"/>
        </w:rPr>
        <w:t xml:space="preserve"> degrees shall not enter the Center for a period of 72 hours. Anyone with cold or flu symptoms shall remain at home and not enter the Center. Symptoms of cold and flu includes, without limitation, fever, sore throat, headache, cough, sneeze, congestion, and/or general fatigue.</w:t>
      </w:r>
    </w:p>
    <w:p w14:paraId="661843F1" w14:textId="77777777" w:rsidR="00546CA7" w:rsidRPr="00546CA7" w:rsidRDefault="00546CA7" w:rsidP="00546CA7">
      <w:pPr>
        <w:spacing w:after="0"/>
        <w:rPr>
          <w:sz w:val="16"/>
          <w:szCs w:val="16"/>
        </w:rPr>
      </w:pPr>
    </w:p>
    <w:p w14:paraId="4DEF190A" w14:textId="2EBD10F3" w:rsidR="00546CA7" w:rsidRPr="00546CA7" w:rsidRDefault="00AC306A" w:rsidP="00546CA7">
      <w:pPr>
        <w:pStyle w:val="ListParagraph"/>
        <w:numPr>
          <w:ilvl w:val="0"/>
          <w:numId w:val="1"/>
        </w:numPr>
        <w:spacing w:after="0"/>
        <w:rPr>
          <w:sz w:val="26"/>
          <w:szCs w:val="26"/>
        </w:rPr>
      </w:pPr>
      <w:r w:rsidRPr="00546CA7">
        <w:rPr>
          <w:sz w:val="26"/>
          <w:szCs w:val="26"/>
        </w:rPr>
        <w:t xml:space="preserve">Everyone inside the Center </w:t>
      </w:r>
      <w:proofErr w:type="gramStart"/>
      <w:r w:rsidRPr="00546CA7">
        <w:rPr>
          <w:sz w:val="26"/>
          <w:szCs w:val="26"/>
        </w:rPr>
        <w:t>must wear a mask at all times</w:t>
      </w:r>
      <w:proofErr w:type="gramEnd"/>
      <w:r w:rsidRPr="00546CA7">
        <w:rPr>
          <w:sz w:val="26"/>
          <w:szCs w:val="26"/>
        </w:rPr>
        <w:t xml:space="preserve"> that covers both nose and mouth. If you do not have a mask, one will be provided for entry that day.</w:t>
      </w:r>
    </w:p>
    <w:p w14:paraId="7F1D84EF" w14:textId="77777777" w:rsidR="00546CA7" w:rsidRPr="00546CA7" w:rsidRDefault="00546CA7" w:rsidP="00546CA7">
      <w:pPr>
        <w:spacing w:after="0"/>
        <w:rPr>
          <w:sz w:val="16"/>
          <w:szCs w:val="16"/>
        </w:rPr>
      </w:pPr>
    </w:p>
    <w:p w14:paraId="0DD26D5E" w14:textId="597B115F" w:rsidR="00565D10" w:rsidRPr="00546CA7" w:rsidRDefault="00AC306A" w:rsidP="005B656A">
      <w:pPr>
        <w:pStyle w:val="ListParagraph"/>
        <w:numPr>
          <w:ilvl w:val="0"/>
          <w:numId w:val="1"/>
        </w:numPr>
        <w:spacing w:after="0"/>
        <w:rPr>
          <w:sz w:val="26"/>
          <w:szCs w:val="26"/>
        </w:rPr>
      </w:pPr>
      <w:r w:rsidRPr="00546CA7">
        <w:rPr>
          <w:sz w:val="26"/>
          <w:szCs w:val="26"/>
        </w:rPr>
        <w:t xml:space="preserve">6 feet of social distancing </w:t>
      </w:r>
      <w:r w:rsidR="005C523D" w:rsidRPr="00546CA7">
        <w:rPr>
          <w:sz w:val="26"/>
          <w:szCs w:val="26"/>
        </w:rPr>
        <w:t>between</w:t>
      </w:r>
      <w:r w:rsidRPr="00546CA7">
        <w:rPr>
          <w:sz w:val="26"/>
          <w:szCs w:val="26"/>
        </w:rPr>
        <w:t xml:space="preserve"> staff, managers, parents, and students </w:t>
      </w:r>
      <w:r w:rsidR="005C523D" w:rsidRPr="00546CA7">
        <w:rPr>
          <w:sz w:val="26"/>
          <w:szCs w:val="26"/>
        </w:rPr>
        <w:t xml:space="preserve">is always </w:t>
      </w:r>
      <w:proofErr w:type="gramStart"/>
      <w:r w:rsidR="005C523D" w:rsidRPr="00546CA7">
        <w:rPr>
          <w:sz w:val="26"/>
          <w:szCs w:val="26"/>
        </w:rPr>
        <w:t xml:space="preserve">required </w:t>
      </w:r>
      <w:r w:rsidRPr="00546CA7">
        <w:rPr>
          <w:sz w:val="26"/>
          <w:szCs w:val="26"/>
        </w:rPr>
        <w:t>.</w:t>
      </w:r>
      <w:proofErr w:type="gramEnd"/>
      <w:r w:rsidRPr="00546CA7">
        <w:rPr>
          <w:sz w:val="26"/>
          <w:szCs w:val="26"/>
        </w:rPr>
        <w:t xml:space="preserve"> Staff, managers, parents, and students understand that tutoring services require </w:t>
      </w:r>
      <w:proofErr w:type="gramStart"/>
      <w:r w:rsidRPr="00546CA7">
        <w:rPr>
          <w:sz w:val="26"/>
          <w:szCs w:val="26"/>
        </w:rPr>
        <w:t>close proximity</w:t>
      </w:r>
      <w:proofErr w:type="gramEnd"/>
      <w:r w:rsidRPr="00546CA7">
        <w:rPr>
          <w:sz w:val="26"/>
          <w:szCs w:val="26"/>
        </w:rPr>
        <w:t xml:space="preserve"> and that social distancing is not possible for delivery of tutoring services</w:t>
      </w:r>
      <w:r w:rsidR="00565D10" w:rsidRPr="00546CA7">
        <w:rPr>
          <w:sz w:val="26"/>
          <w:szCs w:val="26"/>
        </w:rPr>
        <w:t>.</w:t>
      </w:r>
    </w:p>
    <w:p w14:paraId="4F1656D6" w14:textId="77777777" w:rsidR="005B656A" w:rsidRPr="00546CA7" w:rsidRDefault="005B656A" w:rsidP="005B656A">
      <w:pPr>
        <w:spacing w:after="0"/>
        <w:rPr>
          <w:sz w:val="16"/>
          <w:szCs w:val="16"/>
        </w:rPr>
      </w:pPr>
    </w:p>
    <w:p w14:paraId="5FC60558" w14:textId="5CBA5B21" w:rsidR="00565D10" w:rsidRPr="00546CA7" w:rsidRDefault="00565D10" w:rsidP="005B656A">
      <w:pPr>
        <w:pStyle w:val="ListParagraph"/>
        <w:numPr>
          <w:ilvl w:val="0"/>
          <w:numId w:val="1"/>
        </w:numPr>
        <w:spacing w:after="0"/>
        <w:rPr>
          <w:sz w:val="26"/>
          <w:szCs w:val="26"/>
        </w:rPr>
      </w:pPr>
      <w:r w:rsidRPr="00546CA7">
        <w:rPr>
          <w:sz w:val="26"/>
          <w:szCs w:val="26"/>
        </w:rPr>
        <w:t>The student tutoring area in the Center has been modified to allow for 6 feet spacing between student tutoring tables.</w:t>
      </w:r>
    </w:p>
    <w:p w14:paraId="7446F2BA" w14:textId="77777777" w:rsidR="00565D10" w:rsidRPr="00546CA7" w:rsidRDefault="00565D10" w:rsidP="005B656A">
      <w:pPr>
        <w:spacing w:after="0"/>
        <w:rPr>
          <w:sz w:val="16"/>
          <w:szCs w:val="16"/>
        </w:rPr>
      </w:pPr>
    </w:p>
    <w:p w14:paraId="37094005" w14:textId="145578F0" w:rsidR="00565D10" w:rsidRPr="00546CA7" w:rsidRDefault="00565D10" w:rsidP="005B656A">
      <w:pPr>
        <w:pStyle w:val="ListParagraph"/>
        <w:numPr>
          <w:ilvl w:val="0"/>
          <w:numId w:val="1"/>
        </w:numPr>
        <w:spacing w:after="0"/>
        <w:rPr>
          <w:sz w:val="26"/>
          <w:szCs w:val="26"/>
        </w:rPr>
      </w:pPr>
      <w:r w:rsidRPr="00546CA7">
        <w:rPr>
          <w:sz w:val="26"/>
          <w:szCs w:val="26"/>
        </w:rPr>
        <w:t>Staff and management agree to disinfect tutoring spaces regularly, including the wiping down of all tutoring furniture and materials between student visits.</w:t>
      </w:r>
    </w:p>
    <w:p w14:paraId="2E0D41B1" w14:textId="77777777" w:rsidR="00565D10" w:rsidRPr="00546CA7" w:rsidRDefault="00565D10" w:rsidP="005B656A">
      <w:pPr>
        <w:spacing w:after="0"/>
        <w:rPr>
          <w:sz w:val="16"/>
          <w:szCs w:val="16"/>
        </w:rPr>
      </w:pPr>
    </w:p>
    <w:p w14:paraId="0DDE2F30" w14:textId="79EB2D22" w:rsidR="00565D10" w:rsidRPr="00546CA7" w:rsidRDefault="00565D10" w:rsidP="005B656A">
      <w:pPr>
        <w:spacing w:after="0"/>
        <w:rPr>
          <w:sz w:val="26"/>
          <w:szCs w:val="26"/>
        </w:rPr>
      </w:pPr>
      <w:r w:rsidRPr="00546CA7">
        <w:rPr>
          <w:sz w:val="26"/>
          <w:szCs w:val="26"/>
        </w:rPr>
        <w:t>The above policy may be changed at any time to comply with governmental orders or in accordance with changes to public health conditions.</w:t>
      </w:r>
    </w:p>
    <w:p w14:paraId="4E2F6172" w14:textId="0ABA3925" w:rsidR="00565D10" w:rsidRPr="00546CA7" w:rsidRDefault="00565D10" w:rsidP="005B656A">
      <w:pPr>
        <w:spacing w:after="0"/>
        <w:rPr>
          <w:sz w:val="26"/>
          <w:szCs w:val="26"/>
        </w:rPr>
      </w:pPr>
    </w:p>
    <w:p w14:paraId="252EF50B" w14:textId="572C540C" w:rsidR="00565D10" w:rsidRPr="00546CA7" w:rsidRDefault="00565D10" w:rsidP="005B656A">
      <w:pPr>
        <w:spacing w:after="0"/>
        <w:rPr>
          <w:sz w:val="26"/>
          <w:szCs w:val="26"/>
        </w:rPr>
      </w:pPr>
      <w:r w:rsidRPr="00546CA7">
        <w:rPr>
          <w:sz w:val="26"/>
          <w:szCs w:val="26"/>
        </w:rPr>
        <w:t>______________________________________</w:t>
      </w:r>
      <w:r w:rsidRPr="00546CA7">
        <w:rPr>
          <w:sz w:val="26"/>
          <w:szCs w:val="26"/>
        </w:rPr>
        <w:tab/>
      </w:r>
      <w:r w:rsidRPr="00546CA7">
        <w:rPr>
          <w:sz w:val="26"/>
          <w:szCs w:val="26"/>
        </w:rPr>
        <w:tab/>
      </w:r>
      <w:r w:rsidRPr="00546CA7">
        <w:rPr>
          <w:sz w:val="26"/>
          <w:szCs w:val="26"/>
        </w:rPr>
        <w:tab/>
      </w:r>
      <w:r w:rsidRPr="00546CA7">
        <w:rPr>
          <w:sz w:val="26"/>
          <w:szCs w:val="26"/>
        </w:rPr>
        <w:tab/>
      </w:r>
      <w:r w:rsidRPr="00546CA7">
        <w:rPr>
          <w:sz w:val="26"/>
          <w:szCs w:val="26"/>
        </w:rPr>
        <w:tab/>
        <w:t>____________</w:t>
      </w:r>
    </w:p>
    <w:p w14:paraId="44EAFEF1" w14:textId="1C3CCCB3" w:rsidR="00565D10" w:rsidRPr="00546CA7" w:rsidRDefault="00565D10" w:rsidP="005B656A">
      <w:pPr>
        <w:spacing w:after="0"/>
        <w:rPr>
          <w:sz w:val="26"/>
          <w:szCs w:val="26"/>
        </w:rPr>
      </w:pPr>
      <w:r w:rsidRPr="00546CA7">
        <w:rPr>
          <w:sz w:val="26"/>
          <w:szCs w:val="26"/>
        </w:rPr>
        <w:t>Parent Signature</w:t>
      </w:r>
      <w:r w:rsidRPr="00546CA7">
        <w:rPr>
          <w:sz w:val="26"/>
          <w:szCs w:val="26"/>
        </w:rPr>
        <w:tab/>
      </w:r>
      <w:r w:rsidRPr="00546CA7">
        <w:rPr>
          <w:sz w:val="26"/>
          <w:szCs w:val="26"/>
        </w:rPr>
        <w:tab/>
      </w:r>
      <w:r w:rsidRPr="00546CA7">
        <w:rPr>
          <w:sz w:val="26"/>
          <w:szCs w:val="26"/>
        </w:rPr>
        <w:tab/>
      </w:r>
      <w:r w:rsidRPr="00546CA7">
        <w:rPr>
          <w:sz w:val="26"/>
          <w:szCs w:val="26"/>
        </w:rPr>
        <w:tab/>
      </w:r>
      <w:r w:rsidRPr="00546CA7">
        <w:rPr>
          <w:sz w:val="26"/>
          <w:szCs w:val="26"/>
        </w:rPr>
        <w:tab/>
      </w:r>
      <w:r w:rsidRPr="00546CA7">
        <w:rPr>
          <w:sz w:val="26"/>
          <w:szCs w:val="26"/>
        </w:rPr>
        <w:tab/>
      </w:r>
      <w:r w:rsidRPr="00546CA7">
        <w:rPr>
          <w:sz w:val="26"/>
          <w:szCs w:val="26"/>
        </w:rPr>
        <w:tab/>
      </w:r>
      <w:r w:rsidRPr="00546CA7">
        <w:rPr>
          <w:sz w:val="26"/>
          <w:szCs w:val="26"/>
        </w:rPr>
        <w:tab/>
      </w:r>
      <w:r w:rsidRPr="00546CA7">
        <w:rPr>
          <w:sz w:val="26"/>
          <w:szCs w:val="26"/>
        </w:rPr>
        <w:tab/>
        <w:t>Date</w:t>
      </w:r>
    </w:p>
    <w:p w14:paraId="6385BB74" w14:textId="77777777" w:rsidR="0035316F" w:rsidRPr="00546CA7" w:rsidRDefault="0035316F" w:rsidP="005B656A">
      <w:pPr>
        <w:spacing w:after="0"/>
        <w:rPr>
          <w:sz w:val="26"/>
          <w:szCs w:val="26"/>
        </w:rPr>
      </w:pPr>
    </w:p>
    <w:p w14:paraId="06434603" w14:textId="2D375D6F" w:rsidR="00565D10" w:rsidRPr="00546CA7" w:rsidRDefault="00565D10" w:rsidP="0035316F">
      <w:pPr>
        <w:spacing w:after="0"/>
        <w:rPr>
          <w:sz w:val="26"/>
          <w:szCs w:val="26"/>
        </w:rPr>
      </w:pPr>
      <w:r w:rsidRPr="00546CA7">
        <w:rPr>
          <w:sz w:val="26"/>
          <w:szCs w:val="26"/>
        </w:rPr>
        <w:t>______________________________________</w:t>
      </w:r>
    </w:p>
    <w:p w14:paraId="32F96039" w14:textId="45A758CC" w:rsidR="00565D10" w:rsidRPr="00546CA7" w:rsidRDefault="00565D10" w:rsidP="0035316F">
      <w:pPr>
        <w:spacing w:after="0"/>
        <w:rPr>
          <w:sz w:val="26"/>
          <w:szCs w:val="26"/>
        </w:rPr>
      </w:pPr>
      <w:r w:rsidRPr="00546CA7">
        <w:rPr>
          <w:sz w:val="26"/>
          <w:szCs w:val="26"/>
        </w:rPr>
        <w:t>Parent Print Name</w:t>
      </w:r>
    </w:p>
    <w:sectPr w:rsidR="00565D10" w:rsidRPr="00546CA7" w:rsidSect="00546CA7">
      <w:pgSz w:w="12240" w:h="15840"/>
      <w:pgMar w:top="1296" w:right="1152" w:bottom="1152" w:left="129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51235E1"/>
    <w:multiLevelType w:val="hybridMultilevel"/>
    <w:tmpl w:val="36BADD9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3410"/>
    <w:rsid w:val="0035316F"/>
    <w:rsid w:val="004223AB"/>
    <w:rsid w:val="00546CA7"/>
    <w:rsid w:val="00565D10"/>
    <w:rsid w:val="005B656A"/>
    <w:rsid w:val="005C523D"/>
    <w:rsid w:val="00A92C7F"/>
    <w:rsid w:val="00AC306A"/>
    <w:rsid w:val="00C87278"/>
    <w:rsid w:val="00F634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0E063A"/>
  <w15:chartTrackingRefBased/>
  <w15:docId w15:val="{9BEA7FB1-1B99-4311-A4E8-83C19C340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65D1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1</Pages>
  <Words>304</Words>
  <Characters>1739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Tomac</dc:creator>
  <cp:keywords/>
  <dc:description/>
  <cp:lastModifiedBy>Michael Tomac</cp:lastModifiedBy>
  <cp:revision>5</cp:revision>
  <dcterms:created xsi:type="dcterms:W3CDTF">2020-06-09T00:05:00Z</dcterms:created>
  <dcterms:modified xsi:type="dcterms:W3CDTF">2020-06-22T23:38:00Z</dcterms:modified>
</cp:coreProperties>
</file>