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747" w:rsidRDefault="005A6F93">
      <w:r>
        <w:rPr>
          <w:noProof/>
        </w:rPr>
        <mc:AlternateContent>
          <mc:Choice Requires="wps">
            <w:drawing>
              <wp:anchor distT="45720" distB="45720" distL="114300" distR="114300" simplePos="0" relativeHeight="251660288" behindDoc="0" locked="0" layoutInCell="1" allowOverlap="1">
                <wp:simplePos x="0" y="0"/>
                <wp:positionH relativeFrom="margin">
                  <wp:posOffset>1981199</wp:posOffset>
                </wp:positionH>
                <wp:positionV relativeFrom="paragraph">
                  <wp:posOffset>1628775</wp:posOffset>
                </wp:positionV>
                <wp:extent cx="5667375" cy="80581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8058150"/>
                        </a:xfrm>
                        <a:prstGeom prst="rect">
                          <a:avLst/>
                        </a:prstGeom>
                        <a:solidFill>
                          <a:srgbClr val="FFFFFF"/>
                        </a:solidFill>
                        <a:ln w="9525">
                          <a:noFill/>
                          <a:miter lim="800000"/>
                          <a:headEnd/>
                          <a:tailEnd/>
                        </a:ln>
                      </wps:spPr>
                      <wps:txbx>
                        <w:txbxContent>
                          <w:p w:rsidR="00C05F22" w:rsidRPr="00C05F22" w:rsidRDefault="00C05F22" w:rsidP="00C05F22">
                            <w:pPr>
                              <w:rPr>
                                <w:rFonts w:ascii="Arial" w:hAnsi="Arial" w:cs="Arial"/>
                                <w:w w:val="115"/>
                                <w:sz w:val="21"/>
                                <w:szCs w:val="21"/>
                              </w:rPr>
                            </w:pPr>
                            <w:r w:rsidRPr="00C05F22">
                              <w:rPr>
                                <w:rFonts w:ascii="Arial" w:hAnsi="Arial" w:cs="Arial"/>
                                <w:w w:val="115"/>
                                <w:sz w:val="21"/>
                                <w:szCs w:val="21"/>
                              </w:rPr>
                              <w:t>FOR IMMEDIATE RELEASE:  January 2</w:t>
                            </w:r>
                            <w:r w:rsidR="00761A7E">
                              <w:rPr>
                                <w:rFonts w:ascii="Arial" w:hAnsi="Arial" w:cs="Arial"/>
                                <w:w w:val="115"/>
                                <w:sz w:val="21"/>
                                <w:szCs w:val="21"/>
                              </w:rPr>
                              <w:t>6</w:t>
                            </w:r>
                            <w:r w:rsidRPr="00C05F22">
                              <w:rPr>
                                <w:rFonts w:ascii="Arial" w:hAnsi="Arial" w:cs="Arial"/>
                                <w:w w:val="115"/>
                                <w:sz w:val="21"/>
                                <w:szCs w:val="21"/>
                              </w:rPr>
                              <w:t>, 2021</w:t>
                            </w:r>
                            <w:bookmarkStart w:id="0" w:name="_GoBack"/>
                            <w:bookmarkEnd w:id="0"/>
                          </w:p>
                          <w:p w:rsidR="00C05F22" w:rsidRPr="00C05F22" w:rsidRDefault="00C05F22" w:rsidP="00C05F22">
                            <w:pPr>
                              <w:rPr>
                                <w:rFonts w:ascii="Arial" w:hAnsi="Arial" w:cs="Arial"/>
                                <w:w w:val="115"/>
                                <w:sz w:val="21"/>
                                <w:szCs w:val="21"/>
                              </w:rPr>
                            </w:pPr>
                          </w:p>
                          <w:p w:rsidR="00C05F22" w:rsidRPr="00C05F22" w:rsidRDefault="00C05F22" w:rsidP="00C05F22">
                            <w:pPr>
                              <w:rPr>
                                <w:rFonts w:ascii="Arial" w:hAnsi="Arial" w:cs="Arial"/>
                                <w:w w:val="115"/>
                                <w:sz w:val="21"/>
                                <w:szCs w:val="21"/>
                              </w:rPr>
                            </w:pPr>
                            <w:r w:rsidRPr="00C05F22">
                              <w:rPr>
                                <w:rFonts w:ascii="Arial" w:hAnsi="Arial" w:cs="Arial"/>
                                <w:w w:val="115"/>
                                <w:sz w:val="21"/>
                                <w:szCs w:val="21"/>
                              </w:rPr>
                              <w:t>Angie Morelock</w:t>
                            </w:r>
                          </w:p>
                          <w:p w:rsidR="00C05F22" w:rsidRPr="00C05F22" w:rsidRDefault="00C05F22" w:rsidP="00C05F22">
                            <w:pPr>
                              <w:rPr>
                                <w:rFonts w:ascii="Arial" w:hAnsi="Arial" w:cs="Arial"/>
                                <w:w w:val="115"/>
                                <w:sz w:val="21"/>
                                <w:szCs w:val="21"/>
                              </w:rPr>
                            </w:pPr>
                            <w:r w:rsidRPr="00C05F22">
                              <w:rPr>
                                <w:rFonts w:ascii="Arial" w:hAnsi="Arial" w:cs="Arial"/>
                                <w:w w:val="115"/>
                                <w:sz w:val="21"/>
                                <w:szCs w:val="21"/>
                              </w:rPr>
                              <w:t>Vanguard-Sentinel Career &amp; Technology Centers</w:t>
                            </w:r>
                          </w:p>
                          <w:p w:rsidR="00C05F22" w:rsidRPr="00C05F22" w:rsidRDefault="00C05F22" w:rsidP="00C05F22">
                            <w:pPr>
                              <w:rPr>
                                <w:rFonts w:ascii="Arial" w:hAnsi="Arial" w:cs="Arial"/>
                                <w:w w:val="115"/>
                                <w:sz w:val="21"/>
                                <w:szCs w:val="21"/>
                              </w:rPr>
                            </w:pPr>
                            <w:r w:rsidRPr="00C05F22">
                              <w:rPr>
                                <w:rFonts w:ascii="Arial" w:hAnsi="Arial" w:cs="Arial"/>
                                <w:w w:val="115"/>
                                <w:sz w:val="21"/>
                                <w:szCs w:val="21"/>
                              </w:rPr>
                              <w:t>419-334-5694</w:t>
                            </w:r>
                          </w:p>
                          <w:p w:rsidR="00C05F22" w:rsidRPr="00C05F22" w:rsidRDefault="00C05F22" w:rsidP="00C05F22">
                            <w:pPr>
                              <w:rPr>
                                <w:rFonts w:ascii="Arial" w:hAnsi="Arial" w:cs="Arial"/>
                                <w:w w:val="115"/>
                                <w:sz w:val="21"/>
                                <w:szCs w:val="21"/>
                              </w:rPr>
                            </w:pPr>
                            <w:hyperlink r:id="rId5" w:history="1">
                              <w:r w:rsidRPr="00C05F22">
                                <w:rPr>
                                  <w:rStyle w:val="Hyperlink"/>
                                  <w:rFonts w:ascii="Arial" w:hAnsi="Arial" w:cs="Arial"/>
                                  <w:w w:val="115"/>
                                  <w:sz w:val="21"/>
                                  <w:szCs w:val="21"/>
                                </w:rPr>
                                <w:t>amorelock@vsctc.org</w:t>
                              </w:r>
                            </w:hyperlink>
                            <w:r w:rsidRPr="00C05F22">
                              <w:rPr>
                                <w:rFonts w:ascii="Arial" w:hAnsi="Arial" w:cs="Arial"/>
                                <w:w w:val="115"/>
                                <w:sz w:val="21"/>
                                <w:szCs w:val="21"/>
                              </w:rPr>
                              <w:t xml:space="preserve">  </w:t>
                            </w:r>
                          </w:p>
                          <w:p w:rsidR="00C05F22" w:rsidRPr="00C05F22" w:rsidRDefault="00C05F22" w:rsidP="00C05F22">
                            <w:pPr>
                              <w:rPr>
                                <w:rFonts w:ascii="Arial" w:hAnsi="Arial" w:cs="Arial"/>
                                <w:w w:val="115"/>
                                <w:sz w:val="21"/>
                                <w:szCs w:val="21"/>
                              </w:rPr>
                            </w:pPr>
                          </w:p>
                          <w:p w:rsidR="00C05F22" w:rsidRPr="00C05F22" w:rsidRDefault="00C05F22" w:rsidP="00C05F22">
                            <w:pPr>
                              <w:rPr>
                                <w:rFonts w:ascii="Arial" w:hAnsi="Arial" w:cs="Arial"/>
                                <w:w w:val="115"/>
                                <w:sz w:val="21"/>
                                <w:szCs w:val="21"/>
                              </w:rPr>
                            </w:pPr>
                            <w:r w:rsidRPr="00C05F22">
                              <w:rPr>
                                <w:rFonts w:ascii="Arial" w:hAnsi="Arial" w:cs="Arial"/>
                                <w:w w:val="115"/>
                                <w:sz w:val="21"/>
                                <w:szCs w:val="21"/>
                              </w:rPr>
                              <w:t>AN E-EXPERIENCE PLANNED TO SHOWCASE CAREER TECH</w:t>
                            </w:r>
                            <w:r>
                              <w:rPr>
                                <w:rFonts w:ascii="Arial" w:hAnsi="Arial" w:cs="Arial"/>
                                <w:w w:val="115"/>
                                <w:sz w:val="21"/>
                                <w:szCs w:val="21"/>
                              </w:rPr>
                              <w:t xml:space="preserve"> </w:t>
                            </w:r>
                            <w:r w:rsidRPr="00C05F22">
                              <w:rPr>
                                <w:rFonts w:ascii="Arial" w:hAnsi="Arial" w:cs="Arial"/>
                                <w:w w:val="115"/>
                                <w:sz w:val="21"/>
                                <w:szCs w:val="21"/>
                              </w:rPr>
                              <w:t>EDUCATION</w:t>
                            </w:r>
                          </w:p>
                          <w:p w:rsidR="00C05F22" w:rsidRPr="00C05F22" w:rsidRDefault="00C05F22" w:rsidP="00C05F22">
                            <w:pPr>
                              <w:jc w:val="center"/>
                              <w:rPr>
                                <w:rFonts w:ascii="Arial" w:hAnsi="Arial" w:cs="Arial"/>
                                <w:w w:val="115"/>
                                <w:sz w:val="21"/>
                                <w:szCs w:val="21"/>
                              </w:rPr>
                            </w:pPr>
                            <w:r w:rsidRPr="00C05F22">
                              <w:rPr>
                                <w:rFonts w:ascii="Arial" w:hAnsi="Arial" w:cs="Arial"/>
                                <w:w w:val="115"/>
                                <w:sz w:val="21"/>
                                <w:szCs w:val="21"/>
                              </w:rPr>
                              <w:t>Virtual event replaces annual open house to encourage students to consider Career Tech Education</w:t>
                            </w:r>
                          </w:p>
                          <w:p w:rsidR="00C05F22" w:rsidRPr="00C05F22" w:rsidRDefault="00C05F22" w:rsidP="00C05F22">
                            <w:pPr>
                              <w:jc w:val="center"/>
                              <w:rPr>
                                <w:rFonts w:ascii="Arial" w:hAnsi="Arial" w:cs="Arial"/>
                                <w:w w:val="115"/>
                                <w:sz w:val="21"/>
                                <w:szCs w:val="21"/>
                              </w:rPr>
                            </w:pPr>
                          </w:p>
                          <w:p w:rsidR="00C05F22" w:rsidRPr="00C05F22" w:rsidRDefault="00C05F22" w:rsidP="00C05F22">
                            <w:pPr>
                              <w:rPr>
                                <w:rFonts w:ascii="Arial" w:hAnsi="Arial" w:cs="Arial"/>
                                <w:w w:val="115"/>
                                <w:sz w:val="21"/>
                                <w:szCs w:val="21"/>
                              </w:rPr>
                            </w:pPr>
                            <w:r w:rsidRPr="00C05F22">
                              <w:rPr>
                                <w:rFonts w:ascii="Arial" w:hAnsi="Arial" w:cs="Arial"/>
                                <w:b/>
                                <w:w w:val="115"/>
                                <w:sz w:val="21"/>
                                <w:szCs w:val="21"/>
                              </w:rPr>
                              <w:t>Fremont, Ohio:</w:t>
                            </w:r>
                            <w:r w:rsidRPr="00C05F22">
                              <w:rPr>
                                <w:rFonts w:ascii="Arial" w:hAnsi="Arial" w:cs="Arial"/>
                                <w:w w:val="115"/>
                                <w:sz w:val="21"/>
                                <w:szCs w:val="21"/>
                              </w:rPr>
                              <w:t xml:space="preserve">  Vanguard-Sentinel Career &amp; Technology Centers</w:t>
                            </w:r>
                            <w:r>
                              <w:rPr>
                                <w:rFonts w:ascii="Arial" w:hAnsi="Arial" w:cs="Arial"/>
                                <w:w w:val="115"/>
                                <w:sz w:val="21"/>
                                <w:szCs w:val="21"/>
                              </w:rPr>
                              <w:t xml:space="preserve"> (VSCTC)</w:t>
                            </w:r>
                            <w:r w:rsidRPr="00C05F22">
                              <w:rPr>
                                <w:rFonts w:ascii="Arial" w:hAnsi="Arial" w:cs="Arial"/>
                                <w:w w:val="115"/>
                                <w:sz w:val="21"/>
                                <w:szCs w:val="21"/>
                              </w:rPr>
                              <w:t xml:space="preserve"> is excited to announce an e-Experience as an alternative to the annual public open house event.  The e-EXPERIENCE will take place on February 2</w:t>
                            </w:r>
                            <w:r w:rsidRPr="00C05F22">
                              <w:rPr>
                                <w:rFonts w:ascii="Arial" w:hAnsi="Arial" w:cs="Arial"/>
                                <w:w w:val="115"/>
                                <w:sz w:val="21"/>
                                <w:szCs w:val="21"/>
                                <w:vertAlign w:val="superscript"/>
                              </w:rPr>
                              <w:t>nd</w:t>
                            </w:r>
                            <w:r w:rsidRPr="00C05F22">
                              <w:rPr>
                                <w:rFonts w:ascii="Arial" w:hAnsi="Arial" w:cs="Arial"/>
                                <w:w w:val="115"/>
                                <w:sz w:val="21"/>
                                <w:szCs w:val="21"/>
                              </w:rPr>
                              <w:t xml:space="preserve"> from 5:00 – 7:00 p.m. online on the district website at </w:t>
                            </w:r>
                            <w:hyperlink r:id="rId6" w:history="1">
                              <w:r w:rsidRPr="00C05F22">
                                <w:rPr>
                                  <w:rStyle w:val="Hyperlink"/>
                                  <w:rFonts w:ascii="Arial" w:hAnsi="Arial" w:cs="Arial"/>
                                  <w:w w:val="115"/>
                                  <w:sz w:val="21"/>
                                  <w:szCs w:val="21"/>
                                </w:rPr>
                                <w:t>www.vsctc.org</w:t>
                              </w:r>
                            </w:hyperlink>
                            <w:r w:rsidRPr="00C05F22">
                              <w:rPr>
                                <w:rFonts w:ascii="Arial" w:hAnsi="Arial" w:cs="Arial"/>
                                <w:w w:val="115"/>
                                <w:sz w:val="21"/>
                                <w:szCs w:val="21"/>
                              </w:rPr>
                              <w:t xml:space="preserve">.  This event will offer students and their families an opportunity to virtually explore the benefits of career-tech education like that offered at VSCTC.   </w:t>
                            </w:r>
                          </w:p>
                          <w:p w:rsidR="00C05F22" w:rsidRPr="00C05F22" w:rsidRDefault="00C05F22" w:rsidP="00C05F22">
                            <w:pPr>
                              <w:rPr>
                                <w:rFonts w:ascii="Arial" w:hAnsi="Arial" w:cs="Arial"/>
                                <w:w w:val="115"/>
                                <w:sz w:val="21"/>
                                <w:szCs w:val="21"/>
                              </w:rPr>
                            </w:pPr>
                          </w:p>
                          <w:p w:rsidR="00C05F22" w:rsidRPr="00C05F22" w:rsidRDefault="00C05F22" w:rsidP="00C05F22">
                            <w:pPr>
                              <w:rPr>
                                <w:rFonts w:ascii="Arial" w:hAnsi="Arial" w:cs="Arial"/>
                                <w:w w:val="115"/>
                                <w:sz w:val="21"/>
                                <w:szCs w:val="21"/>
                              </w:rPr>
                            </w:pPr>
                            <w:r w:rsidRPr="00C05F22">
                              <w:rPr>
                                <w:rFonts w:ascii="Arial" w:hAnsi="Arial" w:cs="Arial"/>
                                <w:w w:val="115"/>
                                <w:sz w:val="21"/>
                                <w:szCs w:val="21"/>
                              </w:rPr>
                              <w:t>“COVID-19 has truly impacted our recruitment efforts as we have not been able to host our popular campus visits for students at our partner schools” explains Superintendent Greg Edinger.  “We are excited about this creative platform where people can still get an in-depth view of our programs and learn about the benefits of choosing Career Tech Education, while remaining safe and following safety guidelines.”</w:t>
                            </w:r>
                          </w:p>
                          <w:p w:rsidR="00C05F22" w:rsidRPr="00C05F22" w:rsidRDefault="00C05F22" w:rsidP="00C05F22">
                            <w:pPr>
                              <w:rPr>
                                <w:rFonts w:ascii="Arial" w:hAnsi="Arial" w:cs="Arial"/>
                                <w:w w:val="115"/>
                                <w:sz w:val="21"/>
                                <w:szCs w:val="21"/>
                              </w:rPr>
                            </w:pPr>
                          </w:p>
                          <w:p w:rsidR="00C05F22" w:rsidRPr="00C05F22" w:rsidRDefault="00C05F22" w:rsidP="00C05F22">
                            <w:pPr>
                              <w:widowControl w:val="0"/>
                              <w:rPr>
                                <w:rFonts w:ascii="Arial" w:hAnsi="Arial" w:cs="Arial"/>
                                <w:color w:val="000000"/>
                                <w:sz w:val="21"/>
                                <w:szCs w:val="21"/>
                              </w:rPr>
                            </w:pPr>
                            <w:r w:rsidRPr="00C05F22">
                              <w:rPr>
                                <w:rFonts w:ascii="Arial" w:hAnsi="Arial" w:cs="Arial"/>
                                <w:color w:val="000000"/>
                                <w:sz w:val="21"/>
                                <w:szCs w:val="21"/>
                              </w:rPr>
                              <w:t>The e-EXPERIENCE is an interactive platform that uses many different tools where visitors can move at their own pace and explore programs that are of interest to them.  Current students will walk you through different options that include:</w:t>
                            </w:r>
                          </w:p>
                          <w:p w:rsidR="00C05F22" w:rsidRPr="00C05F22" w:rsidRDefault="00C05F22" w:rsidP="00C05F22">
                            <w:pPr>
                              <w:numPr>
                                <w:ilvl w:val="0"/>
                                <w:numId w:val="1"/>
                              </w:numPr>
                              <w:spacing w:after="100" w:afterAutospacing="1"/>
                              <w:textAlignment w:val="baseline"/>
                              <w:rPr>
                                <w:rFonts w:ascii="Arial" w:hAnsi="Arial" w:cs="Arial"/>
                                <w:color w:val="000000"/>
                                <w:sz w:val="21"/>
                                <w:szCs w:val="21"/>
                              </w:rPr>
                            </w:pPr>
                            <w:r w:rsidRPr="00C05F22">
                              <w:rPr>
                                <w:rFonts w:ascii="Arial" w:hAnsi="Arial" w:cs="Arial"/>
                                <w:color w:val="000000"/>
                                <w:sz w:val="21"/>
                                <w:szCs w:val="21"/>
                              </w:rPr>
                              <w:t>Question &amp; Answer opportunities with instructors via Zoom calls.</w:t>
                            </w:r>
                          </w:p>
                          <w:p w:rsidR="00C05F22" w:rsidRPr="00C05F22" w:rsidRDefault="00C05F22" w:rsidP="00C05F22">
                            <w:pPr>
                              <w:numPr>
                                <w:ilvl w:val="0"/>
                                <w:numId w:val="1"/>
                              </w:numPr>
                              <w:spacing w:after="100" w:afterAutospacing="1"/>
                              <w:textAlignment w:val="baseline"/>
                              <w:rPr>
                                <w:rFonts w:ascii="Arial" w:hAnsi="Arial" w:cs="Arial"/>
                                <w:color w:val="000000"/>
                                <w:sz w:val="21"/>
                                <w:szCs w:val="21"/>
                              </w:rPr>
                            </w:pPr>
                            <w:r w:rsidRPr="00C05F22">
                              <w:rPr>
                                <w:rFonts w:ascii="Arial" w:hAnsi="Arial" w:cs="Arial"/>
                                <w:color w:val="000000"/>
                                <w:sz w:val="21"/>
                                <w:szCs w:val="21"/>
                              </w:rPr>
                              <w:t>Exploring programs through short videos that feature students from that program.</w:t>
                            </w:r>
                          </w:p>
                          <w:p w:rsidR="00C05F22" w:rsidRPr="00C05F22" w:rsidRDefault="00C05F22" w:rsidP="00C05F22">
                            <w:pPr>
                              <w:numPr>
                                <w:ilvl w:val="0"/>
                                <w:numId w:val="1"/>
                              </w:numPr>
                              <w:spacing w:after="100" w:afterAutospacing="1"/>
                              <w:textAlignment w:val="baseline"/>
                              <w:rPr>
                                <w:rFonts w:ascii="Arial" w:hAnsi="Arial" w:cs="Arial"/>
                                <w:color w:val="000000"/>
                                <w:sz w:val="21"/>
                                <w:szCs w:val="21"/>
                              </w:rPr>
                            </w:pPr>
                            <w:r w:rsidRPr="00C05F22">
                              <w:rPr>
                                <w:rFonts w:ascii="Arial" w:hAnsi="Arial" w:cs="Arial"/>
                                <w:color w:val="000000"/>
                                <w:sz w:val="21"/>
                                <w:szCs w:val="21"/>
                              </w:rPr>
                              <w:t>Taking a virtual tour of the lab and learning space for each program.  I</w:t>
                            </w:r>
                            <w:r w:rsidRPr="00C05F22">
                              <w:rPr>
                                <w:rFonts w:ascii="Arial" w:hAnsi="Arial" w:cs="Arial"/>
                                <w:sz w:val="21"/>
                                <w:szCs w:val="21"/>
                              </w:rPr>
                              <w:t>nteractive buttons in the virtual tour feature more videos, photos, and information.</w:t>
                            </w:r>
                            <w:r w:rsidRPr="00C05F22">
                              <w:rPr>
                                <w:rFonts w:ascii="Arial" w:hAnsi="Arial" w:cs="Arial"/>
                                <w:color w:val="000000"/>
                                <w:sz w:val="21"/>
                                <w:szCs w:val="21"/>
                              </w:rPr>
                              <w:t xml:space="preserve"> </w:t>
                            </w:r>
                          </w:p>
                          <w:p w:rsidR="00C05F22" w:rsidRPr="00C05F22" w:rsidRDefault="00C05F22" w:rsidP="00C05F22">
                            <w:pPr>
                              <w:numPr>
                                <w:ilvl w:val="0"/>
                                <w:numId w:val="1"/>
                              </w:numPr>
                              <w:spacing w:after="100" w:afterAutospacing="1"/>
                              <w:textAlignment w:val="baseline"/>
                              <w:rPr>
                                <w:rFonts w:ascii="Arial" w:hAnsi="Arial" w:cs="Arial"/>
                                <w:color w:val="000000"/>
                                <w:sz w:val="21"/>
                                <w:szCs w:val="21"/>
                              </w:rPr>
                            </w:pPr>
                            <w:r w:rsidRPr="00C05F22">
                              <w:rPr>
                                <w:rFonts w:ascii="Arial" w:hAnsi="Arial" w:cs="Arial"/>
                                <w:color w:val="000000"/>
                                <w:sz w:val="21"/>
                                <w:szCs w:val="21"/>
                              </w:rPr>
                              <w:t>Learning about course topics and available industry credentials.</w:t>
                            </w:r>
                          </w:p>
                          <w:p w:rsidR="00C05F22" w:rsidRPr="00C05F22" w:rsidRDefault="00C05F22" w:rsidP="00C05F22">
                            <w:pPr>
                              <w:numPr>
                                <w:ilvl w:val="0"/>
                                <w:numId w:val="1"/>
                              </w:numPr>
                              <w:spacing w:after="100" w:afterAutospacing="1"/>
                              <w:textAlignment w:val="baseline"/>
                              <w:rPr>
                                <w:rFonts w:ascii="Arial" w:hAnsi="Arial" w:cs="Arial"/>
                                <w:color w:val="000000"/>
                                <w:sz w:val="21"/>
                                <w:szCs w:val="21"/>
                              </w:rPr>
                            </w:pPr>
                            <w:r w:rsidRPr="00C05F22">
                              <w:rPr>
                                <w:rFonts w:ascii="Arial" w:hAnsi="Arial" w:cs="Arial"/>
                                <w:color w:val="000000"/>
                                <w:sz w:val="21"/>
                                <w:szCs w:val="21"/>
                              </w:rPr>
                              <w:t xml:space="preserve">Applying for a program through the online application.  </w:t>
                            </w:r>
                          </w:p>
                          <w:p w:rsidR="00C05F22" w:rsidRPr="00C05F22" w:rsidRDefault="00C05F22" w:rsidP="00C05F22">
                            <w:pPr>
                              <w:spacing w:after="100" w:afterAutospacing="1"/>
                              <w:textAlignment w:val="baseline"/>
                              <w:rPr>
                                <w:rFonts w:ascii="Arial" w:hAnsi="Arial" w:cs="Arial"/>
                                <w:color w:val="000000"/>
                                <w:sz w:val="21"/>
                                <w:szCs w:val="21"/>
                              </w:rPr>
                            </w:pPr>
                            <w:r w:rsidRPr="00C05F22">
                              <w:rPr>
                                <w:rFonts w:ascii="Arial" w:hAnsi="Arial" w:cs="Arial"/>
                                <w:color w:val="000000"/>
                                <w:sz w:val="21"/>
                                <w:szCs w:val="21"/>
                              </w:rPr>
                              <w:t xml:space="preserve">The above options can all be accessed beginning at 5:00 p.m. on Tuesday, February 2, 2021 on our website at </w:t>
                            </w:r>
                            <w:hyperlink r:id="rId7" w:history="1">
                              <w:r w:rsidRPr="00C05F22">
                                <w:rPr>
                                  <w:rStyle w:val="Hyperlink"/>
                                  <w:rFonts w:ascii="Arial" w:hAnsi="Arial" w:cs="Arial"/>
                                  <w:sz w:val="21"/>
                                  <w:szCs w:val="21"/>
                                </w:rPr>
                                <w:t>www.vsctc.org</w:t>
                              </w:r>
                            </w:hyperlink>
                            <w:r w:rsidRPr="00C05F22">
                              <w:rPr>
                                <w:rFonts w:ascii="Arial" w:hAnsi="Arial" w:cs="Arial"/>
                                <w:color w:val="000000"/>
                                <w:sz w:val="21"/>
                                <w:szCs w:val="21"/>
                              </w:rPr>
                              <w:t>.  There will also be additional sessions to get your questions answered on February 3</w:t>
                            </w:r>
                            <w:r w:rsidRPr="00C05F22">
                              <w:rPr>
                                <w:rFonts w:ascii="Arial" w:hAnsi="Arial" w:cs="Arial"/>
                                <w:color w:val="000000"/>
                                <w:sz w:val="21"/>
                                <w:szCs w:val="21"/>
                                <w:vertAlign w:val="superscript"/>
                              </w:rPr>
                              <w:t>rd</w:t>
                            </w:r>
                            <w:r w:rsidRPr="00C05F22">
                              <w:rPr>
                                <w:rFonts w:ascii="Arial" w:hAnsi="Arial" w:cs="Arial"/>
                                <w:color w:val="000000"/>
                                <w:sz w:val="21"/>
                                <w:szCs w:val="21"/>
                              </w:rPr>
                              <w:t xml:space="preserve"> from 12:00 p.m. – 1:00 p.m., February 10</w:t>
                            </w:r>
                            <w:r w:rsidRPr="00C05F22">
                              <w:rPr>
                                <w:rFonts w:ascii="Arial" w:hAnsi="Arial" w:cs="Arial"/>
                                <w:color w:val="000000"/>
                                <w:sz w:val="21"/>
                                <w:szCs w:val="21"/>
                                <w:vertAlign w:val="superscript"/>
                              </w:rPr>
                              <w:t>th</w:t>
                            </w:r>
                            <w:r w:rsidRPr="00C05F22">
                              <w:rPr>
                                <w:rFonts w:ascii="Arial" w:hAnsi="Arial" w:cs="Arial"/>
                                <w:color w:val="000000"/>
                                <w:sz w:val="21"/>
                                <w:szCs w:val="21"/>
                              </w:rPr>
                              <w:t xml:space="preserve"> from 3:00 p.m. – 4:00 p.m., February 17</w:t>
                            </w:r>
                            <w:r w:rsidRPr="00C05F22">
                              <w:rPr>
                                <w:rFonts w:ascii="Arial" w:hAnsi="Arial" w:cs="Arial"/>
                                <w:color w:val="000000"/>
                                <w:sz w:val="21"/>
                                <w:szCs w:val="21"/>
                                <w:vertAlign w:val="superscript"/>
                              </w:rPr>
                              <w:t>th</w:t>
                            </w:r>
                            <w:r w:rsidRPr="00C05F22">
                              <w:rPr>
                                <w:rFonts w:ascii="Arial" w:hAnsi="Arial" w:cs="Arial"/>
                                <w:color w:val="000000"/>
                                <w:sz w:val="21"/>
                                <w:szCs w:val="21"/>
                              </w:rPr>
                              <w:t xml:space="preserve"> from 10:30 a.m. – 11:30 a.m., and February 24</w:t>
                            </w:r>
                            <w:r w:rsidRPr="00C05F22">
                              <w:rPr>
                                <w:rFonts w:ascii="Arial" w:hAnsi="Arial" w:cs="Arial"/>
                                <w:color w:val="000000"/>
                                <w:sz w:val="21"/>
                                <w:szCs w:val="21"/>
                                <w:vertAlign w:val="superscript"/>
                              </w:rPr>
                              <w:t>th</w:t>
                            </w:r>
                            <w:r w:rsidRPr="00C05F22">
                              <w:rPr>
                                <w:rFonts w:ascii="Arial" w:hAnsi="Arial" w:cs="Arial"/>
                                <w:color w:val="000000"/>
                                <w:sz w:val="21"/>
                                <w:szCs w:val="21"/>
                              </w:rPr>
                              <w:t xml:space="preserve"> from 8:30 a.m. – 9:30 a.m.</w:t>
                            </w:r>
                            <w:r>
                              <w:rPr>
                                <w:rFonts w:ascii="Arial" w:hAnsi="Arial" w:cs="Arial"/>
                                <w:color w:val="000000"/>
                                <w:sz w:val="21"/>
                                <w:szCs w:val="21"/>
                              </w:rPr>
                              <w:t xml:space="preserve">  Enrollment for the 2021-2022 school year is now open.  Priority deadline is March 5, 2021 so apply today. </w:t>
                            </w:r>
                          </w:p>
                          <w:p w:rsidR="00C05F22" w:rsidRPr="00C05F22" w:rsidRDefault="00C05F22" w:rsidP="00C05F22">
                            <w:pPr>
                              <w:rPr>
                                <w:rFonts w:ascii="Arial" w:hAnsi="Arial" w:cs="Arial"/>
                                <w:w w:val="115"/>
                                <w:sz w:val="21"/>
                                <w:szCs w:val="21"/>
                              </w:rPr>
                            </w:pPr>
                            <w:r w:rsidRPr="00C05F22">
                              <w:rPr>
                                <w:rFonts w:ascii="Arial" w:hAnsi="Arial" w:cs="Arial"/>
                                <w:w w:val="115"/>
                                <w:sz w:val="21"/>
                                <w:szCs w:val="21"/>
                              </w:rPr>
                              <w:t xml:space="preserve">Vanguard-Sentinel Career &amp; Technology Centers have been providing quality career technical education since 1968.  We are a school of choice that provides students with specific, marketable skills to begin a career, pursue further training or attend college.  For more information, visit </w:t>
                            </w:r>
                            <w:hyperlink r:id="rId8" w:history="1">
                              <w:r w:rsidRPr="00C05F22">
                                <w:rPr>
                                  <w:rStyle w:val="Hyperlink"/>
                                  <w:rFonts w:ascii="Arial" w:hAnsi="Arial" w:cs="Arial"/>
                                  <w:w w:val="115"/>
                                  <w:sz w:val="21"/>
                                  <w:szCs w:val="21"/>
                                </w:rPr>
                                <w:t>www.vsctc.org</w:t>
                              </w:r>
                            </w:hyperlink>
                            <w:r w:rsidRPr="00C05F22">
                              <w:rPr>
                                <w:rFonts w:ascii="Arial" w:hAnsi="Arial" w:cs="Arial"/>
                                <w:w w:val="115"/>
                                <w:sz w:val="21"/>
                                <w:szCs w:val="21"/>
                              </w:rPr>
                              <w:t>.</w:t>
                            </w:r>
                          </w:p>
                          <w:p w:rsidR="00C05F22" w:rsidRPr="00C05F22" w:rsidRDefault="00C05F22" w:rsidP="00C05F22">
                            <w:pPr>
                              <w:rPr>
                                <w:rFonts w:ascii="Arial" w:hAnsi="Arial" w:cs="Arial"/>
                                <w:w w:val="115"/>
                                <w:sz w:val="21"/>
                                <w:szCs w:val="21"/>
                              </w:rPr>
                            </w:pPr>
                          </w:p>
                          <w:p w:rsidR="00C05F22" w:rsidRPr="00C05F22" w:rsidRDefault="00C05F22" w:rsidP="00C05F22">
                            <w:pPr>
                              <w:jc w:val="center"/>
                              <w:rPr>
                                <w:rFonts w:ascii="Arial" w:hAnsi="Arial" w:cs="Arial"/>
                                <w:w w:val="115"/>
                                <w:sz w:val="21"/>
                                <w:szCs w:val="21"/>
                              </w:rPr>
                            </w:pPr>
                            <w:r w:rsidRPr="00C05F22">
                              <w:rPr>
                                <w:rFonts w:ascii="Arial" w:hAnsi="Arial" w:cs="Arial"/>
                                <w:w w:val="115"/>
                                <w:sz w:val="21"/>
                                <w:szCs w:val="21"/>
                              </w:rPr>
                              <w:t># # #</w:t>
                            </w:r>
                          </w:p>
                          <w:p w:rsidR="005A6F93" w:rsidRDefault="005A6F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6pt;margin-top:128.25pt;width:446.25pt;height:634.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" stroked="f">
                <v:textbox>
                  <w:txbxContent>
                    <w:p w:rsidR="00C05F22" w:rsidRPr="00C05F22" w:rsidRDefault="00C05F22" w:rsidP="00C05F22">
                      <w:pPr>
                        <w:rPr>
                          <w:rFonts w:ascii="Arial" w:hAnsi="Arial" w:cs="Arial"/>
                          <w:w w:val="115"/>
                          <w:sz w:val="21"/>
                          <w:szCs w:val="21"/>
                        </w:rPr>
                      </w:pPr>
                      <w:r w:rsidRPr="00C05F22">
                        <w:rPr>
                          <w:rFonts w:ascii="Arial" w:hAnsi="Arial" w:cs="Arial"/>
                          <w:w w:val="115"/>
                          <w:sz w:val="21"/>
                          <w:szCs w:val="21"/>
                        </w:rPr>
                        <w:t>FOR IMMEDIATE RELEASE:  January 2</w:t>
                      </w:r>
                      <w:r w:rsidR="00761A7E">
                        <w:rPr>
                          <w:rFonts w:ascii="Arial" w:hAnsi="Arial" w:cs="Arial"/>
                          <w:w w:val="115"/>
                          <w:sz w:val="21"/>
                          <w:szCs w:val="21"/>
                        </w:rPr>
                        <w:t>6</w:t>
                      </w:r>
                      <w:r w:rsidRPr="00C05F22">
                        <w:rPr>
                          <w:rFonts w:ascii="Arial" w:hAnsi="Arial" w:cs="Arial"/>
                          <w:w w:val="115"/>
                          <w:sz w:val="21"/>
                          <w:szCs w:val="21"/>
                        </w:rPr>
                        <w:t>, 2021</w:t>
                      </w:r>
                      <w:bookmarkStart w:id="1" w:name="_GoBack"/>
                      <w:bookmarkEnd w:id="1"/>
                    </w:p>
                    <w:p w:rsidR="00C05F22" w:rsidRPr="00C05F22" w:rsidRDefault="00C05F22" w:rsidP="00C05F22">
                      <w:pPr>
                        <w:rPr>
                          <w:rFonts w:ascii="Arial" w:hAnsi="Arial" w:cs="Arial"/>
                          <w:w w:val="115"/>
                          <w:sz w:val="21"/>
                          <w:szCs w:val="21"/>
                        </w:rPr>
                      </w:pPr>
                    </w:p>
                    <w:p w:rsidR="00C05F22" w:rsidRPr="00C05F22" w:rsidRDefault="00C05F22" w:rsidP="00C05F22">
                      <w:pPr>
                        <w:rPr>
                          <w:rFonts w:ascii="Arial" w:hAnsi="Arial" w:cs="Arial"/>
                          <w:w w:val="115"/>
                          <w:sz w:val="21"/>
                          <w:szCs w:val="21"/>
                        </w:rPr>
                      </w:pPr>
                      <w:r w:rsidRPr="00C05F22">
                        <w:rPr>
                          <w:rFonts w:ascii="Arial" w:hAnsi="Arial" w:cs="Arial"/>
                          <w:w w:val="115"/>
                          <w:sz w:val="21"/>
                          <w:szCs w:val="21"/>
                        </w:rPr>
                        <w:t>Angie Morelock</w:t>
                      </w:r>
                    </w:p>
                    <w:p w:rsidR="00C05F22" w:rsidRPr="00C05F22" w:rsidRDefault="00C05F22" w:rsidP="00C05F22">
                      <w:pPr>
                        <w:rPr>
                          <w:rFonts w:ascii="Arial" w:hAnsi="Arial" w:cs="Arial"/>
                          <w:w w:val="115"/>
                          <w:sz w:val="21"/>
                          <w:szCs w:val="21"/>
                        </w:rPr>
                      </w:pPr>
                      <w:r w:rsidRPr="00C05F22">
                        <w:rPr>
                          <w:rFonts w:ascii="Arial" w:hAnsi="Arial" w:cs="Arial"/>
                          <w:w w:val="115"/>
                          <w:sz w:val="21"/>
                          <w:szCs w:val="21"/>
                        </w:rPr>
                        <w:t>Vanguard-Sentinel Career &amp; Technology Centers</w:t>
                      </w:r>
                    </w:p>
                    <w:p w:rsidR="00C05F22" w:rsidRPr="00C05F22" w:rsidRDefault="00C05F22" w:rsidP="00C05F22">
                      <w:pPr>
                        <w:rPr>
                          <w:rFonts w:ascii="Arial" w:hAnsi="Arial" w:cs="Arial"/>
                          <w:w w:val="115"/>
                          <w:sz w:val="21"/>
                          <w:szCs w:val="21"/>
                        </w:rPr>
                      </w:pPr>
                      <w:r w:rsidRPr="00C05F22">
                        <w:rPr>
                          <w:rFonts w:ascii="Arial" w:hAnsi="Arial" w:cs="Arial"/>
                          <w:w w:val="115"/>
                          <w:sz w:val="21"/>
                          <w:szCs w:val="21"/>
                        </w:rPr>
                        <w:t>419-334-5694</w:t>
                      </w:r>
                    </w:p>
                    <w:p w:rsidR="00C05F22" w:rsidRPr="00C05F22" w:rsidRDefault="00C05F22" w:rsidP="00C05F22">
                      <w:pPr>
                        <w:rPr>
                          <w:rFonts w:ascii="Arial" w:hAnsi="Arial" w:cs="Arial"/>
                          <w:w w:val="115"/>
                          <w:sz w:val="21"/>
                          <w:szCs w:val="21"/>
                        </w:rPr>
                      </w:pPr>
                      <w:hyperlink r:id="rId9" w:history="1">
                        <w:r w:rsidRPr="00C05F22">
                          <w:rPr>
                            <w:rStyle w:val="Hyperlink"/>
                            <w:rFonts w:ascii="Arial" w:hAnsi="Arial" w:cs="Arial"/>
                            <w:w w:val="115"/>
                            <w:sz w:val="21"/>
                            <w:szCs w:val="21"/>
                          </w:rPr>
                          <w:t>amorelock@vsctc.org</w:t>
                        </w:r>
                      </w:hyperlink>
                      <w:r w:rsidRPr="00C05F22">
                        <w:rPr>
                          <w:rFonts w:ascii="Arial" w:hAnsi="Arial" w:cs="Arial"/>
                          <w:w w:val="115"/>
                          <w:sz w:val="21"/>
                          <w:szCs w:val="21"/>
                        </w:rPr>
                        <w:t xml:space="preserve">  </w:t>
                      </w:r>
                    </w:p>
                    <w:p w:rsidR="00C05F22" w:rsidRPr="00C05F22" w:rsidRDefault="00C05F22" w:rsidP="00C05F22">
                      <w:pPr>
                        <w:rPr>
                          <w:rFonts w:ascii="Arial" w:hAnsi="Arial" w:cs="Arial"/>
                          <w:w w:val="115"/>
                          <w:sz w:val="21"/>
                          <w:szCs w:val="21"/>
                        </w:rPr>
                      </w:pPr>
                    </w:p>
                    <w:p w:rsidR="00C05F22" w:rsidRPr="00C05F22" w:rsidRDefault="00C05F22" w:rsidP="00C05F22">
                      <w:pPr>
                        <w:rPr>
                          <w:rFonts w:ascii="Arial" w:hAnsi="Arial" w:cs="Arial"/>
                          <w:w w:val="115"/>
                          <w:sz w:val="21"/>
                          <w:szCs w:val="21"/>
                        </w:rPr>
                      </w:pPr>
                      <w:r w:rsidRPr="00C05F22">
                        <w:rPr>
                          <w:rFonts w:ascii="Arial" w:hAnsi="Arial" w:cs="Arial"/>
                          <w:w w:val="115"/>
                          <w:sz w:val="21"/>
                          <w:szCs w:val="21"/>
                        </w:rPr>
                        <w:t>AN E-EXPERIENCE PLANNED TO SHOWCASE CAREER TECH</w:t>
                      </w:r>
                      <w:r>
                        <w:rPr>
                          <w:rFonts w:ascii="Arial" w:hAnsi="Arial" w:cs="Arial"/>
                          <w:w w:val="115"/>
                          <w:sz w:val="21"/>
                          <w:szCs w:val="21"/>
                        </w:rPr>
                        <w:t xml:space="preserve"> </w:t>
                      </w:r>
                      <w:r w:rsidRPr="00C05F22">
                        <w:rPr>
                          <w:rFonts w:ascii="Arial" w:hAnsi="Arial" w:cs="Arial"/>
                          <w:w w:val="115"/>
                          <w:sz w:val="21"/>
                          <w:szCs w:val="21"/>
                        </w:rPr>
                        <w:t>EDUCATION</w:t>
                      </w:r>
                    </w:p>
                    <w:p w:rsidR="00C05F22" w:rsidRPr="00C05F22" w:rsidRDefault="00C05F22" w:rsidP="00C05F22">
                      <w:pPr>
                        <w:jc w:val="center"/>
                        <w:rPr>
                          <w:rFonts w:ascii="Arial" w:hAnsi="Arial" w:cs="Arial"/>
                          <w:w w:val="115"/>
                          <w:sz w:val="21"/>
                          <w:szCs w:val="21"/>
                        </w:rPr>
                      </w:pPr>
                      <w:r w:rsidRPr="00C05F22">
                        <w:rPr>
                          <w:rFonts w:ascii="Arial" w:hAnsi="Arial" w:cs="Arial"/>
                          <w:w w:val="115"/>
                          <w:sz w:val="21"/>
                          <w:szCs w:val="21"/>
                        </w:rPr>
                        <w:t>Virtual event replaces annual open house to encourage students to consider Career Tech Education</w:t>
                      </w:r>
                    </w:p>
                    <w:p w:rsidR="00C05F22" w:rsidRPr="00C05F22" w:rsidRDefault="00C05F22" w:rsidP="00C05F22">
                      <w:pPr>
                        <w:jc w:val="center"/>
                        <w:rPr>
                          <w:rFonts w:ascii="Arial" w:hAnsi="Arial" w:cs="Arial"/>
                          <w:w w:val="115"/>
                          <w:sz w:val="21"/>
                          <w:szCs w:val="21"/>
                        </w:rPr>
                      </w:pPr>
                    </w:p>
                    <w:p w:rsidR="00C05F22" w:rsidRPr="00C05F22" w:rsidRDefault="00C05F22" w:rsidP="00C05F22">
                      <w:pPr>
                        <w:rPr>
                          <w:rFonts w:ascii="Arial" w:hAnsi="Arial" w:cs="Arial"/>
                          <w:w w:val="115"/>
                          <w:sz w:val="21"/>
                          <w:szCs w:val="21"/>
                        </w:rPr>
                      </w:pPr>
                      <w:r w:rsidRPr="00C05F22">
                        <w:rPr>
                          <w:rFonts w:ascii="Arial" w:hAnsi="Arial" w:cs="Arial"/>
                          <w:b/>
                          <w:w w:val="115"/>
                          <w:sz w:val="21"/>
                          <w:szCs w:val="21"/>
                        </w:rPr>
                        <w:t>Fremont, Ohio:</w:t>
                      </w:r>
                      <w:r w:rsidRPr="00C05F22">
                        <w:rPr>
                          <w:rFonts w:ascii="Arial" w:hAnsi="Arial" w:cs="Arial"/>
                          <w:w w:val="115"/>
                          <w:sz w:val="21"/>
                          <w:szCs w:val="21"/>
                        </w:rPr>
                        <w:t xml:space="preserve">  Vanguard-Sentinel Career &amp; Technology Centers</w:t>
                      </w:r>
                      <w:r>
                        <w:rPr>
                          <w:rFonts w:ascii="Arial" w:hAnsi="Arial" w:cs="Arial"/>
                          <w:w w:val="115"/>
                          <w:sz w:val="21"/>
                          <w:szCs w:val="21"/>
                        </w:rPr>
                        <w:t xml:space="preserve"> (VSCTC)</w:t>
                      </w:r>
                      <w:r w:rsidRPr="00C05F22">
                        <w:rPr>
                          <w:rFonts w:ascii="Arial" w:hAnsi="Arial" w:cs="Arial"/>
                          <w:w w:val="115"/>
                          <w:sz w:val="21"/>
                          <w:szCs w:val="21"/>
                        </w:rPr>
                        <w:t xml:space="preserve"> is excited to announce an e-Experience as an alternative to the annual public open house event.  The e-EXPERIENCE will take place on February 2</w:t>
                      </w:r>
                      <w:r w:rsidRPr="00C05F22">
                        <w:rPr>
                          <w:rFonts w:ascii="Arial" w:hAnsi="Arial" w:cs="Arial"/>
                          <w:w w:val="115"/>
                          <w:sz w:val="21"/>
                          <w:szCs w:val="21"/>
                          <w:vertAlign w:val="superscript"/>
                        </w:rPr>
                        <w:t>nd</w:t>
                      </w:r>
                      <w:r w:rsidRPr="00C05F22">
                        <w:rPr>
                          <w:rFonts w:ascii="Arial" w:hAnsi="Arial" w:cs="Arial"/>
                          <w:w w:val="115"/>
                          <w:sz w:val="21"/>
                          <w:szCs w:val="21"/>
                        </w:rPr>
                        <w:t xml:space="preserve"> from 5:00 – 7:00 p.m. online on the district website at </w:t>
                      </w:r>
                      <w:hyperlink r:id="rId10" w:history="1">
                        <w:r w:rsidRPr="00C05F22">
                          <w:rPr>
                            <w:rStyle w:val="Hyperlink"/>
                            <w:rFonts w:ascii="Arial" w:hAnsi="Arial" w:cs="Arial"/>
                            <w:w w:val="115"/>
                            <w:sz w:val="21"/>
                            <w:szCs w:val="21"/>
                          </w:rPr>
                          <w:t>www.vsctc.org</w:t>
                        </w:r>
                      </w:hyperlink>
                      <w:r w:rsidRPr="00C05F22">
                        <w:rPr>
                          <w:rFonts w:ascii="Arial" w:hAnsi="Arial" w:cs="Arial"/>
                          <w:w w:val="115"/>
                          <w:sz w:val="21"/>
                          <w:szCs w:val="21"/>
                        </w:rPr>
                        <w:t xml:space="preserve">.  This event will offer students and their families an opportunity to virtually explore the benefits of career-tech education like that offered at VSCTC.   </w:t>
                      </w:r>
                    </w:p>
                    <w:p w:rsidR="00C05F22" w:rsidRPr="00C05F22" w:rsidRDefault="00C05F22" w:rsidP="00C05F22">
                      <w:pPr>
                        <w:rPr>
                          <w:rFonts w:ascii="Arial" w:hAnsi="Arial" w:cs="Arial"/>
                          <w:w w:val="115"/>
                          <w:sz w:val="21"/>
                          <w:szCs w:val="21"/>
                        </w:rPr>
                      </w:pPr>
                    </w:p>
                    <w:p w:rsidR="00C05F22" w:rsidRPr="00C05F22" w:rsidRDefault="00C05F22" w:rsidP="00C05F22">
                      <w:pPr>
                        <w:rPr>
                          <w:rFonts w:ascii="Arial" w:hAnsi="Arial" w:cs="Arial"/>
                          <w:w w:val="115"/>
                          <w:sz w:val="21"/>
                          <w:szCs w:val="21"/>
                        </w:rPr>
                      </w:pPr>
                      <w:r w:rsidRPr="00C05F22">
                        <w:rPr>
                          <w:rFonts w:ascii="Arial" w:hAnsi="Arial" w:cs="Arial"/>
                          <w:w w:val="115"/>
                          <w:sz w:val="21"/>
                          <w:szCs w:val="21"/>
                        </w:rPr>
                        <w:t>“COVID-19 has truly impacted our recruitment efforts as we have not been able to host our popular campus visits for students at our partner schools” explains Superintendent Greg Edinger.  “We are excited about this creative platform where people can still get an in-depth view of our programs and learn about the benefits of choosing Career Tech Education, while remaining safe and following safety guidelines.”</w:t>
                      </w:r>
                    </w:p>
                    <w:p w:rsidR="00C05F22" w:rsidRPr="00C05F22" w:rsidRDefault="00C05F22" w:rsidP="00C05F22">
                      <w:pPr>
                        <w:rPr>
                          <w:rFonts w:ascii="Arial" w:hAnsi="Arial" w:cs="Arial"/>
                          <w:w w:val="115"/>
                          <w:sz w:val="21"/>
                          <w:szCs w:val="21"/>
                        </w:rPr>
                      </w:pPr>
                    </w:p>
                    <w:p w:rsidR="00C05F22" w:rsidRPr="00C05F22" w:rsidRDefault="00C05F22" w:rsidP="00C05F22">
                      <w:pPr>
                        <w:widowControl w:val="0"/>
                        <w:rPr>
                          <w:rFonts w:ascii="Arial" w:hAnsi="Arial" w:cs="Arial"/>
                          <w:color w:val="000000"/>
                          <w:sz w:val="21"/>
                          <w:szCs w:val="21"/>
                        </w:rPr>
                      </w:pPr>
                      <w:r w:rsidRPr="00C05F22">
                        <w:rPr>
                          <w:rFonts w:ascii="Arial" w:hAnsi="Arial" w:cs="Arial"/>
                          <w:color w:val="000000"/>
                          <w:sz w:val="21"/>
                          <w:szCs w:val="21"/>
                        </w:rPr>
                        <w:t>The e-EXPERIENCE is an interactive platform that uses many different tools where visitors can move at their own pace and explore programs that are of interest to them.  Current students will walk you through different options that include:</w:t>
                      </w:r>
                    </w:p>
                    <w:p w:rsidR="00C05F22" w:rsidRPr="00C05F22" w:rsidRDefault="00C05F22" w:rsidP="00C05F22">
                      <w:pPr>
                        <w:numPr>
                          <w:ilvl w:val="0"/>
                          <w:numId w:val="1"/>
                        </w:numPr>
                        <w:spacing w:after="100" w:afterAutospacing="1"/>
                        <w:textAlignment w:val="baseline"/>
                        <w:rPr>
                          <w:rFonts w:ascii="Arial" w:hAnsi="Arial" w:cs="Arial"/>
                          <w:color w:val="000000"/>
                          <w:sz w:val="21"/>
                          <w:szCs w:val="21"/>
                        </w:rPr>
                      </w:pPr>
                      <w:r w:rsidRPr="00C05F22">
                        <w:rPr>
                          <w:rFonts w:ascii="Arial" w:hAnsi="Arial" w:cs="Arial"/>
                          <w:color w:val="000000"/>
                          <w:sz w:val="21"/>
                          <w:szCs w:val="21"/>
                        </w:rPr>
                        <w:t>Question &amp; Answer opportunities with instructors via Zoom calls.</w:t>
                      </w:r>
                    </w:p>
                    <w:p w:rsidR="00C05F22" w:rsidRPr="00C05F22" w:rsidRDefault="00C05F22" w:rsidP="00C05F22">
                      <w:pPr>
                        <w:numPr>
                          <w:ilvl w:val="0"/>
                          <w:numId w:val="1"/>
                        </w:numPr>
                        <w:spacing w:after="100" w:afterAutospacing="1"/>
                        <w:textAlignment w:val="baseline"/>
                        <w:rPr>
                          <w:rFonts w:ascii="Arial" w:hAnsi="Arial" w:cs="Arial"/>
                          <w:color w:val="000000"/>
                          <w:sz w:val="21"/>
                          <w:szCs w:val="21"/>
                        </w:rPr>
                      </w:pPr>
                      <w:r w:rsidRPr="00C05F22">
                        <w:rPr>
                          <w:rFonts w:ascii="Arial" w:hAnsi="Arial" w:cs="Arial"/>
                          <w:color w:val="000000"/>
                          <w:sz w:val="21"/>
                          <w:szCs w:val="21"/>
                        </w:rPr>
                        <w:t>Exploring programs through short videos that feature students from that program.</w:t>
                      </w:r>
                    </w:p>
                    <w:p w:rsidR="00C05F22" w:rsidRPr="00C05F22" w:rsidRDefault="00C05F22" w:rsidP="00C05F22">
                      <w:pPr>
                        <w:numPr>
                          <w:ilvl w:val="0"/>
                          <w:numId w:val="1"/>
                        </w:numPr>
                        <w:spacing w:after="100" w:afterAutospacing="1"/>
                        <w:textAlignment w:val="baseline"/>
                        <w:rPr>
                          <w:rFonts w:ascii="Arial" w:hAnsi="Arial" w:cs="Arial"/>
                          <w:color w:val="000000"/>
                          <w:sz w:val="21"/>
                          <w:szCs w:val="21"/>
                        </w:rPr>
                      </w:pPr>
                      <w:r w:rsidRPr="00C05F22">
                        <w:rPr>
                          <w:rFonts w:ascii="Arial" w:hAnsi="Arial" w:cs="Arial"/>
                          <w:color w:val="000000"/>
                          <w:sz w:val="21"/>
                          <w:szCs w:val="21"/>
                        </w:rPr>
                        <w:t>Taking a virtual tour of the lab and learning space for each program.  I</w:t>
                      </w:r>
                      <w:r w:rsidRPr="00C05F22">
                        <w:rPr>
                          <w:rFonts w:ascii="Arial" w:hAnsi="Arial" w:cs="Arial"/>
                          <w:sz w:val="21"/>
                          <w:szCs w:val="21"/>
                        </w:rPr>
                        <w:t>nteractive buttons in the virtual tour feature more videos, photos, and information.</w:t>
                      </w:r>
                      <w:r w:rsidRPr="00C05F22">
                        <w:rPr>
                          <w:rFonts w:ascii="Arial" w:hAnsi="Arial" w:cs="Arial"/>
                          <w:color w:val="000000"/>
                          <w:sz w:val="21"/>
                          <w:szCs w:val="21"/>
                        </w:rPr>
                        <w:t xml:space="preserve"> </w:t>
                      </w:r>
                    </w:p>
                    <w:p w:rsidR="00C05F22" w:rsidRPr="00C05F22" w:rsidRDefault="00C05F22" w:rsidP="00C05F22">
                      <w:pPr>
                        <w:numPr>
                          <w:ilvl w:val="0"/>
                          <w:numId w:val="1"/>
                        </w:numPr>
                        <w:spacing w:after="100" w:afterAutospacing="1"/>
                        <w:textAlignment w:val="baseline"/>
                        <w:rPr>
                          <w:rFonts w:ascii="Arial" w:hAnsi="Arial" w:cs="Arial"/>
                          <w:color w:val="000000"/>
                          <w:sz w:val="21"/>
                          <w:szCs w:val="21"/>
                        </w:rPr>
                      </w:pPr>
                      <w:r w:rsidRPr="00C05F22">
                        <w:rPr>
                          <w:rFonts w:ascii="Arial" w:hAnsi="Arial" w:cs="Arial"/>
                          <w:color w:val="000000"/>
                          <w:sz w:val="21"/>
                          <w:szCs w:val="21"/>
                        </w:rPr>
                        <w:t>Learning about course topics and available industry credentials.</w:t>
                      </w:r>
                    </w:p>
                    <w:p w:rsidR="00C05F22" w:rsidRPr="00C05F22" w:rsidRDefault="00C05F22" w:rsidP="00C05F22">
                      <w:pPr>
                        <w:numPr>
                          <w:ilvl w:val="0"/>
                          <w:numId w:val="1"/>
                        </w:numPr>
                        <w:spacing w:after="100" w:afterAutospacing="1"/>
                        <w:textAlignment w:val="baseline"/>
                        <w:rPr>
                          <w:rFonts w:ascii="Arial" w:hAnsi="Arial" w:cs="Arial"/>
                          <w:color w:val="000000"/>
                          <w:sz w:val="21"/>
                          <w:szCs w:val="21"/>
                        </w:rPr>
                      </w:pPr>
                      <w:r w:rsidRPr="00C05F22">
                        <w:rPr>
                          <w:rFonts w:ascii="Arial" w:hAnsi="Arial" w:cs="Arial"/>
                          <w:color w:val="000000"/>
                          <w:sz w:val="21"/>
                          <w:szCs w:val="21"/>
                        </w:rPr>
                        <w:t xml:space="preserve">Applying for a program through the online application.  </w:t>
                      </w:r>
                    </w:p>
                    <w:p w:rsidR="00C05F22" w:rsidRPr="00C05F22" w:rsidRDefault="00C05F22" w:rsidP="00C05F22">
                      <w:pPr>
                        <w:spacing w:after="100" w:afterAutospacing="1"/>
                        <w:textAlignment w:val="baseline"/>
                        <w:rPr>
                          <w:rFonts w:ascii="Arial" w:hAnsi="Arial" w:cs="Arial"/>
                          <w:color w:val="000000"/>
                          <w:sz w:val="21"/>
                          <w:szCs w:val="21"/>
                        </w:rPr>
                      </w:pPr>
                      <w:r w:rsidRPr="00C05F22">
                        <w:rPr>
                          <w:rFonts w:ascii="Arial" w:hAnsi="Arial" w:cs="Arial"/>
                          <w:color w:val="000000"/>
                          <w:sz w:val="21"/>
                          <w:szCs w:val="21"/>
                        </w:rPr>
                        <w:t xml:space="preserve">The above options can all be accessed beginning at 5:00 p.m. on Tuesday, February 2, 2021 on our website at </w:t>
                      </w:r>
                      <w:hyperlink r:id="rId11" w:history="1">
                        <w:r w:rsidRPr="00C05F22">
                          <w:rPr>
                            <w:rStyle w:val="Hyperlink"/>
                            <w:rFonts w:ascii="Arial" w:hAnsi="Arial" w:cs="Arial"/>
                            <w:sz w:val="21"/>
                            <w:szCs w:val="21"/>
                          </w:rPr>
                          <w:t>www.vsctc.org</w:t>
                        </w:r>
                      </w:hyperlink>
                      <w:r w:rsidRPr="00C05F22">
                        <w:rPr>
                          <w:rFonts w:ascii="Arial" w:hAnsi="Arial" w:cs="Arial"/>
                          <w:color w:val="000000"/>
                          <w:sz w:val="21"/>
                          <w:szCs w:val="21"/>
                        </w:rPr>
                        <w:t>.  There will also be additional sessions to get your questions answered on February 3</w:t>
                      </w:r>
                      <w:r w:rsidRPr="00C05F22">
                        <w:rPr>
                          <w:rFonts w:ascii="Arial" w:hAnsi="Arial" w:cs="Arial"/>
                          <w:color w:val="000000"/>
                          <w:sz w:val="21"/>
                          <w:szCs w:val="21"/>
                          <w:vertAlign w:val="superscript"/>
                        </w:rPr>
                        <w:t>rd</w:t>
                      </w:r>
                      <w:r w:rsidRPr="00C05F22">
                        <w:rPr>
                          <w:rFonts w:ascii="Arial" w:hAnsi="Arial" w:cs="Arial"/>
                          <w:color w:val="000000"/>
                          <w:sz w:val="21"/>
                          <w:szCs w:val="21"/>
                        </w:rPr>
                        <w:t xml:space="preserve"> from 12:00 p.m. – 1:00 p.m., February 10</w:t>
                      </w:r>
                      <w:r w:rsidRPr="00C05F22">
                        <w:rPr>
                          <w:rFonts w:ascii="Arial" w:hAnsi="Arial" w:cs="Arial"/>
                          <w:color w:val="000000"/>
                          <w:sz w:val="21"/>
                          <w:szCs w:val="21"/>
                          <w:vertAlign w:val="superscript"/>
                        </w:rPr>
                        <w:t>th</w:t>
                      </w:r>
                      <w:r w:rsidRPr="00C05F22">
                        <w:rPr>
                          <w:rFonts w:ascii="Arial" w:hAnsi="Arial" w:cs="Arial"/>
                          <w:color w:val="000000"/>
                          <w:sz w:val="21"/>
                          <w:szCs w:val="21"/>
                        </w:rPr>
                        <w:t xml:space="preserve"> from 3:00 p.m. – 4:00 p.m., February 17</w:t>
                      </w:r>
                      <w:r w:rsidRPr="00C05F22">
                        <w:rPr>
                          <w:rFonts w:ascii="Arial" w:hAnsi="Arial" w:cs="Arial"/>
                          <w:color w:val="000000"/>
                          <w:sz w:val="21"/>
                          <w:szCs w:val="21"/>
                          <w:vertAlign w:val="superscript"/>
                        </w:rPr>
                        <w:t>th</w:t>
                      </w:r>
                      <w:r w:rsidRPr="00C05F22">
                        <w:rPr>
                          <w:rFonts w:ascii="Arial" w:hAnsi="Arial" w:cs="Arial"/>
                          <w:color w:val="000000"/>
                          <w:sz w:val="21"/>
                          <w:szCs w:val="21"/>
                        </w:rPr>
                        <w:t xml:space="preserve"> from 10:30 a.m. – 11:30 a.m., and February 24</w:t>
                      </w:r>
                      <w:r w:rsidRPr="00C05F22">
                        <w:rPr>
                          <w:rFonts w:ascii="Arial" w:hAnsi="Arial" w:cs="Arial"/>
                          <w:color w:val="000000"/>
                          <w:sz w:val="21"/>
                          <w:szCs w:val="21"/>
                          <w:vertAlign w:val="superscript"/>
                        </w:rPr>
                        <w:t>th</w:t>
                      </w:r>
                      <w:r w:rsidRPr="00C05F22">
                        <w:rPr>
                          <w:rFonts w:ascii="Arial" w:hAnsi="Arial" w:cs="Arial"/>
                          <w:color w:val="000000"/>
                          <w:sz w:val="21"/>
                          <w:szCs w:val="21"/>
                        </w:rPr>
                        <w:t xml:space="preserve"> from 8:30 a.m. – 9:30 a.m.</w:t>
                      </w:r>
                      <w:r>
                        <w:rPr>
                          <w:rFonts w:ascii="Arial" w:hAnsi="Arial" w:cs="Arial"/>
                          <w:color w:val="000000"/>
                          <w:sz w:val="21"/>
                          <w:szCs w:val="21"/>
                        </w:rPr>
                        <w:t xml:space="preserve">  Enrollment for the 2021-2022 school year is now open.  Priority deadline is March 5, 2021 so apply today. </w:t>
                      </w:r>
                    </w:p>
                    <w:p w:rsidR="00C05F22" w:rsidRPr="00C05F22" w:rsidRDefault="00C05F22" w:rsidP="00C05F22">
                      <w:pPr>
                        <w:rPr>
                          <w:rFonts w:ascii="Arial" w:hAnsi="Arial" w:cs="Arial"/>
                          <w:w w:val="115"/>
                          <w:sz w:val="21"/>
                          <w:szCs w:val="21"/>
                        </w:rPr>
                      </w:pPr>
                      <w:r w:rsidRPr="00C05F22">
                        <w:rPr>
                          <w:rFonts w:ascii="Arial" w:hAnsi="Arial" w:cs="Arial"/>
                          <w:w w:val="115"/>
                          <w:sz w:val="21"/>
                          <w:szCs w:val="21"/>
                        </w:rPr>
                        <w:t xml:space="preserve">Vanguard-Sentinel Career &amp; Technology Centers have been providing quality career technical education since 1968.  We are a school of choice that provides students with specific, marketable skills to begin a career, pursue further training or attend college.  For more information, visit </w:t>
                      </w:r>
                      <w:hyperlink r:id="rId12" w:history="1">
                        <w:r w:rsidRPr="00C05F22">
                          <w:rPr>
                            <w:rStyle w:val="Hyperlink"/>
                            <w:rFonts w:ascii="Arial" w:hAnsi="Arial" w:cs="Arial"/>
                            <w:w w:val="115"/>
                            <w:sz w:val="21"/>
                            <w:szCs w:val="21"/>
                          </w:rPr>
                          <w:t>www.vsctc.org</w:t>
                        </w:r>
                      </w:hyperlink>
                      <w:r w:rsidRPr="00C05F22">
                        <w:rPr>
                          <w:rFonts w:ascii="Arial" w:hAnsi="Arial" w:cs="Arial"/>
                          <w:w w:val="115"/>
                          <w:sz w:val="21"/>
                          <w:szCs w:val="21"/>
                        </w:rPr>
                        <w:t>.</w:t>
                      </w:r>
                    </w:p>
                    <w:p w:rsidR="00C05F22" w:rsidRPr="00C05F22" w:rsidRDefault="00C05F22" w:rsidP="00C05F22">
                      <w:pPr>
                        <w:rPr>
                          <w:rFonts w:ascii="Arial" w:hAnsi="Arial" w:cs="Arial"/>
                          <w:w w:val="115"/>
                          <w:sz w:val="21"/>
                          <w:szCs w:val="21"/>
                        </w:rPr>
                      </w:pPr>
                    </w:p>
                    <w:p w:rsidR="00C05F22" w:rsidRPr="00C05F22" w:rsidRDefault="00C05F22" w:rsidP="00C05F22">
                      <w:pPr>
                        <w:jc w:val="center"/>
                        <w:rPr>
                          <w:rFonts w:ascii="Arial" w:hAnsi="Arial" w:cs="Arial"/>
                          <w:w w:val="115"/>
                          <w:sz w:val="21"/>
                          <w:szCs w:val="21"/>
                        </w:rPr>
                      </w:pPr>
                      <w:r w:rsidRPr="00C05F22">
                        <w:rPr>
                          <w:rFonts w:ascii="Arial" w:hAnsi="Arial" w:cs="Arial"/>
                          <w:w w:val="115"/>
                          <w:sz w:val="21"/>
                          <w:szCs w:val="21"/>
                        </w:rPr>
                        <w:t># # #</w:t>
                      </w:r>
                    </w:p>
                    <w:p w:rsidR="005A6F93" w:rsidRDefault="005A6F93"/>
                  </w:txbxContent>
                </v:textbox>
                <w10:wrap type="square" anchorx="margin"/>
              </v:shape>
            </w:pict>
          </mc:Fallback>
        </mc:AlternateContent>
      </w:r>
      <w:r w:rsidR="00091622">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8048416" cy="102012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SCTC 2020 Letterhead Updated.png"/>
                    <pic:cNvPicPr/>
                  </pic:nvPicPr>
                  <pic:blipFill>
                    <a:blip r:embed="rId13">
                      <a:extLst>
                        <a:ext uri="{28A0092B-C50C-407E-A947-70E740481C1C}">
                          <a14:useLocalDpi xmlns:a14="http://schemas.microsoft.com/office/drawing/2010/main" val="0"/>
                        </a:ext>
                      </a:extLst>
                    </a:blip>
                    <a:stretch>
                      <a:fillRect/>
                    </a:stretch>
                  </pic:blipFill>
                  <pic:spPr>
                    <a:xfrm>
                      <a:off x="0" y="0"/>
                      <a:ext cx="8048416" cy="10201275"/>
                    </a:xfrm>
                    <a:prstGeom prst="rect">
                      <a:avLst/>
                    </a:prstGeom>
                  </pic:spPr>
                </pic:pic>
              </a:graphicData>
            </a:graphic>
            <wp14:sizeRelH relativeFrom="page">
              <wp14:pctWidth>0</wp14:pctWidth>
            </wp14:sizeRelH>
            <wp14:sizeRelV relativeFrom="page">
              <wp14:pctHeight>0</wp14:pctHeight>
            </wp14:sizeRelV>
          </wp:anchor>
        </w:drawing>
      </w:r>
    </w:p>
    <w:sectPr w:rsidR="00066747" w:rsidSect="00091622">
      <w:pgSz w:w="12600" w:h="16027" w:code="1"/>
      <w:pgMar w:top="0" w:right="0" w:bottom="0" w:left="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E4B90"/>
    <w:multiLevelType w:val="multilevel"/>
    <w:tmpl w:val="52B0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622"/>
    <w:rsid w:val="0004267D"/>
    <w:rsid w:val="00066747"/>
    <w:rsid w:val="00091622"/>
    <w:rsid w:val="000B3ED4"/>
    <w:rsid w:val="00215A96"/>
    <w:rsid w:val="00235BC4"/>
    <w:rsid w:val="003560D0"/>
    <w:rsid w:val="005406F1"/>
    <w:rsid w:val="005A6F93"/>
    <w:rsid w:val="00761A7E"/>
    <w:rsid w:val="00C05F22"/>
    <w:rsid w:val="00D06E5D"/>
    <w:rsid w:val="00EE5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EB57B"/>
  <w15:chartTrackingRefBased/>
  <w15:docId w15:val="{8F2C07EC-141E-4EBA-A05C-C573BBCC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6F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5F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ctc.org"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vsctc.org" TargetMode="External"/><Relationship Id="rId12" Type="http://schemas.openxmlformats.org/officeDocument/2006/relationships/hyperlink" Target="http://www.vsct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sctc.org" TargetMode="External"/><Relationship Id="rId11" Type="http://schemas.openxmlformats.org/officeDocument/2006/relationships/hyperlink" Target="http://www.vsctc.org" TargetMode="External"/><Relationship Id="rId5" Type="http://schemas.openxmlformats.org/officeDocument/2006/relationships/hyperlink" Target="mailto:amorelock@vsctc.org" TargetMode="External"/><Relationship Id="rId15" Type="http://schemas.openxmlformats.org/officeDocument/2006/relationships/theme" Target="theme/theme1.xml"/><Relationship Id="rId10" Type="http://schemas.openxmlformats.org/officeDocument/2006/relationships/hyperlink" Target="http://www.vsctc.org" TargetMode="External"/><Relationship Id="rId4" Type="http://schemas.openxmlformats.org/officeDocument/2006/relationships/webSettings" Target="webSettings.xml"/><Relationship Id="rId9" Type="http://schemas.openxmlformats.org/officeDocument/2006/relationships/hyperlink" Target="mailto:amorelock@vsct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VSCTC</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Schultz</dc:creator>
  <cp:keywords/>
  <dc:description/>
  <cp:lastModifiedBy>Angie Morelock</cp:lastModifiedBy>
  <cp:revision>3</cp:revision>
  <dcterms:created xsi:type="dcterms:W3CDTF">2021-01-25T18:27:00Z</dcterms:created>
  <dcterms:modified xsi:type="dcterms:W3CDTF">2021-01-25T18:28:00Z</dcterms:modified>
</cp:coreProperties>
</file>